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68DB1" w14:textId="34FB8139" w:rsidR="006236D5" w:rsidRPr="00DB69A8" w:rsidRDefault="003666C5" w:rsidP="006236D5">
      <w:pPr>
        <w:autoSpaceDE w:val="0"/>
        <w:spacing w:after="0"/>
        <w:ind w:right="-20"/>
        <w:jc w:val="center"/>
        <w:rPr>
          <w:rFonts w:ascii="Palatino Linotype" w:eastAsia="Times New Roman" w:hAnsi="Palatino Linotype" w:cs="Times New Roman"/>
          <w:b/>
          <w:color w:val="365F91" w:themeColor="accent1" w:themeShade="BF"/>
          <w:w w:val="99"/>
          <w:sz w:val="32"/>
          <w:szCs w:val="32"/>
          <w:lang w:eastAsia="hu-HU"/>
        </w:rPr>
      </w:pPr>
      <w:bookmarkStart w:id="0" w:name="_GoBack"/>
      <w:bookmarkEnd w:id="0"/>
      <w:r>
        <w:rPr>
          <w:rFonts w:ascii="Palatino Linotype" w:eastAsia="Times New Roman" w:hAnsi="Palatino Linotype" w:cs="Times New Roman"/>
          <w:b/>
          <w:color w:val="365F91" w:themeColor="accent1" w:themeShade="BF"/>
          <w:w w:val="99"/>
          <w:sz w:val="32"/>
          <w:szCs w:val="32"/>
          <w:lang w:eastAsia="hu-HU"/>
        </w:rPr>
        <w:t>7</w:t>
      </w:r>
      <w:r w:rsidR="006236D5" w:rsidRPr="00DB69A8">
        <w:rPr>
          <w:rFonts w:ascii="Palatino Linotype" w:eastAsia="Times New Roman" w:hAnsi="Palatino Linotype" w:cs="Times New Roman"/>
          <w:b/>
          <w:color w:val="365F91" w:themeColor="accent1" w:themeShade="BF"/>
          <w:w w:val="99"/>
          <w:sz w:val="32"/>
          <w:szCs w:val="32"/>
          <w:lang w:eastAsia="hu-HU"/>
        </w:rPr>
        <w:t>. sz. Melléklet</w:t>
      </w:r>
    </w:p>
    <w:p w14:paraId="722699D0" w14:textId="77777777" w:rsidR="006236D5" w:rsidRPr="00DB69A8" w:rsidRDefault="006236D5" w:rsidP="006236D5">
      <w:pPr>
        <w:autoSpaceDE w:val="0"/>
        <w:spacing w:after="0"/>
        <w:ind w:right="-20"/>
        <w:jc w:val="center"/>
        <w:rPr>
          <w:rFonts w:ascii="Palatino Linotype" w:eastAsia="Times New Roman" w:hAnsi="Palatino Linotype" w:cs="Times New Roman"/>
          <w:b/>
          <w:color w:val="365F91" w:themeColor="accent1" w:themeShade="BF"/>
          <w:w w:val="99"/>
          <w:szCs w:val="24"/>
          <w:lang w:eastAsia="hu-HU"/>
        </w:rPr>
      </w:pPr>
    </w:p>
    <w:p w14:paraId="4DE7AA96" w14:textId="77777777" w:rsidR="006236D5" w:rsidRPr="00DB69A8" w:rsidRDefault="006236D5" w:rsidP="006236D5">
      <w:pPr>
        <w:autoSpaceDE w:val="0"/>
        <w:spacing w:after="0"/>
        <w:ind w:right="-20"/>
        <w:jc w:val="center"/>
        <w:rPr>
          <w:rFonts w:ascii="Palatino Linotype" w:eastAsia="Times New Roman" w:hAnsi="Palatino Linotype" w:cs="Times New Roman"/>
          <w:b/>
          <w:color w:val="365F91" w:themeColor="accent1" w:themeShade="BF"/>
          <w:w w:val="99"/>
          <w:szCs w:val="24"/>
          <w:lang w:eastAsia="hu-HU"/>
        </w:rPr>
      </w:pPr>
    </w:p>
    <w:p w14:paraId="4B88173B" w14:textId="5F45DBCD" w:rsidR="006236D5" w:rsidRPr="00DB69A8" w:rsidRDefault="006236D5" w:rsidP="006236D5">
      <w:pPr>
        <w:autoSpaceDE w:val="0"/>
        <w:spacing w:after="0"/>
        <w:ind w:right="-20"/>
        <w:jc w:val="center"/>
        <w:rPr>
          <w:rFonts w:ascii="Palatino Linotype" w:eastAsia="Times New Roman" w:hAnsi="Palatino Linotype" w:cs="Times New Roman"/>
          <w:b/>
          <w:color w:val="365F91" w:themeColor="accent1" w:themeShade="BF"/>
          <w:w w:val="99"/>
          <w:sz w:val="32"/>
          <w:szCs w:val="32"/>
          <w:lang w:eastAsia="hu-HU"/>
        </w:rPr>
      </w:pPr>
      <w:r w:rsidRPr="00DB69A8">
        <w:rPr>
          <w:rFonts w:ascii="Palatino Linotype" w:eastAsia="Times New Roman" w:hAnsi="Palatino Linotype" w:cs="Times New Roman"/>
          <w:b/>
          <w:color w:val="365F91" w:themeColor="accent1" w:themeShade="BF"/>
          <w:w w:val="99"/>
          <w:sz w:val="32"/>
          <w:szCs w:val="32"/>
          <w:lang w:eastAsia="hu-HU"/>
        </w:rPr>
        <w:t xml:space="preserve">AZ ELADÓ SZAKKÖZÉPISKOLAI KÉPZÉS SZAKMAI TANTERVEI </w:t>
      </w:r>
    </w:p>
    <w:p w14:paraId="3EF00B00" w14:textId="77777777" w:rsidR="006236D5" w:rsidRPr="00DB69A8" w:rsidRDefault="006236D5" w:rsidP="006236D5">
      <w:pPr>
        <w:autoSpaceDE w:val="0"/>
        <w:spacing w:after="0"/>
        <w:ind w:right="-20"/>
        <w:jc w:val="center"/>
        <w:rPr>
          <w:rFonts w:ascii="Palatino Linotype" w:eastAsia="Times New Roman" w:hAnsi="Palatino Linotype" w:cs="Times New Roman"/>
          <w:b/>
          <w:color w:val="365F91" w:themeColor="accent1" w:themeShade="BF"/>
          <w:w w:val="99"/>
          <w:sz w:val="32"/>
          <w:szCs w:val="32"/>
          <w:lang w:eastAsia="hu-HU"/>
        </w:rPr>
      </w:pPr>
      <w:r w:rsidRPr="00DB69A8">
        <w:rPr>
          <w:rFonts w:ascii="Palatino Linotype" w:eastAsia="Times New Roman" w:hAnsi="Palatino Linotype" w:cs="Times New Roman"/>
          <w:b/>
          <w:color w:val="365F91" w:themeColor="accent1" w:themeShade="BF"/>
          <w:w w:val="99"/>
          <w:sz w:val="32"/>
          <w:szCs w:val="32"/>
          <w:lang w:eastAsia="hu-HU"/>
        </w:rPr>
        <w:t>(9-11. ÉVFOLYAMRA)</w:t>
      </w:r>
    </w:p>
    <w:p w14:paraId="19E2CD4D" w14:textId="77777777" w:rsidR="006236D5" w:rsidRPr="00DB69A8" w:rsidRDefault="006236D5" w:rsidP="006236D5">
      <w:pPr>
        <w:autoSpaceDE w:val="0"/>
        <w:spacing w:after="0"/>
        <w:ind w:right="-20"/>
        <w:jc w:val="center"/>
        <w:rPr>
          <w:rFonts w:ascii="Palatino Linotype" w:eastAsia="Times New Roman" w:hAnsi="Palatino Linotype" w:cs="Times New Roman"/>
          <w:b/>
          <w:color w:val="365F91" w:themeColor="accent1" w:themeShade="BF"/>
          <w:w w:val="99"/>
          <w:sz w:val="32"/>
          <w:szCs w:val="32"/>
          <w:lang w:eastAsia="hu-HU"/>
        </w:rPr>
      </w:pPr>
    </w:p>
    <w:p w14:paraId="2CEAD5B2" w14:textId="7607CADE" w:rsidR="006236D5" w:rsidRPr="00DB69A8" w:rsidRDefault="006236D5" w:rsidP="006236D5">
      <w:pPr>
        <w:autoSpaceDE w:val="0"/>
        <w:spacing w:after="0"/>
        <w:ind w:right="-20"/>
        <w:jc w:val="center"/>
        <w:rPr>
          <w:rFonts w:ascii="Palatino Linotype" w:eastAsia="Times New Roman" w:hAnsi="Palatino Linotype" w:cs="Times New Roman"/>
          <w:b/>
          <w:color w:val="365F91" w:themeColor="accent1" w:themeShade="BF"/>
          <w:w w:val="99"/>
          <w:szCs w:val="24"/>
          <w:lang w:eastAsia="hu-HU"/>
        </w:rPr>
      </w:pPr>
      <w:r w:rsidRPr="00DB69A8">
        <w:rPr>
          <w:rFonts w:ascii="Palatino Linotype" w:eastAsia="Times New Roman" w:hAnsi="Palatino Linotype" w:cs="Times New Roman"/>
          <w:b/>
          <w:color w:val="365F91" w:themeColor="accent1" w:themeShade="BF"/>
          <w:w w:val="99"/>
          <w:sz w:val="32"/>
          <w:szCs w:val="32"/>
          <w:lang w:eastAsia="hu-HU"/>
        </w:rPr>
        <w:t xml:space="preserve">Érvényes: 2016.09.01.-től </w:t>
      </w:r>
      <w:r w:rsidRPr="00DB69A8">
        <w:rPr>
          <w:rFonts w:ascii="Palatino Linotype" w:eastAsia="Times New Roman" w:hAnsi="Palatino Linotype" w:cs="Times New Roman"/>
          <w:b/>
          <w:color w:val="365F91" w:themeColor="accent1" w:themeShade="BF"/>
          <w:w w:val="99"/>
          <w:szCs w:val="24"/>
          <w:lang w:eastAsia="hu-HU"/>
        </w:rPr>
        <w:t>jogszabályváltozás miatt</w:t>
      </w:r>
      <w:r w:rsidRPr="00DB69A8">
        <w:rPr>
          <w:rFonts w:ascii="Calibri" w:eastAsia="Times New Roman" w:hAnsi="Calibri" w:cs="Calibri"/>
          <w:b/>
          <w:color w:val="365F91" w:themeColor="accent1" w:themeShade="BF"/>
          <w:w w:val="99"/>
          <w:szCs w:val="24"/>
          <w:lang w:eastAsia="hu-HU"/>
        </w:rPr>
        <w:t>*</w:t>
      </w:r>
    </w:p>
    <w:p w14:paraId="4814D585" w14:textId="5B64056E" w:rsidR="006236D5" w:rsidRPr="00DB69A8" w:rsidRDefault="006236D5" w:rsidP="006236D5">
      <w:pPr>
        <w:autoSpaceDE w:val="0"/>
        <w:spacing w:after="0"/>
        <w:ind w:right="-20"/>
        <w:jc w:val="center"/>
        <w:rPr>
          <w:rFonts w:ascii="Palatino Linotype" w:eastAsia="Times New Roman" w:hAnsi="Palatino Linotype" w:cs="Times New Roman"/>
          <w:b/>
          <w:color w:val="365F91" w:themeColor="accent1" w:themeShade="BF"/>
          <w:w w:val="99"/>
          <w:szCs w:val="24"/>
          <w:lang w:eastAsia="hu-HU"/>
        </w:rPr>
      </w:pPr>
      <w:r w:rsidRPr="00DB69A8">
        <w:rPr>
          <w:rFonts w:ascii="Palatino Linotype" w:eastAsia="Times New Roman" w:hAnsi="Palatino Linotype" w:cs="Times New Roman"/>
          <w:b/>
          <w:color w:val="365F91" w:themeColor="accent1" w:themeShade="BF"/>
          <w:w w:val="99"/>
          <w:szCs w:val="24"/>
          <w:lang w:eastAsia="hu-HU"/>
        </w:rPr>
        <w:t>(</w:t>
      </w:r>
      <w:r w:rsidR="00124DA6" w:rsidRPr="00DB69A8">
        <w:rPr>
          <w:rFonts w:ascii="Palatino Linotype" w:eastAsia="Times New Roman" w:hAnsi="Palatino Linotype" w:cs="Times New Roman"/>
          <w:b/>
          <w:color w:val="365F91" w:themeColor="accent1" w:themeShade="BF"/>
          <w:w w:val="99"/>
          <w:szCs w:val="24"/>
          <w:lang w:eastAsia="hu-HU"/>
        </w:rPr>
        <w:t xml:space="preserve">bevezetve: </w:t>
      </w:r>
      <w:r w:rsidRPr="00DB69A8">
        <w:rPr>
          <w:rFonts w:ascii="Palatino Linotype" w:eastAsia="Times New Roman" w:hAnsi="Palatino Linotype" w:cs="Times New Roman"/>
          <w:b/>
          <w:color w:val="365F91" w:themeColor="accent1" w:themeShade="BF"/>
          <w:w w:val="99"/>
          <w:szCs w:val="24"/>
          <w:lang w:eastAsia="hu-HU"/>
        </w:rPr>
        <w:t>2016/17-es tanév</w:t>
      </w:r>
      <w:r w:rsidR="00124DA6" w:rsidRPr="00DB69A8">
        <w:rPr>
          <w:rFonts w:ascii="Palatino Linotype" w:eastAsia="Times New Roman" w:hAnsi="Palatino Linotype" w:cs="Times New Roman"/>
          <w:b/>
          <w:color w:val="365F91" w:themeColor="accent1" w:themeShade="BF"/>
          <w:w w:val="99"/>
          <w:szCs w:val="24"/>
          <w:lang w:eastAsia="hu-HU"/>
        </w:rPr>
        <w:t>től</w:t>
      </w:r>
      <w:r w:rsidRPr="00DB69A8">
        <w:rPr>
          <w:rFonts w:ascii="Palatino Linotype" w:eastAsia="Times New Roman" w:hAnsi="Palatino Linotype" w:cs="Times New Roman"/>
          <w:b/>
          <w:color w:val="365F91" w:themeColor="accent1" w:themeShade="BF"/>
          <w:w w:val="99"/>
          <w:szCs w:val="24"/>
          <w:lang w:eastAsia="hu-HU"/>
        </w:rPr>
        <w:t>)</w:t>
      </w:r>
    </w:p>
    <w:p w14:paraId="3BE33D07" w14:textId="77777777" w:rsidR="00237BF5" w:rsidRDefault="00237BF5" w:rsidP="00C03908">
      <w:pPr>
        <w:spacing w:after="0"/>
        <w:jc w:val="center"/>
        <w:rPr>
          <w:rFonts w:cs="Times New Roman"/>
          <w:b/>
          <w:caps/>
          <w:szCs w:val="24"/>
        </w:rPr>
      </w:pPr>
    </w:p>
    <w:p w14:paraId="704DDC9E" w14:textId="0453B4F0" w:rsidR="00124DA6" w:rsidRDefault="00124DA6" w:rsidP="00985387">
      <w:pPr>
        <w:spacing w:after="0"/>
        <w:rPr>
          <w:rFonts w:cs="Times New Roman"/>
          <w:b/>
          <w:caps/>
          <w:szCs w:val="24"/>
        </w:rPr>
      </w:pPr>
    </w:p>
    <w:p w14:paraId="1A51011B" w14:textId="77777777" w:rsidR="00985387" w:rsidRPr="006236D5" w:rsidRDefault="00985387" w:rsidP="00985387">
      <w:pPr>
        <w:spacing w:after="0"/>
        <w:rPr>
          <w:rFonts w:cs="Times New Roman"/>
          <w:sz w:val="22"/>
        </w:rPr>
      </w:pPr>
    </w:p>
    <w:p w14:paraId="095EADE0" w14:textId="761597B9" w:rsidR="00237BF5" w:rsidRPr="00124DA6" w:rsidRDefault="00124DA6" w:rsidP="00124DA6">
      <w:pPr>
        <w:pStyle w:val="Listaszerbekezds"/>
        <w:spacing w:after="0"/>
        <w:rPr>
          <w:rFonts w:cs="Times New Roman"/>
          <w:b/>
          <w:szCs w:val="24"/>
        </w:rPr>
      </w:pPr>
      <w:r>
        <w:rPr>
          <w:rFonts w:cs="Times New Roman"/>
          <w:b/>
          <w:szCs w:val="24"/>
        </w:rPr>
        <w:t>*</w:t>
      </w:r>
      <w:r w:rsidRPr="00124DA6">
        <w:rPr>
          <w:rFonts w:cs="Times New Roman"/>
          <w:b/>
          <w:szCs w:val="24"/>
        </w:rPr>
        <w:t>Kerettantervet kiadó rendelet száma:</w:t>
      </w:r>
    </w:p>
    <w:p w14:paraId="2880A052" w14:textId="389CF2B9" w:rsidR="00124DA6" w:rsidRPr="00124DA6" w:rsidRDefault="00124DA6" w:rsidP="00124DA6">
      <w:pPr>
        <w:pStyle w:val="Listaszerbekezds"/>
        <w:numPr>
          <w:ilvl w:val="0"/>
          <w:numId w:val="11"/>
        </w:numPr>
        <w:spacing w:after="0"/>
        <w:rPr>
          <w:rFonts w:cs="Times New Roman"/>
          <w:b/>
          <w:szCs w:val="24"/>
        </w:rPr>
      </w:pPr>
      <w:r w:rsidRPr="00124DA6">
        <w:rPr>
          <w:rStyle w:val="Kiemels2"/>
          <w:b w:val="0"/>
        </w:rPr>
        <w:t>30/2016. (VIII. 31.) NGM rendelet</w:t>
      </w:r>
    </w:p>
    <w:p w14:paraId="412FC38D" w14:textId="782DAD7E" w:rsidR="00124DA6" w:rsidRDefault="00124DA6" w:rsidP="00124DA6">
      <w:pPr>
        <w:pStyle w:val="Listaszerbekezds"/>
        <w:spacing w:after="0"/>
        <w:rPr>
          <w:rFonts w:cs="Times New Roman"/>
          <w:szCs w:val="24"/>
        </w:rPr>
      </w:pPr>
      <w:r>
        <w:rPr>
          <w:rFonts w:cs="Times New Roman"/>
          <w:b/>
          <w:szCs w:val="24"/>
        </w:rPr>
        <w:t>*</w:t>
      </w:r>
      <w:r w:rsidRPr="00124DA6">
        <w:rPr>
          <w:rFonts w:cs="Times New Roman"/>
          <w:b/>
          <w:szCs w:val="24"/>
        </w:rPr>
        <w:t>Szakmai- és vizsgakövetelményt kiadó rendelet száma:</w:t>
      </w:r>
      <w:r>
        <w:rPr>
          <w:rFonts w:cs="Times New Roman"/>
          <w:szCs w:val="24"/>
        </w:rPr>
        <w:t xml:space="preserve"> </w:t>
      </w:r>
    </w:p>
    <w:p w14:paraId="360FEE75" w14:textId="6AC98341" w:rsidR="00124DA6" w:rsidRPr="00124DA6" w:rsidRDefault="00124DA6" w:rsidP="00124DA6">
      <w:pPr>
        <w:pStyle w:val="Listaszerbekezds"/>
        <w:numPr>
          <w:ilvl w:val="0"/>
          <w:numId w:val="10"/>
        </w:numPr>
        <w:spacing w:after="0"/>
        <w:ind w:left="1134" w:hanging="425"/>
        <w:rPr>
          <w:rFonts w:cs="Times New Roman"/>
          <w:szCs w:val="24"/>
        </w:rPr>
      </w:pPr>
      <w:r w:rsidRPr="006236D5">
        <w:rPr>
          <w:rFonts w:cs="Times New Roman"/>
          <w:sz w:val="22"/>
        </w:rPr>
        <w:t>29/2016 (VIII.26.) NGM rendelet a nemzetgazdasági miniszter hatáskörébe tartozó szakképesítések szakmai és vizsgakövetelményeiről szóló 27/2012 (VIII.27.) NGM rendelet módosításáról</w:t>
      </w:r>
    </w:p>
    <w:p w14:paraId="2DBE3EE3" w14:textId="77777777" w:rsidR="00237BF5" w:rsidRDefault="00237BF5" w:rsidP="00C03908">
      <w:pPr>
        <w:spacing w:after="0"/>
        <w:jc w:val="center"/>
        <w:rPr>
          <w:rFonts w:cs="Times New Roman"/>
          <w:b/>
          <w:caps/>
          <w:szCs w:val="24"/>
        </w:rPr>
      </w:pPr>
    </w:p>
    <w:p w14:paraId="0B8C0BD0" w14:textId="77777777" w:rsidR="00237BF5" w:rsidRDefault="00237BF5" w:rsidP="00C03908">
      <w:pPr>
        <w:spacing w:after="0"/>
        <w:jc w:val="center"/>
        <w:rPr>
          <w:rFonts w:cs="Times New Roman"/>
          <w:b/>
          <w:caps/>
          <w:szCs w:val="24"/>
        </w:rPr>
      </w:pPr>
    </w:p>
    <w:p w14:paraId="25548C84" w14:textId="77777777" w:rsidR="00237BF5" w:rsidRDefault="00237BF5" w:rsidP="00C03908">
      <w:pPr>
        <w:spacing w:after="0"/>
        <w:jc w:val="center"/>
        <w:rPr>
          <w:rFonts w:cs="Times New Roman"/>
          <w:b/>
          <w:caps/>
          <w:szCs w:val="24"/>
        </w:rPr>
      </w:pPr>
    </w:p>
    <w:p w14:paraId="7A65008A" w14:textId="77777777" w:rsidR="00237BF5" w:rsidRDefault="00237BF5" w:rsidP="00C03908">
      <w:pPr>
        <w:spacing w:after="0"/>
        <w:jc w:val="center"/>
        <w:rPr>
          <w:rFonts w:cs="Times New Roman"/>
          <w:b/>
          <w:caps/>
          <w:szCs w:val="24"/>
        </w:rPr>
      </w:pPr>
    </w:p>
    <w:p w14:paraId="1EAAFFAF" w14:textId="77777777" w:rsidR="00237BF5" w:rsidRDefault="00237BF5" w:rsidP="00C03908">
      <w:pPr>
        <w:spacing w:after="0"/>
        <w:jc w:val="center"/>
        <w:rPr>
          <w:rFonts w:cs="Times New Roman"/>
          <w:b/>
          <w:caps/>
          <w:szCs w:val="24"/>
        </w:rPr>
      </w:pPr>
    </w:p>
    <w:p w14:paraId="54F41CBA" w14:textId="77777777" w:rsidR="00237BF5" w:rsidRDefault="00237BF5" w:rsidP="00C03908">
      <w:pPr>
        <w:spacing w:after="0"/>
        <w:jc w:val="center"/>
        <w:rPr>
          <w:rFonts w:cs="Times New Roman"/>
          <w:b/>
          <w:caps/>
          <w:szCs w:val="24"/>
        </w:rPr>
      </w:pPr>
    </w:p>
    <w:p w14:paraId="569988F6" w14:textId="77777777" w:rsidR="00237BF5" w:rsidRDefault="00237BF5" w:rsidP="00C03908">
      <w:pPr>
        <w:spacing w:after="0"/>
        <w:jc w:val="center"/>
        <w:rPr>
          <w:rFonts w:cs="Times New Roman"/>
          <w:b/>
          <w:caps/>
          <w:szCs w:val="24"/>
        </w:rPr>
      </w:pPr>
    </w:p>
    <w:p w14:paraId="2C4DB0EC" w14:textId="77777777" w:rsidR="00237BF5" w:rsidRDefault="00237BF5" w:rsidP="00C03908">
      <w:pPr>
        <w:spacing w:after="0"/>
        <w:jc w:val="center"/>
        <w:rPr>
          <w:rFonts w:cs="Times New Roman"/>
          <w:b/>
          <w:caps/>
          <w:szCs w:val="24"/>
        </w:rPr>
      </w:pPr>
    </w:p>
    <w:p w14:paraId="12AF9E67" w14:textId="77777777" w:rsidR="00237BF5" w:rsidRDefault="00237BF5" w:rsidP="00C03908">
      <w:pPr>
        <w:spacing w:after="0"/>
        <w:jc w:val="center"/>
        <w:rPr>
          <w:rFonts w:cs="Times New Roman"/>
          <w:b/>
          <w:caps/>
          <w:szCs w:val="24"/>
        </w:rPr>
      </w:pPr>
    </w:p>
    <w:p w14:paraId="597D8E06" w14:textId="77777777" w:rsidR="00237BF5" w:rsidRDefault="00237BF5" w:rsidP="00C03908">
      <w:pPr>
        <w:spacing w:after="0"/>
        <w:jc w:val="center"/>
        <w:rPr>
          <w:rFonts w:cs="Times New Roman"/>
          <w:b/>
          <w:caps/>
          <w:szCs w:val="24"/>
        </w:rPr>
      </w:pPr>
    </w:p>
    <w:p w14:paraId="612A8D29" w14:textId="77777777" w:rsidR="00237BF5" w:rsidRDefault="00237BF5" w:rsidP="00C03908">
      <w:pPr>
        <w:spacing w:after="0"/>
        <w:jc w:val="center"/>
        <w:rPr>
          <w:rFonts w:cs="Times New Roman"/>
          <w:b/>
          <w:caps/>
          <w:szCs w:val="24"/>
        </w:rPr>
      </w:pPr>
    </w:p>
    <w:p w14:paraId="2A957559" w14:textId="77777777" w:rsidR="00237BF5" w:rsidRDefault="00237BF5" w:rsidP="00C03908">
      <w:pPr>
        <w:spacing w:after="0"/>
        <w:jc w:val="center"/>
        <w:rPr>
          <w:rFonts w:cs="Times New Roman"/>
          <w:b/>
          <w:caps/>
          <w:szCs w:val="24"/>
        </w:rPr>
      </w:pPr>
    </w:p>
    <w:p w14:paraId="6853F7F3" w14:textId="77777777" w:rsidR="00237BF5" w:rsidRDefault="00237BF5" w:rsidP="00C03908">
      <w:pPr>
        <w:spacing w:after="0"/>
        <w:jc w:val="center"/>
        <w:rPr>
          <w:rFonts w:cs="Times New Roman"/>
          <w:b/>
          <w:caps/>
          <w:szCs w:val="24"/>
        </w:rPr>
      </w:pPr>
    </w:p>
    <w:p w14:paraId="7CB2EF6E" w14:textId="77777777" w:rsidR="00237BF5" w:rsidRDefault="00237BF5" w:rsidP="00C03908">
      <w:pPr>
        <w:spacing w:after="0"/>
        <w:jc w:val="center"/>
        <w:rPr>
          <w:rFonts w:cs="Times New Roman"/>
          <w:b/>
          <w:caps/>
          <w:szCs w:val="24"/>
        </w:rPr>
      </w:pPr>
    </w:p>
    <w:p w14:paraId="26926D7E" w14:textId="77777777" w:rsidR="00237BF5" w:rsidRDefault="00237BF5" w:rsidP="00C03908">
      <w:pPr>
        <w:spacing w:after="0"/>
        <w:jc w:val="center"/>
        <w:rPr>
          <w:rFonts w:cs="Times New Roman"/>
          <w:b/>
          <w:caps/>
          <w:szCs w:val="24"/>
        </w:rPr>
      </w:pPr>
    </w:p>
    <w:p w14:paraId="5FEF72F3" w14:textId="77777777" w:rsidR="00237BF5" w:rsidRDefault="00237BF5" w:rsidP="00C03908">
      <w:pPr>
        <w:spacing w:after="0"/>
        <w:jc w:val="center"/>
        <w:rPr>
          <w:rFonts w:cs="Times New Roman"/>
          <w:b/>
          <w:caps/>
          <w:szCs w:val="24"/>
        </w:rPr>
      </w:pPr>
    </w:p>
    <w:p w14:paraId="76E5A7CA" w14:textId="77777777" w:rsidR="00237BF5" w:rsidRDefault="00237BF5" w:rsidP="00C03908">
      <w:pPr>
        <w:spacing w:after="0"/>
        <w:jc w:val="center"/>
        <w:rPr>
          <w:rFonts w:cs="Times New Roman"/>
          <w:b/>
          <w:caps/>
          <w:szCs w:val="24"/>
        </w:rPr>
      </w:pPr>
    </w:p>
    <w:p w14:paraId="6261B028" w14:textId="77777777" w:rsidR="00237BF5" w:rsidRDefault="00237BF5" w:rsidP="00C03908">
      <w:pPr>
        <w:spacing w:after="0"/>
        <w:jc w:val="center"/>
        <w:rPr>
          <w:rFonts w:cs="Times New Roman"/>
          <w:b/>
          <w:caps/>
          <w:szCs w:val="24"/>
        </w:rPr>
      </w:pPr>
    </w:p>
    <w:p w14:paraId="6ACC1480" w14:textId="77777777" w:rsidR="00237BF5" w:rsidRDefault="00237BF5" w:rsidP="00C03908">
      <w:pPr>
        <w:spacing w:after="0"/>
        <w:jc w:val="center"/>
        <w:rPr>
          <w:rFonts w:cs="Times New Roman"/>
          <w:b/>
          <w:caps/>
          <w:szCs w:val="24"/>
        </w:rPr>
      </w:pPr>
    </w:p>
    <w:p w14:paraId="2B53703E" w14:textId="77777777" w:rsidR="00237BF5" w:rsidRDefault="00237BF5" w:rsidP="00C03908">
      <w:pPr>
        <w:spacing w:after="0"/>
        <w:jc w:val="center"/>
        <w:rPr>
          <w:rFonts w:cs="Times New Roman"/>
          <w:b/>
          <w:caps/>
          <w:szCs w:val="24"/>
        </w:rPr>
      </w:pPr>
    </w:p>
    <w:p w14:paraId="688E7284" w14:textId="77777777" w:rsidR="00237BF5" w:rsidRDefault="00237BF5" w:rsidP="00C03908">
      <w:pPr>
        <w:spacing w:after="0"/>
        <w:jc w:val="center"/>
        <w:rPr>
          <w:rFonts w:cs="Times New Roman"/>
          <w:b/>
          <w:caps/>
          <w:szCs w:val="24"/>
        </w:rPr>
      </w:pPr>
    </w:p>
    <w:p w14:paraId="22BE64F0" w14:textId="77777777" w:rsidR="00237BF5" w:rsidRDefault="00237BF5" w:rsidP="00C03908">
      <w:pPr>
        <w:spacing w:after="0"/>
        <w:jc w:val="center"/>
        <w:rPr>
          <w:rFonts w:cs="Times New Roman"/>
          <w:b/>
          <w:caps/>
          <w:szCs w:val="24"/>
        </w:rPr>
      </w:pPr>
    </w:p>
    <w:p w14:paraId="2D93758E" w14:textId="77777777" w:rsidR="00237BF5" w:rsidRDefault="00237BF5" w:rsidP="00C03908">
      <w:pPr>
        <w:spacing w:after="0"/>
        <w:jc w:val="center"/>
        <w:rPr>
          <w:rFonts w:cs="Times New Roman"/>
          <w:b/>
          <w:caps/>
          <w:szCs w:val="24"/>
        </w:rPr>
      </w:pPr>
    </w:p>
    <w:p w14:paraId="7446F2AB" w14:textId="77777777" w:rsidR="00237BF5" w:rsidRDefault="00237BF5" w:rsidP="00C03908">
      <w:pPr>
        <w:spacing w:after="0"/>
        <w:jc w:val="center"/>
        <w:rPr>
          <w:rFonts w:cs="Times New Roman"/>
          <w:b/>
          <w:caps/>
          <w:szCs w:val="24"/>
        </w:rPr>
      </w:pPr>
    </w:p>
    <w:p w14:paraId="6E61E258" w14:textId="77777777" w:rsidR="00237BF5" w:rsidRDefault="00237BF5" w:rsidP="00C03908">
      <w:pPr>
        <w:spacing w:after="0"/>
        <w:jc w:val="center"/>
        <w:rPr>
          <w:rFonts w:cs="Times New Roman"/>
          <w:b/>
          <w:caps/>
          <w:szCs w:val="24"/>
        </w:rPr>
      </w:pPr>
    </w:p>
    <w:p w14:paraId="7A6BBEC1" w14:textId="13F1941F" w:rsidR="00237BF5" w:rsidRDefault="00237BF5" w:rsidP="00985387">
      <w:pPr>
        <w:spacing w:after="0"/>
        <w:rPr>
          <w:rFonts w:cs="Times New Roman"/>
          <w:b/>
          <w:caps/>
          <w:szCs w:val="24"/>
        </w:rPr>
      </w:pPr>
    </w:p>
    <w:p w14:paraId="542A7200" w14:textId="295F92F9" w:rsidR="00D12954" w:rsidRDefault="00D12954">
      <w:pPr>
        <w:spacing w:after="200" w:line="276" w:lineRule="auto"/>
        <w:jc w:val="left"/>
        <w:rPr>
          <w:rFonts w:cs="Times New Roman"/>
          <w:b/>
          <w:caps/>
          <w:szCs w:val="24"/>
        </w:rPr>
      </w:pPr>
      <w:r>
        <w:rPr>
          <w:rFonts w:cs="Times New Roman"/>
          <w:b/>
          <w:caps/>
          <w:szCs w:val="24"/>
        </w:rPr>
        <w:br w:type="page"/>
      </w:r>
    </w:p>
    <w:p w14:paraId="2881FE7B" w14:textId="6BF63DED" w:rsidR="00D12954" w:rsidRPr="00D12954" w:rsidRDefault="00D12954" w:rsidP="00D12954">
      <w:pPr>
        <w:autoSpaceDE w:val="0"/>
        <w:spacing w:after="0"/>
        <w:ind w:right="-20"/>
        <w:jc w:val="center"/>
        <w:rPr>
          <w:rFonts w:ascii="Palatino Linotype" w:eastAsia="Times New Roman" w:hAnsi="Palatino Linotype" w:cs="Times New Roman"/>
          <w:b/>
          <w:w w:val="99"/>
          <w:szCs w:val="24"/>
          <w:lang w:eastAsia="hu-HU"/>
        </w:rPr>
      </w:pPr>
    </w:p>
    <w:sdt>
      <w:sdtPr>
        <w:rPr>
          <w:rFonts w:ascii="Times New Roman" w:eastAsiaTheme="minorHAnsi" w:hAnsi="Times New Roman" w:cstheme="minorBidi"/>
          <w:color w:val="auto"/>
          <w:sz w:val="24"/>
          <w:szCs w:val="22"/>
          <w:lang w:eastAsia="en-US"/>
        </w:rPr>
        <w:id w:val="361165129"/>
        <w:docPartObj>
          <w:docPartGallery w:val="Table of Contents"/>
          <w:docPartUnique/>
        </w:docPartObj>
      </w:sdtPr>
      <w:sdtEndPr>
        <w:rPr>
          <w:b/>
          <w:bCs/>
        </w:rPr>
      </w:sdtEndPr>
      <w:sdtContent>
        <w:p w14:paraId="2CCCB2D6" w14:textId="0D969B6A" w:rsidR="00B561F4" w:rsidRDefault="00B561F4">
          <w:pPr>
            <w:pStyle w:val="Tartalomjegyzkcmsora"/>
          </w:pPr>
          <w:r>
            <w:t>Tartalom</w:t>
          </w:r>
        </w:p>
        <w:p w14:paraId="7BD75DCA" w14:textId="4801736D" w:rsidR="004D41D5" w:rsidRDefault="00B561F4">
          <w:pPr>
            <w:pStyle w:val="TJ1"/>
            <w:tabs>
              <w:tab w:val="right" w:leader="dot" w:pos="9062"/>
            </w:tabs>
            <w:rPr>
              <w:rFonts w:asciiTheme="minorHAnsi" w:eastAsiaTheme="minorEastAsia" w:hAnsiTheme="minorHAnsi"/>
              <w:noProof/>
              <w:sz w:val="22"/>
              <w:lang w:eastAsia="hu-HU"/>
            </w:rPr>
          </w:pPr>
          <w:r>
            <w:fldChar w:fldCharType="begin"/>
          </w:r>
          <w:r>
            <w:instrText xml:space="preserve"> TOC \o "1-3" \h \z \u </w:instrText>
          </w:r>
          <w:r>
            <w:fldChar w:fldCharType="separate"/>
          </w:r>
          <w:hyperlink w:anchor="_Toc486269102" w:history="1">
            <w:r w:rsidR="004D41D5" w:rsidRPr="005D51BA">
              <w:rPr>
                <w:rStyle w:val="Hiperhivatkozs"/>
                <w:rFonts w:cs="Times New Roman"/>
                <w:noProof/>
              </w:rPr>
              <w:t>1. Eladó szakképesítés – általános tudnivalók</w:t>
            </w:r>
            <w:r w:rsidR="004D41D5">
              <w:rPr>
                <w:noProof/>
                <w:webHidden/>
              </w:rPr>
              <w:tab/>
            </w:r>
            <w:r w:rsidR="004D41D5">
              <w:rPr>
                <w:noProof/>
                <w:webHidden/>
              </w:rPr>
              <w:fldChar w:fldCharType="begin"/>
            </w:r>
            <w:r w:rsidR="004D41D5">
              <w:rPr>
                <w:noProof/>
                <w:webHidden/>
              </w:rPr>
              <w:instrText xml:space="preserve"> PAGEREF _Toc486269102 \h </w:instrText>
            </w:r>
            <w:r w:rsidR="004D41D5">
              <w:rPr>
                <w:noProof/>
                <w:webHidden/>
              </w:rPr>
            </w:r>
            <w:r w:rsidR="004D41D5">
              <w:rPr>
                <w:noProof/>
                <w:webHidden/>
              </w:rPr>
              <w:fldChar w:fldCharType="separate"/>
            </w:r>
            <w:r w:rsidR="004D41D5">
              <w:rPr>
                <w:noProof/>
                <w:webHidden/>
              </w:rPr>
              <w:t>3</w:t>
            </w:r>
            <w:r w:rsidR="004D41D5">
              <w:rPr>
                <w:noProof/>
                <w:webHidden/>
              </w:rPr>
              <w:fldChar w:fldCharType="end"/>
            </w:r>
          </w:hyperlink>
        </w:p>
        <w:p w14:paraId="10360C31" w14:textId="7C04B3C9" w:rsidR="004D41D5" w:rsidRDefault="009143A7">
          <w:pPr>
            <w:pStyle w:val="TJ2"/>
            <w:tabs>
              <w:tab w:val="right" w:leader="dot" w:pos="9062"/>
            </w:tabs>
            <w:rPr>
              <w:rFonts w:asciiTheme="minorHAnsi" w:eastAsiaTheme="minorEastAsia" w:hAnsiTheme="minorHAnsi"/>
              <w:noProof/>
              <w:sz w:val="22"/>
              <w:lang w:eastAsia="hu-HU"/>
            </w:rPr>
          </w:pPr>
          <w:hyperlink w:anchor="_Toc486269103" w:history="1">
            <w:r w:rsidR="004D41D5" w:rsidRPr="005D51BA">
              <w:rPr>
                <w:rStyle w:val="Hiperhivatkozs"/>
                <w:noProof/>
              </w:rPr>
              <w:t>1.1. Eladó szakképesítés szakmai követelménymoduljai és az ahhoz rendelt tantárgyak heti óraszáma évfolyamonként</w:t>
            </w:r>
            <w:r w:rsidR="004D41D5">
              <w:rPr>
                <w:noProof/>
                <w:webHidden/>
              </w:rPr>
              <w:tab/>
            </w:r>
            <w:r w:rsidR="004D41D5">
              <w:rPr>
                <w:noProof/>
                <w:webHidden/>
              </w:rPr>
              <w:fldChar w:fldCharType="begin"/>
            </w:r>
            <w:r w:rsidR="004D41D5">
              <w:rPr>
                <w:noProof/>
                <w:webHidden/>
              </w:rPr>
              <w:instrText xml:space="preserve"> PAGEREF _Toc486269103 \h </w:instrText>
            </w:r>
            <w:r w:rsidR="004D41D5">
              <w:rPr>
                <w:noProof/>
                <w:webHidden/>
              </w:rPr>
            </w:r>
            <w:r w:rsidR="004D41D5">
              <w:rPr>
                <w:noProof/>
                <w:webHidden/>
              </w:rPr>
              <w:fldChar w:fldCharType="separate"/>
            </w:r>
            <w:r w:rsidR="004D41D5">
              <w:rPr>
                <w:noProof/>
                <w:webHidden/>
              </w:rPr>
              <w:t>5</w:t>
            </w:r>
            <w:r w:rsidR="004D41D5">
              <w:rPr>
                <w:noProof/>
                <w:webHidden/>
              </w:rPr>
              <w:fldChar w:fldCharType="end"/>
            </w:r>
          </w:hyperlink>
        </w:p>
        <w:p w14:paraId="047E6662" w14:textId="3731421E" w:rsidR="004D41D5" w:rsidRDefault="009143A7">
          <w:pPr>
            <w:pStyle w:val="TJ2"/>
            <w:tabs>
              <w:tab w:val="right" w:leader="dot" w:pos="9062"/>
            </w:tabs>
            <w:rPr>
              <w:rFonts w:asciiTheme="minorHAnsi" w:eastAsiaTheme="minorEastAsia" w:hAnsiTheme="minorHAnsi"/>
              <w:noProof/>
              <w:sz w:val="22"/>
              <w:lang w:eastAsia="hu-HU"/>
            </w:rPr>
          </w:pPr>
          <w:hyperlink w:anchor="_Toc486269104" w:history="1">
            <w:r w:rsidR="004D41D5" w:rsidRPr="005D51BA">
              <w:rPr>
                <w:rStyle w:val="Hiperhivatkozs"/>
                <w:noProof/>
              </w:rPr>
              <w:t>1.2. Eladó szakképesítés szakmai követelménymoduljai és az ahhoz rendelt tantárgyak és témakörök óraszáma évfolyamonként</w:t>
            </w:r>
            <w:r w:rsidR="004D41D5">
              <w:rPr>
                <w:noProof/>
                <w:webHidden/>
              </w:rPr>
              <w:tab/>
            </w:r>
            <w:r w:rsidR="004D41D5">
              <w:rPr>
                <w:noProof/>
                <w:webHidden/>
              </w:rPr>
              <w:fldChar w:fldCharType="begin"/>
            </w:r>
            <w:r w:rsidR="004D41D5">
              <w:rPr>
                <w:noProof/>
                <w:webHidden/>
              </w:rPr>
              <w:instrText xml:space="preserve"> PAGEREF _Toc486269104 \h </w:instrText>
            </w:r>
            <w:r w:rsidR="004D41D5">
              <w:rPr>
                <w:noProof/>
                <w:webHidden/>
              </w:rPr>
            </w:r>
            <w:r w:rsidR="004D41D5">
              <w:rPr>
                <w:noProof/>
                <w:webHidden/>
              </w:rPr>
              <w:fldChar w:fldCharType="separate"/>
            </w:r>
            <w:r w:rsidR="004D41D5">
              <w:rPr>
                <w:noProof/>
                <w:webHidden/>
              </w:rPr>
              <w:t>7</w:t>
            </w:r>
            <w:r w:rsidR="004D41D5">
              <w:rPr>
                <w:noProof/>
                <w:webHidden/>
              </w:rPr>
              <w:fldChar w:fldCharType="end"/>
            </w:r>
          </w:hyperlink>
        </w:p>
        <w:p w14:paraId="002A6205" w14:textId="14FA549B" w:rsidR="004D41D5" w:rsidRDefault="009143A7">
          <w:pPr>
            <w:pStyle w:val="TJ2"/>
            <w:tabs>
              <w:tab w:val="right" w:leader="dot" w:pos="9062"/>
            </w:tabs>
            <w:rPr>
              <w:rFonts w:asciiTheme="minorHAnsi" w:eastAsiaTheme="minorEastAsia" w:hAnsiTheme="minorHAnsi"/>
              <w:noProof/>
              <w:sz w:val="22"/>
              <w:lang w:eastAsia="hu-HU"/>
            </w:rPr>
          </w:pPr>
          <w:hyperlink w:anchor="_Toc486269105" w:history="1">
            <w:r w:rsidR="004D41D5" w:rsidRPr="005D51BA">
              <w:rPr>
                <w:rStyle w:val="Hiperhivatkozs"/>
                <w:noProof/>
              </w:rPr>
              <w:t>1.3. Eladó szakképesítés szakmai követelménymoduljai, tantárgyai, témakörei, óraszámok</w:t>
            </w:r>
            <w:r w:rsidR="004D41D5">
              <w:rPr>
                <w:noProof/>
                <w:webHidden/>
              </w:rPr>
              <w:tab/>
            </w:r>
            <w:r w:rsidR="004D41D5">
              <w:rPr>
                <w:noProof/>
                <w:webHidden/>
              </w:rPr>
              <w:fldChar w:fldCharType="begin"/>
            </w:r>
            <w:r w:rsidR="004D41D5">
              <w:rPr>
                <w:noProof/>
                <w:webHidden/>
              </w:rPr>
              <w:instrText xml:space="preserve"> PAGEREF _Toc486269105 \h </w:instrText>
            </w:r>
            <w:r w:rsidR="004D41D5">
              <w:rPr>
                <w:noProof/>
                <w:webHidden/>
              </w:rPr>
            </w:r>
            <w:r w:rsidR="004D41D5">
              <w:rPr>
                <w:noProof/>
                <w:webHidden/>
              </w:rPr>
              <w:fldChar w:fldCharType="separate"/>
            </w:r>
            <w:r w:rsidR="004D41D5">
              <w:rPr>
                <w:noProof/>
                <w:webHidden/>
              </w:rPr>
              <w:t>9</w:t>
            </w:r>
            <w:r w:rsidR="004D41D5">
              <w:rPr>
                <w:noProof/>
                <w:webHidden/>
              </w:rPr>
              <w:fldChar w:fldCharType="end"/>
            </w:r>
          </w:hyperlink>
        </w:p>
        <w:p w14:paraId="74FF17EE" w14:textId="6A1270C3" w:rsidR="004D41D5" w:rsidRDefault="009143A7">
          <w:pPr>
            <w:pStyle w:val="TJ3"/>
            <w:tabs>
              <w:tab w:val="right" w:leader="dot" w:pos="9062"/>
            </w:tabs>
            <w:rPr>
              <w:rFonts w:asciiTheme="minorHAnsi" w:eastAsiaTheme="minorEastAsia" w:hAnsiTheme="minorHAnsi"/>
              <w:noProof/>
              <w:sz w:val="22"/>
              <w:lang w:eastAsia="hu-HU"/>
            </w:rPr>
          </w:pPr>
          <w:hyperlink w:anchor="_Toc486269106" w:history="1">
            <w:r w:rsidR="004D41D5" w:rsidRPr="005D51BA">
              <w:rPr>
                <w:rStyle w:val="Hiperhivatkozs"/>
                <w:noProof/>
              </w:rPr>
              <w:t>1.3.1. A 11499-12 azonosító számú Foglalkoztatás II. megnevezésű szakmai követelménymodul tantárgyai, témakörei</w:t>
            </w:r>
            <w:r w:rsidR="004D41D5">
              <w:rPr>
                <w:noProof/>
                <w:webHidden/>
              </w:rPr>
              <w:tab/>
            </w:r>
            <w:r w:rsidR="004D41D5">
              <w:rPr>
                <w:noProof/>
                <w:webHidden/>
              </w:rPr>
              <w:fldChar w:fldCharType="begin"/>
            </w:r>
            <w:r w:rsidR="004D41D5">
              <w:rPr>
                <w:noProof/>
                <w:webHidden/>
              </w:rPr>
              <w:instrText xml:space="preserve"> PAGEREF _Toc486269106 \h </w:instrText>
            </w:r>
            <w:r w:rsidR="004D41D5">
              <w:rPr>
                <w:noProof/>
                <w:webHidden/>
              </w:rPr>
            </w:r>
            <w:r w:rsidR="004D41D5">
              <w:rPr>
                <w:noProof/>
                <w:webHidden/>
              </w:rPr>
              <w:fldChar w:fldCharType="separate"/>
            </w:r>
            <w:r w:rsidR="004D41D5">
              <w:rPr>
                <w:noProof/>
                <w:webHidden/>
              </w:rPr>
              <w:t>9</w:t>
            </w:r>
            <w:r w:rsidR="004D41D5">
              <w:rPr>
                <w:noProof/>
                <w:webHidden/>
              </w:rPr>
              <w:fldChar w:fldCharType="end"/>
            </w:r>
          </w:hyperlink>
        </w:p>
        <w:p w14:paraId="7945F58D" w14:textId="614211B2" w:rsidR="004D41D5" w:rsidRDefault="009143A7">
          <w:pPr>
            <w:pStyle w:val="TJ3"/>
            <w:tabs>
              <w:tab w:val="right" w:leader="dot" w:pos="9062"/>
            </w:tabs>
            <w:rPr>
              <w:rFonts w:asciiTheme="minorHAnsi" w:eastAsiaTheme="minorEastAsia" w:hAnsiTheme="minorHAnsi"/>
              <w:noProof/>
              <w:sz w:val="22"/>
              <w:lang w:eastAsia="hu-HU"/>
            </w:rPr>
          </w:pPr>
          <w:hyperlink w:anchor="_Toc486269107" w:history="1">
            <w:r w:rsidR="004D41D5" w:rsidRPr="005D51BA">
              <w:rPr>
                <w:rStyle w:val="Hiperhivatkozs"/>
                <w:noProof/>
              </w:rPr>
              <w:t>1.3.2. A 11497-12 azonosító számú Foglalkoztatás I. megnevezésű szakmai követelménymodultantárgyai, témakörei</w:t>
            </w:r>
            <w:r w:rsidR="004D41D5">
              <w:rPr>
                <w:noProof/>
                <w:webHidden/>
              </w:rPr>
              <w:tab/>
            </w:r>
            <w:r w:rsidR="004D41D5">
              <w:rPr>
                <w:noProof/>
                <w:webHidden/>
              </w:rPr>
              <w:fldChar w:fldCharType="begin"/>
            </w:r>
            <w:r w:rsidR="004D41D5">
              <w:rPr>
                <w:noProof/>
                <w:webHidden/>
              </w:rPr>
              <w:instrText xml:space="preserve"> PAGEREF _Toc486269107 \h </w:instrText>
            </w:r>
            <w:r w:rsidR="004D41D5">
              <w:rPr>
                <w:noProof/>
                <w:webHidden/>
              </w:rPr>
            </w:r>
            <w:r w:rsidR="004D41D5">
              <w:rPr>
                <w:noProof/>
                <w:webHidden/>
              </w:rPr>
              <w:fldChar w:fldCharType="separate"/>
            </w:r>
            <w:r w:rsidR="004D41D5">
              <w:rPr>
                <w:noProof/>
                <w:webHidden/>
              </w:rPr>
              <w:t>14</w:t>
            </w:r>
            <w:r w:rsidR="004D41D5">
              <w:rPr>
                <w:noProof/>
                <w:webHidden/>
              </w:rPr>
              <w:fldChar w:fldCharType="end"/>
            </w:r>
          </w:hyperlink>
        </w:p>
        <w:p w14:paraId="0BEA26A0" w14:textId="2E0908CA" w:rsidR="004D41D5" w:rsidRDefault="009143A7">
          <w:pPr>
            <w:pStyle w:val="TJ3"/>
            <w:tabs>
              <w:tab w:val="right" w:leader="dot" w:pos="9062"/>
            </w:tabs>
            <w:rPr>
              <w:rFonts w:asciiTheme="minorHAnsi" w:eastAsiaTheme="minorEastAsia" w:hAnsiTheme="minorHAnsi"/>
              <w:noProof/>
              <w:sz w:val="22"/>
              <w:lang w:eastAsia="hu-HU"/>
            </w:rPr>
          </w:pPr>
          <w:hyperlink w:anchor="_Toc486269108" w:history="1">
            <w:r w:rsidR="004D41D5" w:rsidRPr="005D51BA">
              <w:rPr>
                <w:rStyle w:val="Hiperhivatkozs"/>
                <w:noProof/>
              </w:rPr>
              <w:t>1.3.3. A 11992-16 azonosító számú Kereskedelmi ismeretek megnevezésű szakmai követelménymodultantárgyai, témakörei</w:t>
            </w:r>
            <w:r w:rsidR="004D41D5">
              <w:rPr>
                <w:noProof/>
                <w:webHidden/>
              </w:rPr>
              <w:tab/>
            </w:r>
            <w:r w:rsidR="004D41D5">
              <w:rPr>
                <w:noProof/>
                <w:webHidden/>
              </w:rPr>
              <w:fldChar w:fldCharType="begin"/>
            </w:r>
            <w:r w:rsidR="004D41D5">
              <w:rPr>
                <w:noProof/>
                <w:webHidden/>
              </w:rPr>
              <w:instrText xml:space="preserve"> PAGEREF _Toc486269108 \h </w:instrText>
            </w:r>
            <w:r w:rsidR="004D41D5">
              <w:rPr>
                <w:noProof/>
                <w:webHidden/>
              </w:rPr>
            </w:r>
            <w:r w:rsidR="004D41D5">
              <w:rPr>
                <w:noProof/>
                <w:webHidden/>
              </w:rPr>
              <w:fldChar w:fldCharType="separate"/>
            </w:r>
            <w:r w:rsidR="004D41D5">
              <w:rPr>
                <w:noProof/>
                <w:webHidden/>
              </w:rPr>
              <w:t>19</w:t>
            </w:r>
            <w:r w:rsidR="004D41D5">
              <w:rPr>
                <w:noProof/>
                <w:webHidden/>
              </w:rPr>
              <w:fldChar w:fldCharType="end"/>
            </w:r>
          </w:hyperlink>
        </w:p>
        <w:p w14:paraId="30D87A1A" w14:textId="22936C85" w:rsidR="004D41D5" w:rsidRDefault="009143A7">
          <w:pPr>
            <w:pStyle w:val="TJ3"/>
            <w:tabs>
              <w:tab w:val="right" w:leader="dot" w:pos="9062"/>
            </w:tabs>
            <w:rPr>
              <w:rFonts w:asciiTheme="minorHAnsi" w:eastAsiaTheme="minorEastAsia" w:hAnsiTheme="minorHAnsi"/>
              <w:noProof/>
              <w:sz w:val="22"/>
              <w:lang w:eastAsia="hu-HU"/>
            </w:rPr>
          </w:pPr>
          <w:hyperlink w:anchor="_Toc486269109" w:history="1">
            <w:r w:rsidR="004D41D5" w:rsidRPr="005D51BA">
              <w:rPr>
                <w:rStyle w:val="Hiperhivatkozs"/>
                <w:noProof/>
              </w:rPr>
              <w:t>1.3.4. A 10027-16 azonosító számú A ruházati cikkek és a vegyes iparcikkek forgalmazása megnevezésű szakmai követelménymodultantárgyai, témakörei</w:t>
            </w:r>
            <w:r w:rsidR="004D41D5">
              <w:rPr>
                <w:noProof/>
                <w:webHidden/>
              </w:rPr>
              <w:tab/>
            </w:r>
            <w:r w:rsidR="004D41D5">
              <w:rPr>
                <w:noProof/>
                <w:webHidden/>
              </w:rPr>
              <w:fldChar w:fldCharType="begin"/>
            </w:r>
            <w:r w:rsidR="004D41D5">
              <w:rPr>
                <w:noProof/>
                <w:webHidden/>
              </w:rPr>
              <w:instrText xml:space="preserve"> PAGEREF _Toc486269109 \h </w:instrText>
            </w:r>
            <w:r w:rsidR="004D41D5">
              <w:rPr>
                <w:noProof/>
                <w:webHidden/>
              </w:rPr>
            </w:r>
            <w:r w:rsidR="004D41D5">
              <w:rPr>
                <w:noProof/>
                <w:webHidden/>
              </w:rPr>
              <w:fldChar w:fldCharType="separate"/>
            </w:r>
            <w:r w:rsidR="004D41D5">
              <w:rPr>
                <w:noProof/>
                <w:webHidden/>
              </w:rPr>
              <w:t>34</w:t>
            </w:r>
            <w:r w:rsidR="004D41D5">
              <w:rPr>
                <w:noProof/>
                <w:webHidden/>
              </w:rPr>
              <w:fldChar w:fldCharType="end"/>
            </w:r>
          </w:hyperlink>
        </w:p>
        <w:p w14:paraId="7BD11733" w14:textId="3F1E749F" w:rsidR="004D41D5" w:rsidRDefault="009143A7">
          <w:pPr>
            <w:pStyle w:val="TJ3"/>
            <w:tabs>
              <w:tab w:val="right" w:leader="dot" w:pos="9062"/>
            </w:tabs>
            <w:rPr>
              <w:rFonts w:asciiTheme="minorHAnsi" w:eastAsiaTheme="minorEastAsia" w:hAnsiTheme="minorHAnsi"/>
              <w:noProof/>
              <w:sz w:val="22"/>
              <w:lang w:eastAsia="hu-HU"/>
            </w:rPr>
          </w:pPr>
          <w:hyperlink w:anchor="_Toc486269110" w:history="1">
            <w:r w:rsidR="004D41D5" w:rsidRPr="005D51BA">
              <w:rPr>
                <w:rStyle w:val="Hiperhivatkozs"/>
                <w:noProof/>
              </w:rPr>
              <w:t>1.3.5. A 10028-16 azonosító számú Az élelmiszerek és vegyi áruk forgalmazása megnevezésű szakmai követelménymodultantárgyai, témakörei</w:t>
            </w:r>
            <w:r w:rsidR="004D41D5">
              <w:rPr>
                <w:noProof/>
                <w:webHidden/>
              </w:rPr>
              <w:tab/>
            </w:r>
            <w:r w:rsidR="004D41D5">
              <w:rPr>
                <w:noProof/>
                <w:webHidden/>
              </w:rPr>
              <w:fldChar w:fldCharType="begin"/>
            </w:r>
            <w:r w:rsidR="004D41D5">
              <w:rPr>
                <w:noProof/>
                <w:webHidden/>
              </w:rPr>
              <w:instrText xml:space="preserve"> PAGEREF _Toc486269110 \h </w:instrText>
            </w:r>
            <w:r w:rsidR="004D41D5">
              <w:rPr>
                <w:noProof/>
                <w:webHidden/>
              </w:rPr>
            </w:r>
            <w:r w:rsidR="004D41D5">
              <w:rPr>
                <w:noProof/>
                <w:webHidden/>
              </w:rPr>
              <w:fldChar w:fldCharType="separate"/>
            </w:r>
            <w:r w:rsidR="004D41D5">
              <w:rPr>
                <w:noProof/>
                <w:webHidden/>
              </w:rPr>
              <w:t>41</w:t>
            </w:r>
            <w:r w:rsidR="004D41D5">
              <w:rPr>
                <w:noProof/>
                <w:webHidden/>
              </w:rPr>
              <w:fldChar w:fldCharType="end"/>
            </w:r>
          </w:hyperlink>
        </w:p>
        <w:p w14:paraId="1F7404FA" w14:textId="40270D7D" w:rsidR="004D41D5" w:rsidRDefault="009143A7">
          <w:pPr>
            <w:pStyle w:val="TJ3"/>
            <w:tabs>
              <w:tab w:val="right" w:leader="dot" w:pos="9062"/>
            </w:tabs>
            <w:rPr>
              <w:rFonts w:asciiTheme="minorHAnsi" w:eastAsiaTheme="minorEastAsia" w:hAnsiTheme="minorHAnsi"/>
              <w:noProof/>
              <w:sz w:val="22"/>
              <w:lang w:eastAsia="hu-HU"/>
            </w:rPr>
          </w:pPr>
          <w:hyperlink w:anchor="_Toc486269111" w:history="1">
            <w:r w:rsidR="004D41D5" w:rsidRPr="005D51BA">
              <w:rPr>
                <w:rStyle w:val="Hiperhivatkozs"/>
                <w:noProof/>
              </w:rPr>
              <w:t>1.3.6. A 10029-16 azonosító számú A műszaki cikkek forgalmazása megnevezésű szakmai követelménymodul tantárgyai, témakörei</w:t>
            </w:r>
            <w:r w:rsidR="004D41D5">
              <w:rPr>
                <w:noProof/>
                <w:webHidden/>
              </w:rPr>
              <w:tab/>
            </w:r>
            <w:r w:rsidR="004D41D5">
              <w:rPr>
                <w:noProof/>
                <w:webHidden/>
              </w:rPr>
              <w:fldChar w:fldCharType="begin"/>
            </w:r>
            <w:r w:rsidR="004D41D5">
              <w:rPr>
                <w:noProof/>
                <w:webHidden/>
              </w:rPr>
              <w:instrText xml:space="preserve"> PAGEREF _Toc486269111 \h </w:instrText>
            </w:r>
            <w:r w:rsidR="004D41D5">
              <w:rPr>
                <w:noProof/>
                <w:webHidden/>
              </w:rPr>
            </w:r>
            <w:r w:rsidR="004D41D5">
              <w:rPr>
                <w:noProof/>
                <w:webHidden/>
              </w:rPr>
              <w:fldChar w:fldCharType="separate"/>
            </w:r>
            <w:r w:rsidR="004D41D5">
              <w:rPr>
                <w:noProof/>
                <w:webHidden/>
              </w:rPr>
              <w:t>50</w:t>
            </w:r>
            <w:r w:rsidR="004D41D5">
              <w:rPr>
                <w:noProof/>
                <w:webHidden/>
              </w:rPr>
              <w:fldChar w:fldCharType="end"/>
            </w:r>
          </w:hyperlink>
        </w:p>
        <w:p w14:paraId="40EFB1A1" w14:textId="63747F47" w:rsidR="004D41D5" w:rsidRDefault="009143A7">
          <w:pPr>
            <w:pStyle w:val="TJ3"/>
            <w:tabs>
              <w:tab w:val="right" w:leader="dot" w:pos="9062"/>
            </w:tabs>
            <w:rPr>
              <w:rFonts w:asciiTheme="minorHAnsi" w:eastAsiaTheme="minorEastAsia" w:hAnsiTheme="minorHAnsi"/>
              <w:noProof/>
              <w:sz w:val="22"/>
              <w:lang w:eastAsia="hu-HU"/>
            </w:rPr>
          </w:pPr>
          <w:hyperlink w:anchor="_Toc486269112" w:history="1">
            <w:r w:rsidR="004D41D5" w:rsidRPr="005D51BA">
              <w:rPr>
                <w:rStyle w:val="Hiperhivatkozs"/>
                <w:noProof/>
              </w:rPr>
              <w:t>1.3.7. A 11691-16 azonosító számú Eladástan megnevezésű szakmai követelménymodul tantárgyai, témakörei</w:t>
            </w:r>
            <w:r w:rsidR="004D41D5">
              <w:rPr>
                <w:noProof/>
                <w:webHidden/>
              </w:rPr>
              <w:tab/>
            </w:r>
            <w:r w:rsidR="004D41D5">
              <w:rPr>
                <w:noProof/>
                <w:webHidden/>
              </w:rPr>
              <w:fldChar w:fldCharType="begin"/>
            </w:r>
            <w:r w:rsidR="004D41D5">
              <w:rPr>
                <w:noProof/>
                <w:webHidden/>
              </w:rPr>
              <w:instrText xml:space="preserve"> PAGEREF _Toc486269112 \h </w:instrText>
            </w:r>
            <w:r w:rsidR="004D41D5">
              <w:rPr>
                <w:noProof/>
                <w:webHidden/>
              </w:rPr>
            </w:r>
            <w:r w:rsidR="004D41D5">
              <w:rPr>
                <w:noProof/>
                <w:webHidden/>
              </w:rPr>
              <w:fldChar w:fldCharType="separate"/>
            </w:r>
            <w:r w:rsidR="004D41D5">
              <w:rPr>
                <w:noProof/>
                <w:webHidden/>
              </w:rPr>
              <w:t>57</w:t>
            </w:r>
            <w:r w:rsidR="004D41D5">
              <w:rPr>
                <w:noProof/>
                <w:webHidden/>
              </w:rPr>
              <w:fldChar w:fldCharType="end"/>
            </w:r>
          </w:hyperlink>
        </w:p>
        <w:p w14:paraId="467E39EA" w14:textId="4C4DE73D" w:rsidR="004D41D5" w:rsidRDefault="009143A7">
          <w:pPr>
            <w:pStyle w:val="TJ2"/>
            <w:tabs>
              <w:tab w:val="right" w:leader="dot" w:pos="9062"/>
            </w:tabs>
            <w:rPr>
              <w:rFonts w:asciiTheme="minorHAnsi" w:eastAsiaTheme="minorEastAsia" w:hAnsiTheme="minorHAnsi"/>
              <w:noProof/>
              <w:sz w:val="22"/>
              <w:lang w:eastAsia="hu-HU"/>
            </w:rPr>
          </w:pPr>
          <w:hyperlink w:anchor="_Toc486269113" w:history="1">
            <w:r w:rsidR="004D41D5" w:rsidRPr="005D51BA">
              <w:rPr>
                <w:rStyle w:val="Hiperhivatkozs"/>
                <w:noProof/>
              </w:rPr>
              <w:t>1.4. Összefüggő szakmai gyakorlat - Eladó</w:t>
            </w:r>
            <w:r w:rsidR="004D41D5">
              <w:rPr>
                <w:noProof/>
                <w:webHidden/>
              </w:rPr>
              <w:tab/>
            </w:r>
            <w:r w:rsidR="004D41D5">
              <w:rPr>
                <w:noProof/>
                <w:webHidden/>
              </w:rPr>
              <w:fldChar w:fldCharType="begin"/>
            </w:r>
            <w:r w:rsidR="004D41D5">
              <w:rPr>
                <w:noProof/>
                <w:webHidden/>
              </w:rPr>
              <w:instrText xml:space="preserve"> PAGEREF _Toc486269113 \h </w:instrText>
            </w:r>
            <w:r w:rsidR="004D41D5">
              <w:rPr>
                <w:noProof/>
                <w:webHidden/>
              </w:rPr>
            </w:r>
            <w:r w:rsidR="004D41D5">
              <w:rPr>
                <w:noProof/>
                <w:webHidden/>
              </w:rPr>
              <w:fldChar w:fldCharType="separate"/>
            </w:r>
            <w:r w:rsidR="004D41D5">
              <w:rPr>
                <w:noProof/>
                <w:webHidden/>
              </w:rPr>
              <w:t>66</w:t>
            </w:r>
            <w:r w:rsidR="004D41D5">
              <w:rPr>
                <w:noProof/>
                <w:webHidden/>
              </w:rPr>
              <w:fldChar w:fldCharType="end"/>
            </w:r>
          </w:hyperlink>
        </w:p>
        <w:p w14:paraId="43F5913D" w14:textId="779074A2" w:rsidR="00B561F4" w:rsidRDefault="00B561F4">
          <w:r>
            <w:rPr>
              <w:b/>
              <w:bCs/>
            </w:rPr>
            <w:fldChar w:fldCharType="end"/>
          </w:r>
        </w:p>
      </w:sdtContent>
    </w:sdt>
    <w:p w14:paraId="52963292" w14:textId="671EFC41" w:rsidR="00237BF5" w:rsidRDefault="00237BF5" w:rsidP="00D12954">
      <w:pPr>
        <w:spacing w:after="0"/>
        <w:rPr>
          <w:rFonts w:cs="Times New Roman"/>
          <w:b/>
          <w:caps/>
          <w:szCs w:val="24"/>
        </w:rPr>
      </w:pPr>
    </w:p>
    <w:p w14:paraId="2AC03510" w14:textId="2AC06C6C" w:rsidR="00D12954" w:rsidRDefault="00D12954" w:rsidP="00D12954">
      <w:pPr>
        <w:spacing w:after="0"/>
        <w:rPr>
          <w:rFonts w:cs="Times New Roman"/>
          <w:b/>
          <w:caps/>
          <w:szCs w:val="24"/>
        </w:rPr>
      </w:pPr>
    </w:p>
    <w:p w14:paraId="330C3B42" w14:textId="774A2C83" w:rsidR="00D12954" w:rsidRDefault="00D12954" w:rsidP="00D12954">
      <w:pPr>
        <w:spacing w:after="0"/>
        <w:rPr>
          <w:rFonts w:cs="Times New Roman"/>
          <w:b/>
          <w:caps/>
          <w:szCs w:val="24"/>
        </w:rPr>
      </w:pPr>
    </w:p>
    <w:p w14:paraId="739AA01D" w14:textId="0DFD6290" w:rsidR="00D12954" w:rsidRDefault="00D12954" w:rsidP="00D12954">
      <w:pPr>
        <w:spacing w:after="0"/>
        <w:rPr>
          <w:rFonts w:cs="Times New Roman"/>
          <w:b/>
          <w:caps/>
          <w:szCs w:val="24"/>
        </w:rPr>
      </w:pPr>
    </w:p>
    <w:p w14:paraId="4CBAE2B0" w14:textId="38975281" w:rsidR="00D12954" w:rsidRDefault="00D12954" w:rsidP="00D12954">
      <w:pPr>
        <w:spacing w:after="0"/>
        <w:rPr>
          <w:rFonts w:cs="Times New Roman"/>
          <w:b/>
          <w:caps/>
          <w:szCs w:val="24"/>
        </w:rPr>
      </w:pPr>
    </w:p>
    <w:p w14:paraId="2044ED2A" w14:textId="0F4B36FB" w:rsidR="00D12954" w:rsidRDefault="00D12954" w:rsidP="00D12954">
      <w:pPr>
        <w:spacing w:after="0"/>
        <w:rPr>
          <w:rFonts w:cs="Times New Roman"/>
          <w:b/>
          <w:caps/>
          <w:szCs w:val="24"/>
        </w:rPr>
      </w:pPr>
    </w:p>
    <w:p w14:paraId="5389030A" w14:textId="4A4677E4" w:rsidR="00D12954" w:rsidRDefault="00D12954" w:rsidP="00D12954">
      <w:pPr>
        <w:spacing w:after="0"/>
        <w:rPr>
          <w:rFonts w:cs="Times New Roman"/>
          <w:b/>
          <w:caps/>
          <w:szCs w:val="24"/>
        </w:rPr>
      </w:pPr>
    </w:p>
    <w:p w14:paraId="0C7236D4" w14:textId="14AE240E" w:rsidR="00D12954" w:rsidRDefault="00D12954" w:rsidP="00D12954">
      <w:pPr>
        <w:spacing w:after="0"/>
        <w:rPr>
          <w:rFonts w:cs="Times New Roman"/>
          <w:b/>
          <w:caps/>
          <w:szCs w:val="24"/>
        </w:rPr>
      </w:pPr>
    </w:p>
    <w:p w14:paraId="77A9FA09" w14:textId="4EEA1A03" w:rsidR="00D12954" w:rsidRDefault="00D12954" w:rsidP="00D12954">
      <w:pPr>
        <w:spacing w:after="0"/>
        <w:rPr>
          <w:rFonts w:cs="Times New Roman"/>
          <w:b/>
          <w:caps/>
          <w:szCs w:val="24"/>
        </w:rPr>
      </w:pPr>
    </w:p>
    <w:p w14:paraId="05F4D0EA" w14:textId="1BFF6319" w:rsidR="00D12954" w:rsidRDefault="00D12954" w:rsidP="00D12954">
      <w:pPr>
        <w:spacing w:after="0"/>
        <w:rPr>
          <w:rFonts w:cs="Times New Roman"/>
          <w:b/>
          <w:caps/>
          <w:szCs w:val="24"/>
        </w:rPr>
      </w:pPr>
    </w:p>
    <w:p w14:paraId="2F897180" w14:textId="46D416EA" w:rsidR="00D12954" w:rsidRDefault="00D12954" w:rsidP="00D12954">
      <w:pPr>
        <w:spacing w:after="0"/>
        <w:rPr>
          <w:rFonts w:cs="Times New Roman"/>
          <w:b/>
          <w:caps/>
          <w:szCs w:val="24"/>
        </w:rPr>
      </w:pPr>
    </w:p>
    <w:p w14:paraId="517FD990" w14:textId="30CA38E3" w:rsidR="00D12954" w:rsidRDefault="00D12954" w:rsidP="00D12954">
      <w:pPr>
        <w:spacing w:after="0"/>
        <w:rPr>
          <w:rFonts w:cs="Times New Roman"/>
          <w:b/>
          <w:caps/>
          <w:szCs w:val="24"/>
        </w:rPr>
      </w:pPr>
    </w:p>
    <w:p w14:paraId="58F5328E" w14:textId="51A16679" w:rsidR="00D12954" w:rsidRDefault="00D12954" w:rsidP="00D12954">
      <w:pPr>
        <w:spacing w:after="0"/>
        <w:rPr>
          <w:rFonts w:cs="Times New Roman"/>
          <w:b/>
          <w:caps/>
          <w:szCs w:val="24"/>
        </w:rPr>
      </w:pPr>
    </w:p>
    <w:p w14:paraId="37E51795" w14:textId="6AC690FC" w:rsidR="00D12954" w:rsidRDefault="00D12954" w:rsidP="00D12954">
      <w:pPr>
        <w:spacing w:after="0"/>
        <w:rPr>
          <w:rFonts w:cs="Times New Roman"/>
          <w:b/>
          <w:caps/>
          <w:szCs w:val="24"/>
        </w:rPr>
      </w:pPr>
    </w:p>
    <w:p w14:paraId="5EB4F5ED" w14:textId="5F4B71F8" w:rsidR="00D12954" w:rsidRDefault="00D12954" w:rsidP="00D12954">
      <w:pPr>
        <w:spacing w:after="0"/>
        <w:rPr>
          <w:rFonts w:cs="Times New Roman"/>
          <w:b/>
          <w:caps/>
          <w:szCs w:val="24"/>
        </w:rPr>
      </w:pPr>
    </w:p>
    <w:p w14:paraId="6C600E02" w14:textId="3C06578A" w:rsidR="00D12954" w:rsidRDefault="00D12954" w:rsidP="00D12954">
      <w:pPr>
        <w:spacing w:after="0"/>
        <w:rPr>
          <w:rFonts w:cs="Times New Roman"/>
          <w:b/>
          <w:caps/>
          <w:szCs w:val="24"/>
        </w:rPr>
      </w:pPr>
    </w:p>
    <w:p w14:paraId="5A5929DD" w14:textId="29A7F03C" w:rsidR="00D12954" w:rsidRDefault="00D12954" w:rsidP="00D12954">
      <w:pPr>
        <w:spacing w:after="0"/>
        <w:rPr>
          <w:rFonts w:cs="Times New Roman"/>
          <w:b/>
          <w:caps/>
          <w:szCs w:val="24"/>
        </w:rPr>
      </w:pPr>
    </w:p>
    <w:p w14:paraId="2AB7E552" w14:textId="6BE5451E" w:rsidR="00D12954" w:rsidRDefault="00D12954" w:rsidP="00D12954">
      <w:pPr>
        <w:spacing w:after="0"/>
        <w:rPr>
          <w:rFonts w:cs="Times New Roman"/>
          <w:b/>
          <w:caps/>
          <w:szCs w:val="24"/>
        </w:rPr>
      </w:pPr>
    </w:p>
    <w:p w14:paraId="11FBB9B3" w14:textId="4F080371" w:rsidR="00D12954" w:rsidRDefault="00D12954" w:rsidP="00D12954">
      <w:pPr>
        <w:spacing w:after="0"/>
        <w:rPr>
          <w:rFonts w:cs="Times New Roman"/>
          <w:b/>
          <w:caps/>
          <w:szCs w:val="24"/>
        </w:rPr>
      </w:pPr>
    </w:p>
    <w:p w14:paraId="545C8CBD" w14:textId="7D9022B9" w:rsidR="00D12954" w:rsidRDefault="00D12954">
      <w:pPr>
        <w:spacing w:after="200" w:line="276" w:lineRule="auto"/>
        <w:jc w:val="left"/>
        <w:rPr>
          <w:rFonts w:cs="Times New Roman"/>
          <w:b/>
          <w:caps/>
          <w:szCs w:val="24"/>
        </w:rPr>
      </w:pPr>
      <w:r>
        <w:rPr>
          <w:rFonts w:cs="Times New Roman"/>
          <w:b/>
          <w:caps/>
          <w:szCs w:val="24"/>
        </w:rPr>
        <w:br w:type="page"/>
      </w:r>
    </w:p>
    <w:p w14:paraId="2D7DB35A" w14:textId="77777777" w:rsidR="00D12954" w:rsidRPr="00B561F4" w:rsidRDefault="00D12954" w:rsidP="00B561F4">
      <w:pPr>
        <w:pStyle w:val="Cmsor1"/>
        <w:rPr>
          <w:rFonts w:ascii="Times New Roman" w:hAnsi="Times New Roman" w:cs="Times New Roman"/>
          <w:color w:val="auto"/>
          <w:sz w:val="24"/>
          <w:szCs w:val="24"/>
        </w:rPr>
      </w:pPr>
      <w:bookmarkStart w:id="1" w:name="_Toc354651167"/>
      <w:bookmarkStart w:id="2" w:name="_Toc486269102"/>
      <w:r w:rsidRPr="00B561F4">
        <w:rPr>
          <w:rFonts w:ascii="Times New Roman" w:hAnsi="Times New Roman" w:cs="Times New Roman"/>
          <w:color w:val="auto"/>
          <w:sz w:val="24"/>
          <w:szCs w:val="24"/>
        </w:rPr>
        <w:lastRenderedPageBreak/>
        <w:t>1. Eladó szakképesítés – általános tudnivalók</w:t>
      </w:r>
      <w:bookmarkEnd w:id="1"/>
      <w:bookmarkEnd w:id="2"/>
    </w:p>
    <w:p w14:paraId="62222DB3" w14:textId="6E6BE125" w:rsidR="000B5E9D" w:rsidRDefault="000B5E9D" w:rsidP="000B5E9D">
      <w:pPr>
        <w:spacing w:after="0"/>
        <w:rPr>
          <w:rFonts w:cs="Times New Roman"/>
        </w:rPr>
      </w:pPr>
    </w:p>
    <w:p w14:paraId="54401B25" w14:textId="77777777" w:rsidR="00F24097" w:rsidRPr="00F24097" w:rsidRDefault="00F24097" w:rsidP="00F24097">
      <w:pPr>
        <w:spacing w:after="0"/>
        <w:rPr>
          <w:rFonts w:cs="Times New Roman"/>
          <w:b/>
        </w:rPr>
      </w:pPr>
      <w:r w:rsidRPr="00F24097">
        <w:rPr>
          <w:rFonts w:cs="Times New Roman"/>
          <w:b/>
        </w:rPr>
        <w:t>I. A szakképzés jogi háttere</w:t>
      </w:r>
    </w:p>
    <w:p w14:paraId="6C3F3606" w14:textId="77777777" w:rsidR="00C03908" w:rsidRDefault="00C03908" w:rsidP="00F24097">
      <w:pPr>
        <w:spacing w:after="0"/>
        <w:rPr>
          <w:rFonts w:cs="Times New Roman"/>
        </w:rPr>
      </w:pPr>
    </w:p>
    <w:p w14:paraId="3A5E4298" w14:textId="77777777" w:rsidR="00F24097" w:rsidRPr="00F24097" w:rsidRDefault="00F24097" w:rsidP="00F24097">
      <w:pPr>
        <w:spacing w:after="0"/>
        <w:rPr>
          <w:rFonts w:cs="Times New Roman"/>
        </w:rPr>
      </w:pPr>
      <w:r w:rsidRPr="00F24097">
        <w:rPr>
          <w:rFonts w:cs="Times New Roman"/>
        </w:rPr>
        <w:t xml:space="preserve">A </w:t>
      </w:r>
      <w:r>
        <w:rPr>
          <w:rFonts w:cs="Times New Roman"/>
        </w:rPr>
        <w:t>szakképzési kerettanterv</w:t>
      </w:r>
    </w:p>
    <w:p w14:paraId="4D2D8720" w14:textId="77777777" w:rsidR="00F24097" w:rsidRPr="00F24097" w:rsidRDefault="00F24097" w:rsidP="00F24097">
      <w:pPr>
        <w:pStyle w:val="Listaszerbekezds"/>
        <w:numPr>
          <w:ilvl w:val="0"/>
          <w:numId w:val="6"/>
        </w:numPr>
        <w:spacing w:after="0"/>
        <w:rPr>
          <w:rFonts w:cs="Times New Roman"/>
        </w:rPr>
      </w:pPr>
      <w:r w:rsidRPr="00F24097">
        <w:rPr>
          <w:rFonts w:cs="Times New Roman"/>
        </w:rPr>
        <w:t>a nemzeti köznevelésrő</w:t>
      </w:r>
      <w:r>
        <w:rPr>
          <w:rFonts w:cs="Times New Roman"/>
        </w:rPr>
        <w:t>l szóló 2011. évi CXC. törvény,</w:t>
      </w:r>
    </w:p>
    <w:p w14:paraId="66A5C285" w14:textId="77777777" w:rsidR="00F24097" w:rsidRPr="00F24097" w:rsidRDefault="00F24097" w:rsidP="00F24097">
      <w:pPr>
        <w:pStyle w:val="Listaszerbekezds"/>
        <w:numPr>
          <w:ilvl w:val="0"/>
          <w:numId w:val="6"/>
        </w:numPr>
        <w:spacing w:after="0"/>
        <w:rPr>
          <w:rFonts w:cs="Times New Roman"/>
        </w:rPr>
      </w:pPr>
      <w:r w:rsidRPr="00F24097">
        <w:rPr>
          <w:rFonts w:cs="Times New Roman"/>
        </w:rPr>
        <w:t>a szakképzésről szó</w:t>
      </w:r>
      <w:r>
        <w:rPr>
          <w:rFonts w:cs="Times New Roman"/>
        </w:rPr>
        <w:t>ló 2011. évi CLXXXVII. törvény,</w:t>
      </w:r>
    </w:p>
    <w:p w14:paraId="002457BD" w14:textId="77777777" w:rsidR="00F24097" w:rsidRPr="00F24097" w:rsidRDefault="00F24097" w:rsidP="00F24097">
      <w:pPr>
        <w:spacing w:after="0"/>
        <w:rPr>
          <w:rFonts w:cs="Times New Roman"/>
        </w:rPr>
      </w:pPr>
    </w:p>
    <w:p w14:paraId="0D46A4F6" w14:textId="77777777" w:rsidR="00F24097" w:rsidRPr="00F24097" w:rsidRDefault="00F24097" w:rsidP="00F24097">
      <w:pPr>
        <w:spacing w:after="0"/>
        <w:rPr>
          <w:rFonts w:cs="Times New Roman"/>
        </w:rPr>
      </w:pPr>
      <w:r>
        <w:rPr>
          <w:rFonts w:cs="Times New Roman"/>
        </w:rPr>
        <w:t>valamint</w:t>
      </w:r>
    </w:p>
    <w:p w14:paraId="6A3326CA" w14:textId="2EAAB780" w:rsidR="00F24097" w:rsidRDefault="00F24097" w:rsidP="00F24097">
      <w:pPr>
        <w:pStyle w:val="Listaszerbekezds"/>
        <w:numPr>
          <w:ilvl w:val="0"/>
          <w:numId w:val="6"/>
        </w:numPr>
        <w:spacing w:after="0"/>
        <w:rPr>
          <w:rFonts w:cs="Times New Roman"/>
        </w:rPr>
      </w:pPr>
      <w:r w:rsidRPr="00F24097">
        <w:rPr>
          <w:rFonts w:cs="Times New Roman"/>
        </w:rPr>
        <w:t>az Országos Képzési Jegyzékről és az Országos Képzési Jegyzék módosításának eljárásrendjéről s</w:t>
      </w:r>
      <w:r w:rsidR="0093515E">
        <w:rPr>
          <w:rFonts w:cs="Times New Roman"/>
        </w:rPr>
        <w:t xml:space="preserve">zóló 150/2012. (VII. 6.) Korm. </w:t>
      </w:r>
      <w:r w:rsidRPr="00F24097">
        <w:rPr>
          <w:rFonts w:cs="Times New Roman"/>
        </w:rPr>
        <w:t>rendelet,</w:t>
      </w:r>
    </w:p>
    <w:p w14:paraId="47640F28" w14:textId="664E862F" w:rsidR="0097499D" w:rsidRDefault="0097499D" w:rsidP="0097499D">
      <w:pPr>
        <w:pStyle w:val="Listaszerbekezds"/>
        <w:numPr>
          <w:ilvl w:val="0"/>
          <w:numId w:val="6"/>
        </w:numPr>
        <w:spacing w:after="0"/>
        <w:rPr>
          <w:szCs w:val="24"/>
        </w:rPr>
      </w:pPr>
      <w:r>
        <w:rPr>
          <w:szCs w:val="24"/>
        </w:rPr>
        <w:t>az állam által elismert szakképesítések szakmai követelménymoduljairól sz</w:t>
      </w:r>
      <w:r w:rsidR="0093515E">
        <w:rPr>
          <w:szCs w:val="24"/>
        </w:rPr>
        <w:t xml:space="preserve">óló 217/2012. (VIII. 9.) Korm. </w:t>
      </w:r>
      <w:r>
        <w:rPr>
          <w:szCs w:val="24"/>
        </w:rPr>
        <w:t>rendelet</w:t>
      </w:r>
      <w:r w:rsidR="0093515E">
        <w:rPr>
          <w:szCs w:val="24"/>
        </w:rPr>
        <w:t xml:space="preserve"> és</w:t>
      </w:r>
    </w:p>
    <w:p w14:paraId="64A63EC8" w14:textId="6EAD9E30" w:rsidR="00F24097" w:rsidRPr="00F24097" w:rsidRDefault="00883E2F" w:rsidP="00883E2F">
      <w:pPr>
        <w:pStyle w:val="Listaszerbekezds"/>
        <w:numPr>
          <w:ilvl w:val="0"/>
          <w:numId w:val="6"/>
        </w:numPr>
        <w:spacing w:after="0"/>
        <w:jc w:val="left"/>
        <w:rPr>
          <w:rFonts w:cs="Times New Roman"/>
        </w:rPr>
      </w:pPr>
      <w:r>
        <w:rPr>
          <w:rFonts w:cs="Times New Roman"/>
        </w:rPr>
        <w:t>a</w:t>
      </w:r>
      <w:r w:rsidR="00F24097">
        <w:rPr>
          <w:rFonts w:cs="Times New Roman"/>
        </w:rPr>
        <w:t xml:space="preserve"> </w:t>
      </w:r>
      <w:r w:rsidR="002D3058">
        <w:rPr>
          <w:rFonts w:cs="Times New Roman"/>
        </w:rPr>
        <w:t xml:space="preserve">34 341 </w:t>
      </w:r>
      <w:r w:rsidR="00961193">
        <w:rPr>
          <w:rFonts w:cs="Times New Roman"/>
        </w:rPr>
        <w:t>01</w:t>
      </w:r>
      <w:r w:rsidR="00F24097">
        <w:rPr>
          <w:rFonts w:cs="Times New Roman"/>
        </w:rPr>
        <w:t xml:space="preserve"> számú,</w:t>
      </w:r>
      <w:r w:rsidR="00F24097" w:rsidRPr="00F24097">
        <w:rPr>
          <w:rFonts w:cs="Times New Roman"/>
        </w:rPr>
        <w:t xml:space="preserve"> </w:t>
      </w:r>
      <w:r w:rsidR="00961193">
        <w:rPr>
          <w:rFonts w:cs="Times New Roman"/>
        </w:rPr>
        <w:t>E</w:t>
      </w:r>
      <w:r w:rsidR="003E695A">
        <w:rPr>
          <w:rFonts w:cs="Times New Roman"/>
        </w:rPr>
        <w:t>ladó</w:t>
      </w:r>
      <w:r w:rsidR="00F24097">
        <w:rPr>
          <w:rFonts w:cs="Times New Roman"/>
        </w:rPr>
        <w:t xml:space="preserve"> megnevezésű</w:t>
      </w:r>
      <w:r w:rsidR="00F24097" w:rsidRPr="00F24097">
        <w:rPr>
          <w:rFonts w:cs="Times New Roman"/>
        </w:rPr>
        <w:t xml:space="preserve"> szakképesítés szakmai és vizsgakövetelményeit tartalmazó rendelet </w:t>
      </w:r>
    </w:p>
    <w:p w14:paraId="58C362E9" w14:textId="77777777" w:rsidR="00F24097" w:rsidRPr="00F24097" w:rsidRDefault="00F24097" w:rsidP="00F24097">
      <w:pPr>
        <w:spacing w:after="0"/>
        <w:rPr>
          <w:rFonts w:cs="Times New Roman"/>
        </w:rPr>
      </w:pPr>
      <w:r w:rsidRPr="00F24097">
        <w:rPr>
          <w:rFonts w:cs="Times New Roman"/>
        </w:rPr>
        <w:t>alapján készült.</w:t>
      </w:r>
    </w:p>
    <w:p w14:paraId="5AB65FD5" w14:textId="77777777" w:rsidR="001A7777" w:rsidRDefault="001A7777" w:rsidP="000B5E9D">
      <w:pPr>
        <w:spacing w:after="0"/>
        <w:rPr>
          <w:rFonts w:cs="Times New Roman"/>
        </w:rPr>
      </w:pPr>
    </w:p>
    <w:p w14:paraId="21874A65" w14:textId="77777777" w:rsidR="00E96240" w:rsidRDefault="00E96240" w:rsidP="000B5E9D">
      <w:pPr>
        <w:spacing w:after="0"/>
        <w:rPr>
          <w:rFonts w:cs="Times New Roman"/>
        </w:rPr>
      </w:pPr>
    </w:p>
    <w:p w14:paraId="5E3DBA43" w14:textId="77777777" w:rsidR="00C64856" w:rsidRPr="00C64856" w:rsidRDefault="00C64856" w:rsidP="00C64856">
      <w:pPr>
        <w:spacing w:after="0"/>
        <w:rPr>
          <w:rFonts w:cs="Times New Roman"/>
          <w:b/>
        </w:rPr>
      </w:pPr>
      <w:r>
        <w:rPr>
          <w:rFonts w:cs="Times New Roman"/>
          <w:b/>
        </w:rPr>
        <w:t xml:space="preserve">II. </w:t>
      </w:r>
      <w:r w:rsidRPr="00C64856">
        <w:rPr>
          <w:rFonts w:cs="Times New Roman"/>
          <w:b/>
        </w:rPr>
        <w:t>A szakképesítés alapadatai</w:t>
      </w:r>
    </w:p>
    <w:p w14:paraId="011F97AD" w14:textId="77777777" w:rsidR="00C64856" w:rsidRPr="00C64856" w:rsidRDefault="00C64856" w:rsidP="00C64856">
      <w:pPr>
        <w:spacing w:after="0"/>
        <w:rPr>
          <w:rFonts w:cs="Times New Roman"/>
        </w:rPr>
      </w:pPr>
    </w:p>
    <w:p w14:paraId="340A7A93" w14:textId="728B3BDC" w:rsidR="00C64856" w:rsidRPr="00C64856" w:rsidRDefault="00C64856" w:rsidP="00C64856">
      <w:pPr>
        <w:spacing w:after="0"/>
        <w:rPr>
          <w:rFonts w:cs="Times New Roman"/>
        </w:rPr>
      </w:pPr>
      <w:r w:rsidRPr="00C64856">
        <w:rPr>
          <w:rFonts w:cs="Times New Roman"/>
        </w:rPr>
        <w:t xml:space="preserve">A szakképesítés azonosító száma: </w:t>
      </w:r>
      <w:r w:rsidR="00007DD4">
        <w:rPr>
          <w:rFonts w:cs="Times New Roman"/>
        </w:rPr>
        <w:t xml:space="preserve">34 </w:t>
      </w:r>
      <w:r w:rsidR="00CA224F">
        <w:rPr>
          <w:rFonts w:cs="Times New Roman"/>
        </w:rPr>
        <w:t xml:space="preserve">341 01 </w:t>
      </w:r>
    </w:p>
    <w:p w14:paraId="110D321F" w14:textId="77777777" w:rsidR="00C64856" w:rsidRPr="00C64856" w:rsidRDefault="00C64856" w:rsidP="00C64856">
      <w:pPr>
        <w:spacing w:after="0"/>
        <w:rPr>
          <w:rFonts w:cs="Times New Roman"/>
        </w:rPr>
      </w:pPr>
      <w:r w:rsidRPr="00C64856">
        <w:rPr>
          <w:rFonts w:cs="Times New Roman"/>
        </w:rPr>
        <w:t xml:space="preserve">Szakképesítés megnevezése: </w:t>
      </w:r>
      <w:r w:rsidR="00CA224F">
        <w:rPr>
          <w:rFonts w:cs="Times New Roman"/>
        </w:rPr>
        <w:t>Eladó</w:t>
      </w:r>
    </w:p>
    <w:p w14:paraId="424890A3" w14:textId="77777777" w:rsidR="00C64856" w:rsidRPr="00C64856" w:rsidRDefault="00C64856" w:rsidP="00C64856">
      <w:pPr>
        <w:spacing w:after="0"/>
        <w:rPr>
          <w:rFonts w:cs="Times New Roman"/>
        </w:rPr>
      </w:pPr>
      <w:r w:rsidRPr="00C64856">
        <w:rPr>
          <w:rFonts w:cs="Times New Roman"/>
        </w:rPr>
        <w:t xml:space="preserve">A szakmacsoport száma és megnevezése: </w:t>
      </w:r>
      <w:r w:rsidR="00CA224F">
        <w:rPr>
          <w:rFonts w:cs="Times New Roman"/>
        </w:rPr>
        <w:t>17</w:t>
      </w:r>
      <w:r w:rsidRPr="00C64856">
        <w:rPr>
          <w:rFonts w:cs="Times New Roman"/>
        </w:rPr>
        <w:t xml:space="preserve">. </w:t>
      </w:r>
      <w:r w:rsidR="00CA224F">
        <w:rPr>
          <w:rFonts w:cs="Times New Roman"/>
        </w:rPr>
        <w:t>Kereskedelem-marketing, üzleti adminisztráció</w:t>
      </w:r>
    </w:p>
    <w:p w14:paraId="74E19657" w14:textId="77777777" w:rsidR="00C64856" w:rsidRPr="00C64856" w:rsidRDefault="00C64856" w:rsidP="00C64856">
      <w:pPr>
        <w:spacing w:after="0"/>
        <w:rPr>
          <w:rFonts w:cs="Times New Roman"/>
        </w:rPr>
      </w:pPr>
      <w:r w:rsidRPr="00C64856">
        <w:rPr>
          <w:rFonts w:cs="Times New Roman"/>
        </w:rPr>
        <w:t xml:space="preserve">Ágazati besorolás száma és megnevezése: </w:t>
      </w:r>
      <w:r w:rsidR="00CA224F">
        <w:rPr>
          <w:rFonts w:cs="Times New Roman"/>
        </w:rPr>
        <w:t>XXVI</w:t>
      </w:r>
      <w:r w:rsidRPr="00C64856">
        <w:rPr>
          <w:rFonts w:cs="Times New Roman"/>
        </w:rPr>
        <w:t xml:space="preserve">. </w:t>
      </w:r>
      <w:r w:rsidR="00CA224F">
        <w:rPr>
          <w:rFonts w:cs="Times New Roman"/>
        </w:rPr>
        <w:t>Kereskedelem</w:t>
      </w:r>
    </w:p>
    <w:p w14:paraId="0D5176F4" w14:textId="77777777" w:rsidR="00C64856" w:rsidRPr="00C64856" w:rsidRDefault="00C64856" w:rsidP="00C64856">
      <w:pPr>
        <w:spacing w:after="0"/>
        <w:rPr>
          <w:rFonts w:cs="Times New Roman"/>
        </w:rPr>
      </w:pPr>
      <w:r w:rsidRPr="00C64856">
        <w:rPr>
          <w:rFonts w:cs="Times New Roman"/>
        </w:rPr>
        <w:t xml:space="preserve">Iskolai rendszerű szakképzésben a szakképzési évfolyamok száma: </w:t>
      </w:r>
      <w:r w:rsidR="00CA224F">
        <w:rPr>
          <w:rFonts w:cs="Times New Roman"/>
        </w:rPr>
        <w:t>3</w:t>
      </w:r>
      <w:r w:rsidRPr="00C64856">
        <w:rPr>
          <w:rFonts w:cs="Times New Roman"/>
        </w:rPr>
        <w:t xml:space="preserve"> év</w:t>
      </w:r>
    </w:p>
    <w:p w14:paraId="094D1F1F" w14:textId="77777777" w:rsidR="00C64856" w:rsidRPr="00C64856" w:rsidRDefault="00C64856" w:rsidP="00C64856">
      <w:pPr>
        <w:spacing w:after="0"/>
        <w:rPr>
          <w:rFonts w:cs="Times New Roman"/>
        </w:rPr>
      </w:pPr>
      <w:r w:rsidRPr="00C64856">
        <w:rPr>
          <w:rFonts w:cs="Times New Roman"/>
        </w:rPr>
        <w:t xml:space="preserve">Elméleti képzési idő aránya: </w:t>
      </w:r>
      <w:r w:rsidR="00CA224F">
        <w:rPr>
          <w:rFonts w:cs="Times New Roman"/>
        </w:rPr>
        <w:t>30</w:t>
      </w:r>
      <w:r w:rsidRPr="00C64856">
        <w:rPr>
          <w:rFonts w:cs="Times New Roman"/>
        </w:rPr>
        <w:t>%</w:t>
      </w:r>
    </w:p>
    <w:p w14:paraId="6EAFAFBE" w14:textId="77777777" w:rsidR="00C64856" w:rsidRPr="00C64856" w:rsidRDefault="00C64856" w:rsidP="00C64856">
      <w:pPr>
        <w:spacing w:after="0"/>
        <w:rPr>
          <w:rFonts w:cs="Times New Roman"/>
        </w:rPr>
      </w:pPr>
      <w:r w:rsidRPr="00C64856">
        <w:rPr>
          <w:rFonts w:cs="Times New Roman"/>
        </w:rPr>
        <w:t xml:space="preserve">Gyakorlati képzési idő aránya: </w:t>
      </w:r>
      <w:r w:rsidR="00CA224F">
        <w:rPr>
          <w:rFonts w:cs="Times New Roman"/>
        </w:rPr>
        <w:t>70</w:t>
      </w:r>
      <w:r w:rsidRPr="00C64856">
        <w:rPr>
          <w:rFonts w:cs="Times New Roman"/>
        </w:rPr>
        <w:t>%</w:t>
      </w:r>
    </w:p>
    <w:p w14:paraId="64F5F0CD" w14:textId="77777777" w:rsidR="00C64856" w:rsidRPr="00C64856" w:rsidRDefault="00C64856" w:rsidP="00C64856">
      <w:pPr>
        <w:spacing w:after="0"/>
        <w:rPr>
          <w:rFonts w:cs="Times New Roman"/>
        </w:rPr>
      </w:pPr>
      <w:r w:rsidRPr="00C64856">
        <w:rPr>
          <w:rFonts w:cs="Times New Roman"/>
        </w:rPr>
        <w:t>Az iskolai rendszerű képzésben az összefüggő szakmai gyakorlat időtartama:</w:t>
      </w:r>
      <w:r w:rsidR="00711835">
        <w:rPr>
          <w:rFonts w:cs="Times New Roman"/>
        </w:rPr>
        <w:t xml:space="preserve"> </w:t>
      </w:r>
    </w:p>
    <w:p w14:paraId="4A23CE26" w14:textId="77777777" w:rsidR="00C64856" w:rsidRPr="00381B6C" w:rsidRDefault="002B24B4" w:rsidP="00381B6C">
      <w:pPr>
        <w:pStyle w:val="Listaszerbekezds"/>
        <w:numPr>
          <w:ilvl w:val="0"/>
          <w:numId w:val="7"/>
        </w:numPr>
        <w:spacing w:after="0"/>
        <w:rPr>
          <w:rFonts w:cs="Times New Roman"/>
        </w:rPr>
      </w:pPr>
      <w:r>
        <w:rPr>
          <w:rFonts w:cs="Times New Roman"/>
        </w:rPr>
        <w:t>3</w:t>
      </w:r>
      <w:r w:rsidR="00C64856" w:rsidRPr="00381B6C">
        <w:rPr>
          <w:rFonts w:cs="Times New Roman"/>
        </w:rPr>
        <w:t xml:space="preserve"> évfolyamos képzés esetén</w:t>
      </w:r>
      <w:r w:rsidR="00381B6C">
        <w:rPr>
          <w:rFonts w:cs="Times New Roman"/>
        </w:rPr>
        <w:t>:</w:t>
      </w:r>
      <w:r w:rsidR="00C64856" w:rsidRPr="00381B6C">
        <w:rPr>
          <w:rFonts w:cs="Times New Roman"/>
        </w:rPr>
        <w:t xml:space="preserve"> </w:t>
      </w:r>
      <w:r>
        <w:rPr>
          <w:rFonts w:cs="Times New Roman"/>
        </w:rPr>
        <w:t>a 9. évfolyamot követően 14</w:t>
      </w:r>
      <w:r w:rsidR="00C64856" w:rsidRPr="00381B6C">
        <w:rPr>
          <w:rFonts w:cs="Times New Roman"/>
        </w:rPr>
        <w:t>0 óra, a 1</w:t>
      </w:r>
      <w:r>
        <w:rPr>
          <w:rFonts w:cs="Times New Roman"/>
        </w:rPr>
        <w:t>0. évfolyamot</w:t>
      </w:r>
      <w:r w:rsidR="00C64856" w:rsidRPr="00381B6C">
        <w:rPr>
          <w:rFonts w:cs="Times New Roman"/>
        </w:rPr>
        <w:t xml:space="preserve"> követően 140 óra; </w:t>
      </w:r>
    </w:p>
    <w:p w14:paraId="0B82886A" w14:textId="005B5043" w:rsidR="001A7777" w:rsidRDefault="001A7777" w:rsidP="000B5E9D">
      <w:pPr>
        <w:spacing w:after="0"/>
        <w:rPr>
          <w:rFonts w:cs="Times New Roman"/>
        </w:rPr>
      </w:pPr>
    </w:p>
    <w:p w14:paraId="29B80734" w14:textId="77777777" w:rsidR="00E96240" w:rsidRDefault="00E96240" w:rsidP="000B5E9D">
      <w:pPr>
        <w:spacing w:after="0"/>
        <w:rPr>
          <w:rFonts w:cs="Times New Roman"/>
        </w:rPr>
      </w:pPr>
    </w:p>
    <w:p w14:paraId="13F90E51" w14:textId="77777777" w:rsidR="00E96240" w:rsidRPr="00E96240" w:rsidRDefault="00E96240" w:rsidP="00E96240">
      <w:pPr>
        <w:spacing w:after="0"/>
        <w:rPr>
          <w:rFonts w:cs="Times New Roman"/>
          <w:b/>
        </w:rPr>
      </w:pPr>
      <w:r w:rsidRPr="00E96240">
        <w:rPr>
          <w:rFonts w:cs="Times New Roman"/>
          <w:b/>
        </w:rPr>
        <w:t>III. A szakképzésbe történő belépés feltételei</w:t>
      </w:r>
    </w:p>
    <w:p w14:paraId="54A6E449" w14:textId="77777777" w:rsidR="00E96240" w:rsidRPr="00E96240" w:rsidRDefault="00E96240" w:rsidP="00E96240">
      <w:pPr>
        <w:spacing w:after="0"/>
        <w:rPr>
          <w:rFonts w:cs="Times New Roman"/>
        </w:rPr>
      </w:pPr>
    </w:p>
    <w:p w14:paraId="21909A77" w14:textId="77777777" w:rsidR="00E96240" w:rsidRPr="00E96240" w:rsidRDefault="00E96240" w:rsidP="00E96240">
      <w:pPr>
        <w:spacing w:after="0"/>
        <w:rPr>
          <w:rFonts w:cs="Times New Roman"/>
        </w:rPr>
      </w:pPr>
      <w:r w:rsidRPr="00E96240">
        <w:rPr>
          <w:rFonts w:cs="Times New Roman"/>
        </w:rPr>
        <w:t xml:space="preserve">Iskolai előképzettség: </w:t>
      </w:r>
      <w:r w:rsidR="00DC677F">
        <w:rPr>
          <w:rFonts w:cs="Times New Roman"/>
        </w:rPr>
        <w:t>alapfokú iskolai</w:t>
      </w:r>
      <w:r w:rsidRPr="00E96240">
        <w:rPr>
          <w:rFonts w:cs="Times New Roman"/>
        </w:rPr>
        <w:t xml:space="preserve"> végzettség</w:t>
      </w:r>
    </w:p>
    <w:p w14:paraId="438287D2" w14:textId="5813BF8C" w:rsidR="00DC677F" w:rsidRDefault="00DC677F" w:rsidP="00E96240">
      <w:pPr>
        <w:spacing w:after="0"/>
        <w:rPr>
          <w:rFonts w:cs="Times New Roman"/>
        </w:rPr>
      </w:pPr>
      <w:r>
        <w:rPr>
          <w:rFonts w:cs="Times New Roman"/>
        </w:rPr>
        <w:tab/>
        <w:t xml:space="preserve">vagy iskolai végzettség hiányában: </w:t>
      </w:r>
      <w:r w:rsidR="004D09C1">
        <w:rPr>
          <w:rFonts w:cs="Times New Roman"/>
        </w:rPr>
        <w:sym w:font="Symbol" w:char="F02D"/>
      </w:r>
    </w:p>
    <w:p w14:paraId="01A14CCC" w14:textId="77777777" w:rsidR="00E96240" w:rsidRPr="00E96240" w:rsidRDefault="00E96240" w:rsidP="00E96240">
      <w:pPr>
        <w:spacing w:after="0"/>
        <w:rPr>
          <w:rFonts w:cs="Times New Roman"/>
        </w:rPr>
      </w:pPr>
      <w:r w:rsidRPr="00E96240">
        <w:rPr>
          <w:rFonts w:cs="Times New Roman"/>
        </w:rPr>
        <w:t xml:space="preserve">Bemeneti kompetenciák: </w:t>
      </w:r>
      <w:r w:rsidR="00BB5F25" w:rsidRPr="00BB5F25">
        <w:rPr>
          <w:rFonts w:cs="Times New Roman"/>
        </w:rPr>
        <w:t>a képzés megkezdhető a szakképesítés szakmai és vizsgakövetelményeit kiadó rendelet 3. számú mellékletében</w:t>
      </w:r>
      <w:r w:rsidR="004C20F9">
        <w:rPr>
          <w:rFonts w:cs="Times New Roman"/>
        </w:rPr>
        <w:t>,</w:t>
      </w:r>
      <w:r w:rsidR="00BB5F25" w:rsidRPr="00BB5F25">
        <w:rPr>
          <w:rFonts w:cs="Times New Roman"/>
        </w:rPr>
        <w:t xml:space="preserve"> a 17. Kereskedelem-marketing, üzleti adminisztráció szakmacsoportra meghatározott kompetenciák birtokában</w:t>
      </w:r>
    </w:p>
    <w:p w14:paraId="240BE8DB" w14:textId="7AD9363E" w:rsidR="00E96240" w:rsidRPr="00E96240" w:rsidRDefault="00E96240" w:rsidP="00E96240">
      <w:pPr>
        <w:spacing w:after="0"/>
        <w:rPr>
          <w:rFonts w:cs="Times New Roman"/>
        </w:rPr>
      </w:pPr>
      <w:r w:rsidRPr="00E96240">
        <w:rPr>
          <w:rFonts w:cs="Times New Roman"/>
        </w:rPr>
        <w:t xml:space="preserve">Szakmai előképzettség: </w:t>
      </w:r>
      <w:r w:rsidR="004D09C1">
        <w:rPr>
          <w:rFonts w:cs="Times New Roman"/>
        </w:rPr>
        <w:sym w:font="Symbol" w:char="F02D"/>
      </w:r>
    </w:p>
    <w:p w14:paraId="77F0DC9E" w14:textId="5912027F" w:rsidR="00E96240" w:rsidRPr="00E96240" w:rsidRDefault="00E96240" w:rsidP="00E96240">
      <w:pPr>
        <w:spacing w:after="0"/>
        <w:rPr>
          <w:rFonts w:cs="Times New Roman"/>
        </w:rPr>
      </w:pPr>
      <w:r w:rsidRPr="00E96240">
        <w:rPr>
          <w:rFonts w:cs="Times New Roman"/>
        </w:rPr>
        <w:t xml:space="preserve">Előírt gyakorlat: </w:t>
      </w:r>
      <w:r w:rsidR="004D09C1">
        <w:rPr>
          <w:rFonts w:cs="Times New Roman"/>
        </w:rPr>
        <w:sym w:font="Symbol" w:char="F02D"/>
      </w:r>
    </w:p>
    <w:p w14:paraId="6E4C948A" w14:textId="77777777" w:rsidR="00E96240" w:rsidRPr="00E96240" w:rsidRDefault="00E96240" w:rsidP="00E96240">
      <w:pPr>
        <w:spacing w:after="0"/>
        <w:rPr>
          <w:rFonts w:cs="Times New Roman"/>
        </w:rPr>
      </w:pPr>
      <w:r w:rsidRPr="00E96240">
        <w:rPr>
          <w:rFonts w:cs="Times New Roman"/>
        </w:rPr>
        <w:t xml:space="preserve">Egészségügyi alkalmassági követelmények: </w:t>
      </w:r>
      <w:r w:rsidR="00BB5F25">
        <w:rPr>
          <w:rFonts w:cs="Times New Roman"/>
        </w:rPr>
        <w:t>szükségesek</w:t>
      </w:r>
    </w:p>
    <w:p w14:paraId="0AEB7363" w14:textId="6B46066B" w:rsidR="00E96240" w:rsidRPr="00E96240" w:rsidRDefault="00E96240" w:rsidP="00E96240">
      <w:pPr>
        <w:spacing w:after="0"/>
        <w:rPr>
          <w:rFonts w:cs="Times New Roman"/>
        </w:rPr>
      </w:pPr>
      <w:r w:rsidRPr="00E96240">
        <w:rPr>
          <w:rFonts w:cs="Times New Roman"/>
        </w:rPr>
        <w:t xml:space="preserve">Pályaalkalmassági követelmények: </w:t>
      </w:r>
      <w:r w:rsidR="004D09C1">
        <w:rPr>
          <w:rFonts w:cs="Times New Roman"/>
        </w:rPr>
        <w:sym w:font="Symbol" w:char="F02D"/>
      </w:r>
    </w:p>
    <w:p w14:paraId="05B65D2F" w14:textId="77777777" w:rsidR="00E96240" w:rsidRPr="00E96240" w:rsidRDefault="00E96240" w:rsidP="00E96240">
      <w:pPr>
        <w:spacing w:after="0"/>
        <w:rPr>
          <w:rFonts w:cs="Times New Roman"/>
        </w:rPr>
      </w:pPr>
    </w:p>
    <w:p w14:paraId="40217ABD" w14:textId="77777777" w:rsidR="00E96240" w:rsidRPr="00E96240" w:rsidRDefault="00E96240" w:rsidP="00E96240">
      <w:pPr>
        <w:spacing w:after="0"/>
        <w:rPr>
          <w:rFonts w:cs="Times New Roman"/>
        </w:rPr>
      </w:pPr>
    </w:p>
    <w:p w14:paraId="5F6E7402" w14:textId="77777777" w:rsidR="00E96240" w:rsidRPr="00E96240" w:rsidRDefault="00E96240" w:rsidP="00E96240">
      <w:pPr>
        <w:spacing w:after="0"/>
        <w:rPr>
          <w:rFonts w:cs="Times New Roman"/>
          <w:b/>
        </w:rPr>
      </w:pPr>
      <w:r w:rsidRPr="00E96240">
        <w:rPr>
          <w:rFonts w:cs="Times New Roman"/>
          <w:b/>
        </w:rPr>
        <w:t>IV.</w:t>
      </w:r>
      <w:r>
        <w:rPr>
          <w:rFonts w:cs="Times New Roman"/>
          <w:b/>
        </w:rPr>
        <w:t xml:space="preserve"> </w:t>
      </w:r>
      <w:r w:rsidRPr="00E96240">
        <w:rPr>
          <w:rFonts w:cs="Times New Roman"/>
          <w:b/>
        </w:rPr>
        <w:t>A szakképzés szervezésének feltételei</w:t>
      </w:r>
    </w:p>
    <w:p w14:paraId="2B655847" w14:textId="77777777" w:rsidR="00E96240" w:rsidRPr="00E96240" w:rsidRDefault="00E96240" w:rsidP="00E96240">
      <w:pPr>
        <w:spacing w:after="0"/>
        <w:rPr>
          <w:rFonts w:cs="Times New Roman"/>
        </w:rPr>
      </w:pPr>
    </w:p>
    <w:p w14:paraId="69F876AE" w14:textId="77777777" w:rsidR="00E96240" w:rsidRPr="00696ED9" w:rsidRDefault="00E96240" w:rsidP="00E96240">
      <w:pPr>
        <w:spacing w:after="0"/>
        <w:rPr>
          <w:rFonts w:cs="Times New Roman"/>
          <w:b/>
        </w:rPr>
      </w:pPr>
      <w:r w:rsidRPr="00696ED9">
        <w:rPr>
          <w:rFonts w:cs="Times New Roman"/>
          <w:b/>
        </w:rPr>
        <w:t>Személyi feltételek</w:t>
      </w:r>
    </w:p>
    <w:p w14:paraId="7BEDD7B6" w14:textId="77777777" w:rsidR="00E96240" w:rsidRPr="00E96240" w:rsidRDefault="00E96240" w:rsidP="00E96240">
      <w:pPr>
        <w:spacing w:after="0"/>
        <w:rPr>
          <w:rFonts w:cs="Times New Roman"/>
        </w:rPr>
      </w:pPr>
      <w:r w:rsidRPr="00E96240">
        <w:rPr>
          <w:rFonts w:cs="Times New Roman"/>
        </w:rPr>
        <w:lastRenderedPageBreak/>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14:paraId="6E794D89" w14:textId="77777777" w:rsidR="00E96240" w:rsidRPr="00E96240" w:rsidRDefault="00E96240" w:rsidP="00E96240">
      <w:pPr>
        <w:spacing w:after="0"/>
        <w:rPr>
          <w:rFonts w:cs="Times New Roman"/>
        </w:rPr>
      </w:pPr>
      <w:r w:rsidRPr="00E96240">
        <w:rPr>
          <w:rFonts w:cs="Times New Roman"/>
        </w:rPr>
        <w:t>Ezen túl az alábbi tantárgyak oktatására az alábbi végzettséggel rendelkező szakember alkalmazható:</w:t>
      </w:r>
    </w:p>
    <w:p w14:paraId="3EA07AAE" w14:textId="77777777" w:rsidR="001A7777" w:rsidRDefault="001A7777" w:rsidP="000B5E9D">
      <w:pPr>
        <w:spacing w:after="0"/>
        <w:rPr>
          <w:rFonts w:cs="Times New Roman"/>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275BD3" w:rsidRPr="00275BD3" w14:paraId="46896152" w14:textId="77777777" w:rsidTr="00275BD3">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F2D12" w14:textId="77777777" w:rsidR="00275BD3" w:rsidRPr="00275BD3" w:rsidRDefault="00275BD3" w:rsidP="00275BD3">
            <w:pPr>
              <w:spacing w:after="0"/>
              <w:jc w:val="center"/>
              <w:rPr>
                <w:rFonts w:eastAsia="Times New Roman" w:cs="Times New Roman"/>
                <w:b/>
                <w:bCs/>
                <w:color w:val="000000"/>
                <w:sz w:val="20"/>
                <w:szCs w:val="20"/>
                <w:lang w:eastAsia="hu-HU"/>
              </w:rPr>
            </w:pPr>
            <w:r w:rsidRPr="00275BD3">
              <w:rPr>
                <w:rFonts w:eastAsia="Times New Roman" w:cs="Times New Roman"/>
                <w:b/>
                <w:bCs/>
                <w:color w:val="000000"/>
                <w:sz w:val="20"/>
                <w:szCs w:val="20"/>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68C0C66E" w14:textId="77777777" w:rsidR="00275BD3" w:rsidRPr="00275BD3" w:rsidRDefault="00275BD3" w:rsidP="00275BD3">
            <w:pPr>
              <w:spacing w:after="0"/>
              <w:jc w:val="center"/>
              <w:rPr>
                <w:rFonts w:eastAsia="Times New Roman" w:cs="Times New Roman"/>
                <w:b/>
                <w:bCs/>
                <w:color w:val="000000"/>
                <w:sz w:val="20"/>
                <w:szCs w:val="20"/>
                <w:lang w:eastAsia="hu-HU"/>
              </w:rPr>
            </w:pPr>
            <w:r w:rsidRPr="00275BD3">
              <w:rPr>
                <w:rFonts w:eastAsia="Times New Roman" w:cs="Times New Roman"/>
                <w:b/>
                <w:bCs/>
                <w:color w:val="000000"/>
                <w:sz w:val="20"/>
                <w:szCs w:val="20"/>
                <w:lang w:eastAsia="hu-HU"/>
              </w:rPr>
              <w:t>Szakképesítés/Szakképzettség</w:t>
            </w:r>
          </w:p>
        </w:tc>
      </w:tr>
      <w:tr w:rsidR="00275BD3" w:rsidRPr="00275BD3" w14:paraId="053E267F" w14:textId="77777777" w:rsidTr="00275BD3">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F676E3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14:paraId="5DFB1AC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w:t>
            </w:r>
          </w:p>
        </w:tc>
      </w:tr>
      <w:tr w:rsidR="00275BD3" w:rsidRPr="00275BD3" w14:paraId="19C1F420" w14:textId="77777777" w:rsidTr="00275BD3">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C579B7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14:paraId="07F33EE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w:t>
            </w:r>
          </w:p>
        </w:tc>
      </w:tr>
    </w:tbl>
    <w:p w14:paraId="40BF23ED" w14:textId="77777777" w:rsidR="0041674C" w:rsidRDefault="0041674C" w:rsidP="000B5E9D">
      <w:pPr>
        <w:spacing w:after="0"/>
        <w:rPr>
          <w:rFonts w:cs="Times New Roman"/>
        </w:rPr>
      </w:pPr>
    </w:p>
    <w:p w14:paraId="7FD20CB1" w14:textId="77777777" w:rsidR="00696ED9" w:rsidRPr="00696ED9" w:rsidRDefault="00696ED9" w:rsidP="00696ED9">
      <w:pPr>
        <w:spacing w:after="0"/>
        <w:rPr>
          <w:rFonts w:cs="Times New Roman"/>
          <w:b/>
        </w:rPr>
      </w:pPr>
      <w:r w:rsidRPr="00696ED9">
        <w:rPr>
          <w:rFonts w:cs="Times New Roman"/>
          <w:b/>
        </w:rPr>
        <w:t>Tárgyi feltételek</w:t>
      </w:r>
    </w:p>
    <w:p w14:paraId="383DDB16" w14:textId="77777777" w:rsidR="00696ED9" w:rsidRPr="00696ED9" w:rsidRDefault="00696ED9" w:rsidP="00696ED9">
      <w:pPr>
        <w:spacing w:after="0"/>
        <w:rPr>
          <w:rFonts w:cs="Times New Roman"/>
        </w:rPr>
      </w:pPr>
      <w:r w:rsidRPr="00696ED9">
        <w:rPr>
          <w:rFonts w:cs="Times New Roman"/>
        </w:rPr>
        <w:t>A szakmai képzés lebonyolításához szükséges eszközök és felszerelések felsorolását a szakképesítés szakmai és vizsgakövetelménye (</w:t>
      </w:r>
      <w:proofErr w:type="spellStart"/>
      <w:r w:rsidRPr="00696ED9">
        <w:rPr>
          <w:rFonts w:cs="Times New Roman"/>
        </w:rPr>
        <w:t>szvk</w:t>
      </w:r>
      <w:proofErr w:type="spellEnd"/>
      <w:r w:rsidRPr="00696ED9">
        <w:rPr>
          <w:rFonts w:cs="Times New Roman"/>
        </w:rPr>
        <w:t>) tartalmazza, melynek tovább</w:t>
      </w:r>
      <w:r>
        <w:rPr>
          <w:rFonts w:cs="Times New Roman"/>
        </w:rPr>
        <w:t>i részletei az alábbiak: Nincs.</w:t>
      </w:r>
    </w:p>
    <w:p w14:paraId="380AAD57" w14:textId="77777777" w:rsidR="00696ED9" w:rsidRPr="00696ED9" w:rsidRDefault="00696ED9" w:rsidP="00696ED9">
      <w:pPr>
        <w:spacing w:after="0"/>
        <w:rPr>
          <w:rFonts w:cs="Times New Roman"/>
        </w:rPr>
      </w:pPr>
    </w:p>
    <w:p w14:paraId="0CA8ADFD" w14:textId="77777777" w:rsidR="0041674C" w:rsidRDefault="00696ED9" w:rsidP="00696ED9">
      <w:pPr>
        <w:spacing w:after="0"/>
        <w:rPr>
          <w:rFonts w:cs="Times New Roman"/>
        </w:rPr>
      </w:pPr>
      <w:r w:rsidRPr="00696ED9">
        <w:rPr>
          <w:rFonts w:cs="Times New Roman"/>
        </w:rPr>
        <w:t>Ajánlás a szakmai képzés lebonyolításához szükséges további eszközökre és felszerelésekre: Nincs.</w:t>
      </w:r>
    </w:p>
    <w:p w14:paraId="3E276C0C" w14:textId="77777777" w:rsidR="004F6765" w:rsidRDefault="004F6765" w:rsidP="000B5E9D">
      <w:pPr>
        <w:spacing w:after="0"/>
        <w:rPr>
          <w:rFonts w:cs="Times New Roman"/>
        </w:rPr>
      </w:pPr>
    </w:p>
    <w:p w14:paraId="0968D77D" w14:textId="77777777" w:rsidR="00FB273F" w:rsidRPr="00FB273F" w:rsidRDefault="00FB273F" w:rsidP="00FB273F">
      <w:pPr>
        <w:spacing w:after="0"/>
        <w:rPr>
          <w:rFonts w:cs="Times New Roman"/>
        </w:rPr>
      </w:pPr>
    </w:p>
    <w:p w14:paraId="161F82B2" w14:textId="118C7E57" w:rsidR="00FB273F" w:rsidRPr="00FB273F" w:rsidRDefault="00FB273F" w:rsidP="00FB273F">
      <w:pPr>
        <w:spacing w:after="0"/>
        <w:rPr>
          <w:rFonts w:cs="Times New Roman"/>
          <w:b/>
        </w:rPr>
      </w:pPr>
      <w:r w:rsidRPr="00FB273F">
        <w:rPr>
          <w:rFonts w:cs="Times New Roman"/>
          <w:b/>
        </w:rPr>
        <w:t>V. A szakképesítés óraterve nappali rendszerű oktatásra</w:t>
      </w:r>
    </w:p>
    <w:p w14:paraId="51E5A78D" w14:textId="77777777" w:rsidR="00FB273F" w:rsidRPr="00FB273F" w:rsidRDefault="00FB273F" w:rsidP="00FB273F">
      <w:pPr>
        <w:spacing w:after="0"/>
        <w:rPr>
          <w:rFonts w:cs="Times New Roman"/>
        </w:rPr>
      </w:pPr>
    </w:p>
    <w:p w14:paraId="7259B199" w14:textId="77777777" w:rsidR="005B72FA" w:rsidRDefault="005B72FA" w:rsidP="005B72FA">
      <w:pPr>
        <w:spacing w:after="0"/>
        <w:rPr>
          <w:rFonts w:cs="Times New Roman"/>
        </w:rPr>
      </w:pPr>
      <w:r w:rsidRPr="00FB273F">
        <w:rPr>
          <w:rFonts w:cs="Times New Roman"/>
        </w:rPr>
        <w:t>A szakközépiskolai képzésben a heti és éves szakmai óraszámok:</w:t>
      </w:r>
    </w:p>
    <w:p w14:paraId="75FF3191" w14:textId="77777777" w:rsidR="005B72FA" w:rsidRDefault="005B72FA" w:rsidP="005B72FA">
      <w:pPr>
        <w:spacing w:after="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699"/>
        <w:gridCol w:w="1679"/>
        <w:gridCol w:w="1679"/>
        <w:gridCol w:w="1679"/>
      </w:tblGrid>
      <w:tr w:rsidR="00883E2F" w:rsidRPr="00E57804" w14:paraId="60285452" w14:textId="77777777" w:rsidTr="00C83A6B">
        <w:trPr>
          <w:jc w:val="center"/>
        </w:trPr>
        <w:tc>
          <w:tcPr>
            <w:tcW w:w="1687" w:type="dxa"/>
            <w:shd w:val="clear" w:color="auto" w:fill="auto"/>
            <w:vAlign w:val="center"/>
          </w:tcPr>
          <w:p w14:paraId="5A1D7299" w14:textId="5D1E42EC" w:rsidR="00883E2F" w:rsidRPr="00E57804" w:rsidRDefault="00883E2F" w:rsidP="00C83A6B">
            <w:pPr>
              <w:spacing w:after="0"/>
              <w:jc w:val="center"/>
              <w:rPr>
                <w:rFonts w:cs="Times New Roman"/>
              </w:rPr>
            </w:pPr>
            <w:r>
              <w:rPr>
                <w:rFonts w:cs="Times New Roman"/>
              </w:rPr>
              <w:t>É</w:t>
            </w:r>
            <w:r w:rsidRPr="00EC118B">
              <w:rPr>
                <w:rFonts w:cs="Times New Roman"/>
              </w:rPr>
              <w:t>vfolyam</w:t>
            </w:r>
          </w:p>
        </w:tc>
        <w:tc>
          <w:tcPr>
            <w:tcW w:w="1699" w:type="dxa"/>
            <w:shd w:val="clear" w:color="auto" w:fill="auto"/>
            <w:vAlign w:val="center"/>
          </w:tcPr>
          <w:p w14:paraId="55AE61AD" w14:textId="77777777" w:rsidR="00883E2F" w:rsidRPr="00EC118B" w:rsidRDefault="00883E2F" w:rsidP="004A0C95">
            <w:pPr>
              <w:spacing w:after="0"/>
              <w:jc w:val="center"/>
              <w:rPr>
                <w:rFonts w:cs="Times New Roman"/>
              </w:rPr>
            </w:pPr>
            <w:r>
              <w:rPr>
                <w:rFonts w:cs="Times New Roman"/>
              </w:rPr>
              <w:t>H</w:t>
            </w:r>
            <w:r w:rsidRPr="00EC118B">
              <w:rPr>
                <w:rFonts w:cs="Times New Roman"/>
              </w:rPr>
              <w:t>eti óraszám</w:t>
            </w:r>
          </w:p>
          <w:p w14:paraId="5419C075" w14:textId="1DE61094" w:rsidR="00883E2F" w:rsidRPr="00E57804" w:rsidRDefault="00883E2F" w:rsidP="00C83A6B">
            <w:pPr>
              <w:spacing w:after="0"/>
              <w:jc w:val="center"/>
              <w:rPr>
                <w:rFonts w:cs="Times New Roman"/>
              </w:rPr>
            </w:pPr>
            <w:r w:rsidRPr="00EC118B">
              <w:rPr>
                <w:rFonts w:cs="Times New Roman"/>
              </w:rPr>
              <w:t>szabadsáv nélkül</w:t>
            </w:r>
          </w:p>
        </w:tc>
        <w:tc>
          <w:tcPr>
            <w:tcW w:w="1679" w:type="dxa"/>
            <w:shd w:val="clear" w:color="auto" w:fill="auto"/>
            <w:vAlign w:val="center"/>
          </w:tcPr>
          <w:p w14:paraId="67C58741" w14:textId="77777777" w:rsidR="00883E2F" w:rsidRPr="00EC118B" w:rsidRDefault="00883E2F" w:rsidP="004A0C95">
            <w:pPr>
              <w:spacing w:after="0"/>
              <w:jc w:val="center"/>
              <w:rPr>
                <w:rFonts w:cs="Times New Roman"/>
              </w:rPr>
            </w:pPr>
            <w:r>
              <w:rPr>
                <w:rFonts w:cs="Times New Roman"/>
              </w:rPr>
              <w:t>É</w:t>
            </w:r>
            <w:r w:rsidRPr="00EC118B">
              <w:rPr>
                <w:rFonts w:cs="Times New Roman"/>
              </w:rPr>
              <w:t>ves óraszám</w:t>
            </w:r>
          </w:p>
          <w:p w14:paraId="419927CC" w14:textId="1FE2B0EA" w:rsidR="00883E2F" w:rsidRPr="00E57804" w:rsidRDefault="00883E2F" w:rsidP="00C83A6B">
            <w:pPr>
              <w:spacing w:after="0"/>
              <w:jc w:val="center"/>
              <w:rPr>
                <w:rFonts w:cs="Times New Roman"/>
              </w:rPr>
            </w:pPr>
            <w:r w:rsidRPr="00EC118B">
              <w:rPr>
                <w:rFonts w:cs="Times New Roman"/>
              </w:rPr>
              <w:t>szabadsáv nélkül</w:t>
            </w:r>
          </w:p>
        </w:tc>
        <w:tc>
          <w:tcPr>
            <w:tcW w:w="1679" w:type="dxa"/>
            <w:vAlign w:val="center"/>
          </w:tcPr>
          <w:p w14:paraId="4C5792D9" w14:textId="77777777" w:rsidR="00883E2F" w:rsidRPr="00EC118B" w:rsidRDefault="00883E2F" w:rsidP="004A0C95">
            <w:pPr>
              <w:spacing w:after="0"/>
              <w:jc w:val="center"/>
              <w:rPr>
                <w:rFonts w:cs="Times New Roman"/>
              </w:rPr>
            </w:pPr>
            <w:r>
              <w:rPr>
                <w:rFonts w:cs="Times New Roman"/>
              </w:rPr>
              <w:t>H</w:t>
            </w:r>
            <w:r w:rsidRPr="00EC118B">
              <w:rPr>
                <w:rFonts w:cs="Times New Roman"/>
              </w:rPr>
              <w:t>eti óraszám</w:t>
            </w:r>
          </w:p>
          <w:p w14:paraId="18623443" w14:textId="56A97F00" w:rsidR="00883E2F" w:rsidRPr="00E57804" w:rsidRDefault="00883E2F" w:rsidP="00C83A6B">
            <w:pPr>
              <w:spacing w:after="0"/>
              <w:jc w:val="center"/>
              <w:rPr>
                <w:rFonts w:cs="Times New Roman"/>
              </w:rPr>
            </w:pPr>
            <w:r w:rsidRPr="00EC118B">
              <w:rPr>
                <w:rFonts w:cs="Times New Roman"/>
              </w:rPr>
              <w:t>szabadsávval</w:t>
            </w:r>
          </w:p>
        </w:tc>
        <w:tc>
          <w:tcPr>
            <w:tcW w:w="1679" w:type="dxa"/>
            <w:vAlign w:val="center"/>
          </w:tcPr>
          <w:p w14:paraId="4569FB57" w14:textId="77777777" w:rsidR="00883E2F" w:rsidRPr="00EC118B" w:rsidRDefault="00883E2F" w:rsidP="004A0C95">
            <w:pPr>
              <w:spacing w:after="0"/>
              <w:jc w:val="center"/>
              <w:rPr>
                <w:rFonts w:cs="Times New Roman"/>
              </w:rPr>
            </w:pPr>
            <w:r>
              <w:rPr>
                <w:rFonts w:cs="Times New Roman"/>
              </w:rPr>
              <w:t>É</w:t>
            </w:r>
            <w:r w:rsidRPr="00EC118B">
              <w:rPr>
                <w:rFonts w:cs="Times New Roman"/>
              </w:rPr>
              <w:t>ves óraszám</w:t>
            </w:r>
          </w:p>
          <w:p w14:paraId="457CCF45" w14:textId="0DDC0363" w:rsidR="00883E2F" w:rsidRPr="00E57804" w:rsidRDefault="00883E2F" w:rsidP="00C83A6B">
            <w:pPr>
              <w:spacing w:after="0"/>
              <w:jc w:val="center"/>
              <w:rPr>
                <w:rFonts w:cs="Times New Roman"/>
              </w:rPr>
            </w:pPr>
            <w:r w:rsidRPr="00EC118B">
              <w:rPr>
                <w:rFonts w:cs="Times New Roman"/>
              </w:rPr>
              <w:t>szabadsávval</w:t>
            </w:r>
          </w:p>
        </w:tc>
      </w:tr>
      <w:tr w:rsidR="005B72FA" w:rsidRPr="00E57804" w14:paraId="279D29C7" w14:textId="77777777" w:rsidTr="00C83A6B">
        <w:trPr>
          <w:jc w:val="center"/>
        </w:trPr>
        <w:tc>
          <w:tcPr>
            <w:tcW w:w="1687" w:type="dxa"/>
            <w:shd w:val="clear" w:color="auto" w:fill="auto"/>
          </w:tcPr>
          <w:p w14:paraId="0637A7DB" w14:textId="77777777" w:rsidR="005B72FA" w:rsidRPr="00E57804" w:rsidRDefault="005B72FA" w:rsidP="00C83A6B">
            <w:pPr>
              <w:spacing w:after="0"/>
              <w:jc w:val="center"/>
              <w:rPr>
                <w:rFonts w:cs="Times New Roman"/>
              </w:rPr>
            </w:pPr>
            <w:r w:rsidRPr="00E57804">
              <w:rPr>
                <w:rFonts w:cs="Times New Roman"/>
              </w:rPr>
              <w:t>9. évfolyam</w:t>
            </w:r>
          </w:p>
        </w:tc>
        <w:tc>
          <w:tcPr>
            <w:tcW w:w="1699" w:type="dxa"/>
            <w:shd w:val="clear" w:color="auto" w:fill="auto"/>
          </w:tcPr>
          <w:p w14:paraId="202F3CC6" w14:textId="77777777" w:rsidR="005B72FA" w:rsidRPr="00E57804" w:rsidRDefault="005B72FA" w:rsidP="00C83A6B">
            <w:pPr>
              <w:spacing w:after="0"/>
              <w:jc w:val="center"/>
              <w:rPr>
                <w:rFonts w:cs="Times New Roman"/>
              </w:rPr>
            </w:pPr>
            <w:r w:rsidRPr="00E57804">
              <w:rPr>
                <w:rFonts w:cs="Times New Roman"/>
              </w:rPr>
              <w:t>14,5 óra/hét</w:t>
            </w:r>
          </w:p>
        </w:tc>
        <w:tc>
          <w:tcPr>
            <w:tcW w:w="1679" w:type="dxa"/>
            <w:shd w:val="clear" w:color="auto" w:fill="auto"/>
          </w:tcPr>
          <w:p w14:paraId="4F3B44F5" w14:textId="77777777" w:rsidR="005B72FA" w:rsidRPr="00E57804" w:rsidRDefault="005B72FA" w:rsidP="00C83A6B">
            <w:pPr>
              <w:spacing w:after="0"/>
              <w:jc w:val="center"/>
              <w:rPr>
                <w:rFonts w:cs="Times New Roman"/>
              </w:rPr>
            </w:pPr>
            <w:r w:rsidRPr="00E57804">
              <w:rPr>
                <w:rFonts w:cs="Times New Roman"/>
              </w:rPr>
              <w:t>522 óra/év</w:t>
            </w:r>
          </w:p>
        </w:tc>
        <w:tc>
          <w:tcPr>
            <w:tcW w:w="1679" w:type="dxa"/>
            <w:vAlign w:val="center"/>
          </w:tcPr>
          <w:p w14:paraId="2FD13A5B" w14:textId="77777777" w:rsidR="005B72FA" w:rsidRPr="00E57804" w:rsidRDefault="005B72FA" w:rsidP="00C83A6B">
            <w:pPr>
              <w:spacing w:after="0"/>
              <w:jc w:val="center"/>
              <w:rPr>
                <w:rFonts w:cs="Times New Roman"/>
              </w:rPr>
            </w:pPr>
            <w:r w:rsidRPr="00E57804">
              <w:rPr>
                <w:rFonts w:cs="Times New Roman"/>
              </w:rPr>
              <w:t>17 óra/hét</w:t>
            </w:r>
          </w:p>
        </w:tc>
        <w:tc>
          <w:tcPr>
            <w:tcW w:w="1679" w:type="dxa"/>
            <w:vAlign w:val="center"/>
          </w:tcPr>
          <w:p w14:paraId="08B87640" w14:textId="77777777" w:rsidR="005B72FA" w:rsidRPr="00E57804" w:rsidRDefault="005B72FA" w:rsidP="00C83A6B">
            <w:pPr>
              <w:spacing w:after="0"/>
              <w:jc w:val="center"/>
              <w:rPr>
                <w:rFonts w:cs="Times New Roman"/>
              </w:rPr>
            </w:pPr>
            <w:r w:rsidRPr="00E57804">
              <w:rPr>
                <w:rFonts w:cs="Times New Roman"/>
              </w:rPr>
              <w:t>612 óra/év</w:t>
            </w:r>
          </w:p>
        </w:tc>
      </w:tr>
      <w:tr w:rsidR="005B72FA" w:rsidRPr="00E57804" w14:paraId="5707A492" w14:textId="77777777" w:rsidTr="00C83A6B">
        <w:trPr>
          <w:jc w:val="center"/>
        </w:trPr>
        <w:tc>
          <w:tcPr>
            <w:tcW w:w="1687" w:type="dxa"/>
            <w:shd w:val="clear" w:color="auto" w:fill="auto"/>
          </w:tcPr>
          <w:p w14:paraId="5358776E" w14:textId="77777777" w:rsidR="005B72FA" w:rsidRPr="00E57804" w:rsidRDefault="005B72FA" w:rsidP="00C83A6B">
            <w:pPr>
              <w:spacing w:after="0"/>
              <w:jc w:val="center"/>
              <w:rPr>
                <w:rFonts w:cs="Times New Roman"/>
              </w:rPr>
            </w:pPr>
            <w:proofErr w:type="spellStart"/>
            <w:r w:rsidRPr="00E57804">
              <w:rPr>
                <w:rFonts w:cs="Times New Roman"/>
              </w:rPr>
              <w:t>Ögy</w:t>
            </w:r>
            <w:proofErr w:type="spellEnd"/>
          </w:p>
        </w:tc>
        <w:tc>
          <w:tcPr>
            <w:tcW w:w="1699" w:type="dxa"/>
            <w:shd w:val="clear" w:color="auto" w:fill="auto"/>
          </w:tcPr>
          <w:p w14:paraId="03EAA363" w14:textId="77777777" w:rsidR="005B72FA" w:rsidRPr="00E57804" w:rsidRDefault="005B72FA" w:rsidP="00C83A6B">
            <w:pPr>
              <w:spacing w:after="0"/>
              <w:jc w:val="center"/>
              <w:rPr>
                <w:rFonts w:cs="Times New Roman"/>
              </w:rPr>
            </w:pPr>
          </w:p>
        </w:tc>
        <w:tc>
          <w:tcPr>
            <w:tcW w:w="1679" w:type="dxa"/>
            <w:shd w:val="clear" w:color="auto" w:fill="auto"/>
          </w:tcPr>
          <w:p w14:paraId="5B8ABA12" w14:textId="77777777" w:rsidR="005B72FA" w:rsidRPr="00E57804" w:rsidRDefault="005B72FA" w:rsidP="00C83A6B">
            <w:pPr>
              <w:spacing w:after="0"/>
              <w:jc w:val="center"/>
              <w:rPr>
                <w:rFonts w:cs="Times New Roman"/>
              </w:rPr>
            </w:pPr>
            <w:r w:rsidRPr="00E57804">
              <w:rPr>
                <w:rFonts w:cs="Times New Roman"/>
              </w:rPr>
              <w:t>140</w:t>
            </w:r>
          </w:p>
        </w:tc>
        <w:tc>
          <w:tcPr>
            <w:tcW w:w="1679" w:type="dxa"/>
            <w:vAlign w:val="center"/>
          </w:tcPr>
          <w:p w14:paraId="74112BB6" w14:textId="77777777" w:rsidR="005B72FA" w:rsidRPr="00E57804" w:rsidRDefault="005B72FA" w:rsidP="00C83A6B">
            <w:pPr>
              <w:spacing w:after="0"/>
              <w:jc w:val="center"/>
              <w:rPr>
                <w:rFonts w:cs="Times New Roman"/>
              </w:rPr>
            </w:pPr>
          </w:p>
        </w:tc>
        <w:tc>
          <w:tcPr>
            <w:tcW w:w="1679" w:type="dxa"/>
            <w:vAlign w:val="center"/>
          </w:tcPr>
          <w:p w14:paraId="51C6E9E4" w14:textId="77777777" w:rsidR="005B72FA" w:rsidRPr="00E57804" w:rsidRDefault="005B72FA" w:rsidP="00C83A6B">
            <w:pPr>
              <w:spacing w:after="0"/>
              <w:jc w:val="center"/>
              <w:rPr>
                <w:rFonts w:cs="Times New Roman"/>
              </w:rPr>
            </w:pPr>
            <w:r w:rsidRPr="00E57804">
              <w:rPr>
                <w:rFonts w:cs="Times New Roman"/>
              </w:rPr>
              <w:t>140</w:t>
            </w:r>
          </w:p>
        </w:tc>
      </w:tr>
      <w:tr w:rsidR="005B72FA" w:rsidRPr="00E57804" w14:paraId="1DC18AF2" w14:textId="77777777" w:rsidTr="00C83A6B">
        <w:trPr>
          <w:jc w:val="center"/>
        </w:trPr>
        <w:tc>
          <w:tcPr>
            <w:tcW w:w="1687" w:type="dxa"/>
            <w:shd w:val="clear" w:color="auto" w:fill="auto"/>
          </w:tcPr>
          <w:p w14:paraId="5B415F96" w14:textId="77777777" w:rsidR="005B72FA" w:rsidRPr="00E57804" w:rsidRDefault="005B72FA" w:rsidP="00C83A6B">
            <w:pPr>
              <w:spacing w:after="0"/>
              <w:jc w:val="center"/>
              <w:rPr>
                <w:rFonts w:cs="Times New Roman"/>
              </w:rPr>
            </w:pPr>
            <w:r w:rsidRPr="00E57804">
              <w:rPr>
                <w:rFonts w:cs="Times New Roman"/>
              </w:rPr>
              <w:t>10. évfolyam</w:t>
            </w:r>
          </w:p>
        </w:tc>
        <w:tc>
          <w:tcPr>
            <w:tcW w:w="1699" w:type="dxa"/>
            <w:shd w:val="clear" w:color="auto" w:fill="auto"/>
          </w:tcPr>
          <w:p w14:paraId="75FCE291" w14:textId="77777777" w:rsidR="005B72FA" w:rsidRPr="00E57804" w:rsidRDefault="005B72FA" w:rsidP="00C83A6B">
            <w:pPr>
              <w:spacing w:after="0"/>
              <w:jc w:val="center"/>
              <w:rPr>
                <w:rFonts w:cs="Times New Roman"/>
              </w:rPr>
            </w:pPr>
            <w:r w:rsidRPr="00E57804">
              <w:rPr>
                <w:rFonts w:cs="Times New Roman"/>
              </w:rPr>
              <w:t>23 óra/hét</w:t>
            </w:r>
          </w:p>
        </w:tc>
        <w:tc>
          <w:tcPr>
            <w:tcW w:w="1679" w:type="dxa"/>
            <w:shd w:val="clear" w:color="auto" w:fill="auto"/>
          </w:tcPr>
          <w:p w14:paraId="018CD628" w14:textId="77777777" w:rsidR="005B72FA" w:rsidRPr="00E57804" w:rsidRDefault="005B72FA" w:rsidP="00C83A6B">
            <w:pPr>
              <w:spacing w:after="0"/>
              <w:jc w:val="center"/>
              <w:rPr>
                <w:rFonts w:cs="Times New Roman"/>
              </w:rPr>
            </w:pPr>
            <w:r w:rsidRPr="00E57804">
              <w:rPr>
                <w:rFonts w:cs="Times New Roman"/>
              </w:rPr>
              <w:t>828 óra/év</w:t>
            </w:r>
          </w:p>
        </w:tc>
        <w:tc>
          <w:tcPr>
            <w:tcW w:w="1679" w:type="dxa"/>
            <w:vAlign w:val="center"/>
          </w:tcPr>
          <w:p w14:paraId="13006B37" w14:textId="77777777" w:rsidR="005B72FA" w:rsidRPr="00E57804" w:rsidRDefault="005B72FA" w:rsidP="00C83A6B">
            <w:pPr>
              <w:spacing w:after="0"/>
              <w:jc w:val="center"/>
              <w:rPr>
                <w:rFonts w:cs="Times New Roman"/>
              </w:rPr>
            </w:pPr>
            <w:r w:rsidRPr="00E57804">
              <w:rPr>
                <w:rFonts w:cs="Times New Roman"/>
              </w:rPr>
              <w:t>25 óra/hét</w:t>
            </w:r>
          </w:p>
        </w:tc>
        <w:tc>
          <w:tcPr>
            <w:tcW w:w="1679" w:type="dxa"/>
            <w:vAlign w:val="center"/>
          </w:tcPr>
          <w:p w14:paraId="121DD6AE" w14:textId="77777777" w:rsidR="005B72FA" w:rsidRPr="00E57804" w:rsidRDefault="005B72FA" w:rsidP="00C83A6B">
            <w:pPr>
              <w:spacing w:after="0"/>
              <w:jc w:val="center"/>
              <w:rPr>
                <w:rFonts w:cs="Times New Roman"/>
              </w:rPr>
            </w:pPr>
            <w:r w:rsidRPr="00E57804">
              <w:rPr>
                <w:rFonts w:cs="Times New Roman"/>
              </w:rPr>
              <w:t>900 óra/év</w:t>
            </w:r>
          </w:p>
        </w:tc>
      </w:tr>
      <w:tr w:rsidR="005B72FA" w:rsidRPr="00E57804" w14:paraId="5B5FDF46" w14:textId="77777777" w:rsidTr="00C83A6B">
        <w:trPr>
          <w:jc w:val="center"/>
        </w:trPr>
        <w:tc>
          <w:tcPr>
            <w:tcW w:w="1687" w:type="dxa"/>
            <w:shd w:val="clear" w:color="auto" w:fill="auto"/>
          </w:tcPr>
          <w:p w14:paraId="24FC2AD0" w14:textId="77777777" w:rsidR="005B72FA" w:rsidRPr="00E57804" w:rsidRDefault="005B72FA" w:rsidP="00C83A6B">
            <w:pPr>
              <w:spacing w:after="0"/>
              <w:jc w:val="center"/>
              <w:rPr>
                <w:rFonts w:cs="Times New Roman"/>
              </w:rPr>
            </w:pPr>
            <w:proofErr w:type="spellStart"/>
            <w:r w:rsidRPr="00E57804">
              <w:rPr>
                <w:rFonts w:cs="Times New Roman"/>
              </w:rPr>
              <w:t>Ögy</w:t>
            </w:r>
            <w:proofErr w:type="spellEnd"/>
          </w:p>
        </w:tc>
        <w:tc>
          <w:tcPr>
            <w:tcW w:w="1699" w:type="dxa"/>
            <w:shd w:val="clear" w:color="auto" w:fill="auto"/>
          </w:tcPr>
          <w:p w14:paraId="790334EE" w14:textId="77777777" w:rsidR="005B72FA" w:rsidRPr="00E57804" w:rsidRDefault="005B72FA" w:rsidP="00C83A6B">
            <w:pPr>
              <w:spacing w:after="0"/>
              <w:jc w:val="center"/>
              <w:rPr>
                <w:rFonts w:cs="Times New Roman"/>
              </w:rPr>
            </w:pPr>
          </w:p>
        </w:tc>
        <w:tc>
          <w:tcPr>
            <w:tcW w:w="1679" w:type="dxa"/>
            <w:shd w:val="clear" w:color="auto" w:fill="auto"/>
          </w:tcPr>
          <w:p w14:paraId="0B127BF9" w14:textId="77777777" w:rsidR="005B72FA" w:rsidRPr="00E57804" w:rsidRDefault="005B72FA" w:rsidP="00C83A6B">
            <w:pPr>
              <w:spacing w:after="0"/>
              <w:jc w:val="center"/>
              <w:rPr>
                <w:rFonts w:cs="Times New Roman"/>
              </w:rPr>
            </w:pPr>
            <w:r w:rsidRPr="00E57804">
              <w:rPr>
                <w:rFonts w:cs="Times New Roman"/>
              </w:rPr>
              <w:t>140</w:t>
            </w:r>
          </w:p>
        </w:tc>
        <w:tc>
          <w:tcPr>
            <w:tcW w:w="1679" w:type="dxa"/>
            <w:vAlign w:val="center"/>
          </w:tcPr>
          <w:p w14:paraId="5F2AB1BB" w14:textId="77777777" w:rsidR="005B72FA" w:rsidRPr="00E57804" w:rsidRDefault="005B72FA" w:rsidP="00C83A6B">
            <w:pPr>
              <w:spacing w:after="0"/>
              <w:jc w:val="center"/>
              <w:rPr>
                <w:rFonts w:cs="Times New Roman"/>
              </w:rPr>
            </w:pPr>
          </w:p>
        </w:tc>
        <w:tc>
          <w:tcPr>
            <w:tcW w:w="1679" w:type="dxa"/>
            <w:vAlign w:val="center"/>
          </w:tcPr>
          <w:p w14:paraId="03F14E92" w14:textId="77777777" w:rsidR="005B72FA" w:rsidRPr="00E57804" w:rsidRDefault="005B72FA" w:rsidP="00C83A6B">
            <w:pPr>
              <w:spacing w:after="0"/>
              <w:jc w:val="center"/>
              <w:rPr>
                <w:rFonts w:cs="Times New Roman"/>
              </w:rPr>
            </w:pPr>
            <w:r w:rsidRPr="00E57804">
              <w:rPr>
                <w:rFonts w:cs="Times New Roman"/>
              </w:rPr>
              <w:t>140</w:t>
            </w:r>
          </w:p>
        </w:tc>
      </w:tr>
      <w:tr w:rsidR="005B72FA" w:rsidRPr="00E57804" w14:paraId="6F2797F7" w14:textId="77777777" w:rsidTr="00C83A6B">
        <w:trPr>
          <w:jc w:val="center"/>
        </w:trPr>
        <w:tc>
          <w:tcPr>
            <w:tcW w:w="1687" w:type="dxa"/>
            <w:shd w:val="clear" w:color="auto" w:fill="auto"/>
          </w:tcPr>
          <w:p w14:paraId="08056F07" w14:textId="77777777" w:rsidR="005B72FA" w:rsidRPr="00E57804" w:rsidRDefault="005B72FA" w:rsidP="00C83A6B">
            <w:pPr>
              <w:spacing w:after="0"/>
              <w:jc w:val="center"/>
              <w:rPr>
                <w:rFonts w:cs="Times New Roman"/>
              </w:rPr>
            </w:pPr>
            <w:r w:rsidRPr="00E57804">
              <w:rPr>
                <w:rFonts w:cs="Times New Roman"/>
              </w:rPr>
              <w:t>11. évfolyam</w:t>
            </w:r>
          </w:p>
        </w:tc>
        <w:tc>
          <w:tcPr>
            <w:tcW w:w="1699" w:type="dxa"/>
            <w:shd w:val="clear" w:color="auto" w:fill="auto"/>
          </w:tcPr>
          <w:p w14:paraId="538116EA" w14:textId="77777777" w:rsidR="005B72FA" w:rsidRPr="00E57804" w:rsidRDefault="005B72FA" w:rsidP="00C83A6B">
            <w:pPr>
              <w:spacing w:after="0"/>
              <w:jc w:val="center"/>
              <w:rPr>
                <w:rFonts w:cs="Times New Roman"/>
              </w:rPr>
            </w:pPr>
            <w:r w:rsidRPr="00E57804">
              <w:rPr>
                <w:rFonts w:cs="Times New Roman"/>
              </w:rPr>
              <w:t>23 óra/hét</w:t>
            </w:r>
          </w:p>
        </w:tc>
        <w:tc>
          <w:tcPr>
            <w:tcW w:w="1679" w:type="dxa"/>
            <w:shd w:val="clear" w:color="auto" w:fill="auto"/>
          </w:tcPr>
          <w:p w14:paraId="1A58F1C4" w14:textId="77777777" w:rsidR="005B72FA" w:rsidRPr="00E57804" w:rsidRDefault="005B72FA" w:rsidP="00C83A6B">
            <w:pPr>
              <w:spacing w:after="0"/>
              <w:jc w:val="center"/>
              <w:rPr>
                <w:rFonts w:cs="Times New Roman"/>
              </w:rPr>
            </w:pPr>
            <w:r>
              <w:rPr>
                <w:rFonts w:cs="Times New Roman"/>
              </w:rPr>
              <w:t>713</w:t>
            </w:r>
            <w:r w:rsidRPr="00E57804">
              <w:rPr>
                <w:rFonts w:cs="Times New Roman"/>
              </w:rPr>
              <w:t xml:space="preserve"> óra/év</w:t>
            </w:r>
          </w:p>
        </w:tc>
        <w:tc>
          <w:tcPr>
            <w:tcW w:w="1679" w:type="dxa"/>
            <w:vAlign w:val="center"/>
          </w:tcPr>
          <w:p w14:paraId="613FAF1D" w14:textId="77777777" w:rsidR="005B72FA" w:rsidRPr="00E57804" w:rsidRDefault="005B72FA" w:rsidP="00C83A6B">
            <w:pPr>
              <w:spacing w:after="0"/>
              <w:jc w:val="center"/>
              <w:rPr>
                <w:rFonts w:cs="Times New Roman"/>
              </w:rPr>
            </w:pPr>
            <w:r w:rsidRPr="00E57804">
              <w:rPr>
                <w:rFonts w:cs="Times New Roman"/>
              </w:rPr>
              <w:t>25,5 óra/hét</w:t>
            </w:r>
          </w:p>
        </w:tc>
        <w:tc>
          <w:tcPr>
            <w:tcW w:w="1679" w:type="dxa"/>
            <w:vAlign w:val="center"/>
          </w:tcPr>
          <w:p w14:paraId="632DCD3D" w14:textId="13C6B324" w:rsidR="005B72FA" w:rsidRPr="00E57804" w:rsidRDefault="00353304" w:rsidP="00C83A6B">
            <w:pPr>
              <w:spacing w:after="0"/>
              <w:jc w:val="center"/>
              <w:rPr>
                <w:rFonts w:cs="Times New Roman"/>
              </w:rPr>
            </w:pPr>
            <w:r>
              <w:rPr>
                <w:rFonts w:cs="Times New Roman"/>
              </w:rPr>
              <w:t>790,5</w:t>
            </w:r>
            <w:r w:rsidR="005B72FA" w:rsidRPr="00E57804">
              <w:rPr>
                <w:rFonts w:cs="Times New Roman"/>
              </w:rPr>
              <w:t xml:space="preserve"> óra/év</w:t>
            </w:r>
          </w:p>
        </w:tc>
      </w:tr>
      <w:tr w:rsidR="005B72FA" w:rsidRPr="00E57804" w14:paraId="18A4BF3F" w14:textId="77777777" w:rsidTr="00C83A6B">
        <w:trPr>
          <w:jc w:val="center"/>
        </w:trPr>
        <w:tc>
          <w:tcPr>
            <w:tcW w:w="3386" w:type="dxa"/>
            <w:gridSpan w:val="2"/>
            <w:shd w:val="clear" w:color="auto" w:fill="auto"/>
          </w:tcPr>
          <w:p w14:paraId="5CFDD3C4" w14:textId="77777777" w:rsidR="005B72FA" w:rsidRPr="00E57804" w:rsidRDefault="005B72FA" w:rsidP="00C83A6B">
            <w:pPr>
              <w:spacing w:after="0"/>
              <w:jc w:val="center"/>
              <w:rPr>
                <w:rFonts w:cs="Times New Roman"/>
              </w:rPr>
            </w:pPr>
            <w:r w:rsidRPr="00E57804">
              <w:rPr>
                <w:rFonts w:cs="Times New Roman"/>
              </w:rPr>
              <w:t>Összesen:</w:t>
            </w:r>
          </w:p>
        </w:tc>
        <w:tc>
          <w:tcPr>
            <w:tcW w:w="1679" w:type="dxa"/>
            <w:shd w:val="clear" w:color="auto" w:fill="auto"/>
          </w:tcPr>
          <w:p w14:paraId="10B1FBEB" w14:textId="77777777" w:rsidR="005B72FA" w:rsidRPr="00E57804" w:rsidRDefault="005B72FA" w:rsidP="00C83A6B">
            <w:pPr>
              <w:spacing w:after="0"/>
              <w:jc w:val="center"/>
              <w:rPr>
                <w:rFonts w:cs="Times New Roman"/>
              </w:rPr>
            </w:pPr>
            <w:r>
              <w:rPr>
                <w:rFonts w:cs="Times New Roman"/>
              </w:rPr>
              <w:t>2343</w:t>
            </w:r>
            <w:r w:rsidRPr="00E57804">
              <w:rPr>
                <w:rFonts w:cs="Times New Roman"/>
              </w:rPr>
              <w:t xml:space="preserve"> óra</w:t>
            </w:r>
          </w:p>
        </w:tc>
        <w:tc>
          <w:tcPr>
            <w:tcW w:w="1679" w:type="dxa"/>
            <w:vAlign w:val="center"/>
          </w:tcPr>
          <w:p w14:paraId="171A2790" w14:textId="77777777" w:rsidR="005B72FA" w:rsidRPr="00E57804" w:rsidRDefault="005B72FA" w:rsidP="00C83A6B">
            <w:pPr>
              <w:spacing w:after="0"/>
              <w:jc w:val="center"/>
              <w:rPr>
                <w:rFonts w:cs="Times New Roman"/>
              </w:rPr>
            </w:pPr>
          </w:p>
        </w:tc>
        <w:tc>
          <w:tcPr>
            <w:tcW w:w="1679" w:type="dxa"/>
            <w:vAlign w:val="center"/>
          </w:tcPr>
          <w:p w14:paraId="616C73D6" w14:textId="6E261360" w:rsidR="005B72FA" w:rsidRPr="00E57804" w:rsidRDefault="00353304" w:rsidP="00C83A6B">
            <w:pPr>
              <w:spacing w:after="0"/>
              <w:jc w:val="center"/>
              <w:rPr>
                <w:rFonts w:cs="Times New Roman"/>
              </w:rPr>
            </w:pPr>
            <w:r>
              <w:rPr>
                <w:rFonts w:cs="Times New Roman"/>
              </w:rPr>
              <w:t>2582,5</w:t>
            </w:r>
            <w:r w:rsidR="005B72FA" w:rsidRPr="00E57804">
              <w:rPr>
                <w:rFonts w:cs="Times New Roman"/>
              </w:rPr>
              <w:t xml:space="preserve"> óra</w:t>
            </w:r>
          </w:p>
        </w:tc>
      </w:tr>
    </w:tbl>
    <w:p w14:paraId="034999F3" w14:textId="77777777" w:rsidR="005B72FA" w:rsidRDefault="005B72FA" w:rsidP="005B72FA">
      <w:pPr>
        <w:spacing w:after="0"/>
        <w:rPr>
          <w:rFonts w:cs="Times New Roman"/>
        </w:rPr>
      </w:pPr>
    </w:p>
    <w:p w14:paraId="6819F68A" w14:textId="77777777" w:rsidR="00883E2F" w:rsidRPr="00EC118B" w:rsidRDefault="00883E2F" w:rsidP="00883E2F">
      <w:pPr>
        <w:spacing w:before="120" w:after="0"/>
        <w:rPr>
          <w:rFonts w:cs="Times New Roman"/>
          <w:sz w:val="22"/>
        </w:rPr>
      </w:pPr>
      <w:r w:rsidRPr="00EC118B">
        <w:rPr>
          <w:rFonts w:cs="Times New Roman"/>
          <w:sz w:val="22"/>
        </w:rPr>
        <w:t xml:space="preserve">Jelmagyarázat: </w:t>
      </w:r>
      <w:proofErr w:type="spellStart"/>
      <w:r w:rsidRPr="00EC118B">
        <w:rPr>
          <w:rFonts w:cs="Times New Roman"/>
          <w:sz w:val="22"/>
        </w:rPr>
        <w:t>ögy</w:t>
      </w:r>
      <w:proofErr w:type="spellEnd"/>
      <w:r w:rsidRPr="00EC118B">
        <w:rPr>
          <w:rFonts w:cs="Times New Roman"/>
          <w:sz w:val="22"/>
        </w:rPr>
        <w:t>/összefüggő szakmai gyakorlat</w:t>
      </w:r>
    </w:p>
    <w:p w14:paraId="717D1FDA" w14:textId="77777777" w:rsidR="00876453" w:rsidRDefault="00876453" w:rsidP="000B5E9D">
      <w:pPr>
        <w:spacing w:after="0"/>
        <w:rPr>
          <w:rFonts w:cs="Times New Roman"/>
        </w:rPr>
      </w:pPr>
    </w:p>
    <w:p w14:paraId="683BE4A8" w14:textId="77777777" w:rsidR="00CB484D" w:rsidRDefault="00CB484D" w:rsidP="000B5E9D">
      <w:pPr>
        <w:spacing w:after="0"/>
        <w:rPr>
          <w:rFonts w:cs="Times New Roman"/>
        </w:rPr>
        <w:sectPr w:rsidR="00CB484D">
          <w:headerReference w:type="default" r:id="rId8"/>
          <w:footerReference w:type="default" r:id="rId9"/>
          <w:pgSz w:w="11906" w:h="16838"/>
          <w:pgMar w:top="1417" w:right="1417" w:bottom="1417" w:left="1417" w:header="708" w:footer="708" w:gutter="0"/>
          <w:cols w:space="708"/>
          <w:docGrid w:linePitch="360"/>
        </w:sectPr>
      </w:pPr>
    </w:p>
    <w:p w14:paraId="5CBFE19D" w14:textId="2A5E1F2F" w:rsidR="00CB484D" w:rsidRPr="00CB484D" w:rsidRDefault="00CB484D" w:rsidP="00CB484D">
      <w:pPr>
        <w:spacing w:after="0"/>
        <w:jc w:val="center"/>
        <w:rPr>
          <w:rFonts w:cs="Times New Roman"/>
        </w:rPr>
      </w:pPr>
    </w:p>
    <w:p w14:paraId="483F230B" w14:textId="6B6658AB" w:rsidR="008B01A2" w:rsidRPr="00CB484D" w:rsidRDefault="003F3C61" w:rsidP="00B561F4">
      <w:pPr>
        <w:pStyle w:val="Cmsor2"/>
        <w:jc w:val="center"/>
      </w:pPr>
      <w:bookmarkStart w:id="3" w:name="_Toc486269103"/>
      <w:r>
        <w:t>1.1. Eladó szakképesítés szakmai követelménymoduljai és az ahhoz</w:t>
      </w:r>
      <w:r w:rsidR="00CB484D" w:rsidRPr="00CB484D">
        <w:t xml:space="preserve"> rendelt tantárgyak heti óraszáma évfolyamonként</w:t>
      </w:r>
      <w:bookmarkEnd w:id="3"/>
    </w:p>
    <w:p w14:paraId="11F16EF8" w14:textId="77777777" w:rsidR="003C0893" w:rsidRDefault="003C0893" w:rsidP="000B5E9D">
      <w:pPr>
        <w:spacing w:after="0"/>
        <w:rPr>
          <w:rFonts w:cs="Times New Roman"/>
        </w:rPr>
      </w:pP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3"/>
        <w:gridCol w:w="3207"/>
        <w:gridCol w:w="728"/>
        <w:gridCol w:w="581"/>
        <w:gridCol w:w="581"/>
        <w:gridCol w:w="585"/>
        <w:gridCol w:w="681"/>
        <w:gridCol w:w="581"/>
        <w:gridCol w:w="728"/>
        <w:gridCol w:w="824"/>
      </w:tblGrid>
      <w:tr w:rsidR="00353304" w:rsidRPr="003C0893" w14:paraId="4C923C58" w14:textId="77777777" w:rsidTr="00353304">
        <w:trPr>
          <w:trHeight w:val="600"/>
          <w:jc w:val="center"/>
        </w:trPr>
        <w:tc>
          <w:tcPr>
            <w:tcW w:w="5800" w:type="dxa"/>
            <w:gridSpan w:val="2"/>
            <w:vMerge w:val="restart"/>
            <w:shd w:val="clear" w:color="auto" w:fill="auto"/>
            <w:noWrap/>
            <w:vAlign w:val="bottom"/>
            <w:hideMark/>
          </w:tcPr>
          <w:p w14:paraId="763ADF08" w14:textId="77777777" w:rsidR="00353304" w:rsidRPr="003C0893" w:rsidRDefault="00353304" w:rsidP="003C0893">
            <w:pPr>
              <w:spacing w:after="0"/>
              <w:jc w:val="center"/>
              <w:rPr>
                <w:rFonts w:ascii="Calibri" w:eastAsia="Times New Roman" w:hAnsi="Calibri" w:cs="Calibri"/>
                <w:color w:val="000000"/>
                <w:sz w:val="20"/>
                <w:szCs w:val="20"/>
                <w:lang w:eastAsia="hu-HU"/>
              </w:rPr>
            </w:pPr>
            <w:r w:rsidRPr="003C0893">
              <w:rPr>
                <w:rFonts w:ascii="Calibri" w:eastAsia="Times New Roman" w:hAnsi="Calibri" w:cs="Calibri"/>
                <w:color w:val="000000"/>
                <w:sz w:val="20"/>
                <w:szCs w:val="20"/>
                <w:lang w:eastAsia="hu-HU"/>
              </w:rPr>
              <w:t> </w:t>
            </w:r>
          </w:p>
        </w:tc>
        <w:tc>
          <w:tcPr>
            <w:tcW w:w="5289" w:type="dxa"/>
            <w:gridSpan w:val="8"/>
            <w:shd w:val="clear" w:color="auto" w:fill="auto"/>
            <w:vAlign w:val="center"/>
            <w:hideMark/>
          </w:tcPr>
          <w:p w14:paraId="4B8B25EC" w14:textId="77777777" w:rsidR="00353304" w:rsidRPr="003C0893" w:rsidRDefault="00353304" w:rsidP="003C0893">
            <w:pPr>
              <w:spacing w:after="0"/>
              <w:jc w:val="center"/>
              <w:rPr>
                <w:rFonts w:ascii="Calibri" w:eastAsia="Times New Roman" w:hAnsi="Calibri" w:cs="Calibri"/>
                <w:b/>
                <w:bCs/>
                <w:color w:val="000000"/>
                <w:sz w:val="20"/>
                <w:szCs w:val="20"/>
                <w:lang w:eastAsia="hu-HU"/>
              </w:rPr>
            </w:pPr>
            <w:r w:rsidRPr="003C0893">
              <w:rPr>
                <w:rFonts w:ascii="Calibri" w:eastAsia="Times New Roman" w:hAnsi="Calibri" w:cs="Calibri"/>
                <w:b/>
                <w:bCs/>
                <w:color w:val="000000"/>
                <w:sz w:val="20"/>
                <w:szCs w:val="20"/>
                <w:lang w:eastAsia="hu-HU"/>
              </w:rPr>
              <w:t>Szakközépiskolai képzés közismereti oktatással</w:t>
            </w:r>
          </w:p>
        </w:tc>
      </w:tr>
      <w:tr w:rsidR="00353304" w:rsidRPr="003C0893" w14:paraId="3454BF75" w14:textId="77777777" w:rsidTr="00353304">
        <w:trPr>
          <w:trHeight w:val="750"/>
          <w:jc w:val="center"/>
        </w:trPr>
        <w:tc>
          <w:tcPr>
            <w:tcW w:w="5800" w:type="dxa"/>
            <w:gridSpan w:val="2"/>
            <w:vMerge/>
            <w:vAlign w:val="center"/>
            <w:hideMark/>
          </w:tcPr>
          <w:p w14:paraId="2121E83E" w14:textId="77777777" w:rsidR="00353304" w:rsidRPr="003C0893" w:rsidRDefault="00353304" w:rsidP="003C0893">
            <w:pPr>
              <w:spacing w:after="0"/>
              <w:jc w:val="left"/>
              <w:rPr>
                <w:rFonts w:ascii="Calibri" w:eastAsia="Times New Roman" w:hAnsi="Calibri" w:cs="Calibri"/>
                <w:color w:val="000000"/>
                <w:sz w:val="20"/>
                <w:szCs w:val="20"/>
                <w:lang w:eastAsia="hu-HU"/>
              </w:rPr>
            </w:pPr>
          </w:p>
        </w:tc>
        <w:tc>
          <w:tcPr>
            <w:tcW w:w="1890" w:type="dxa"/>
            <w:gridSpan w:val="3"/>
            <w:shd w:val="clear" w:color="auto" w:fill="auto"/>
            <w:vAlign w:val="center"/>
            <w:hideMark/>
          </w:tcPr>
          <w:p w14:paraId="2CD7580F" w14:textId="77777777" w:rsidR="00353304" w:rsidRPr="003C0893" w:rsidRDefault="00353304" w:rsidP="003C0893">
            <w:pPr>
              <w:spacing w:after="0"/>
              <w:jc w:val="center"/>
              <w:rPr>
                <w:rFonts w:eastAsia="Times New Roman" w:cs="Times New Roman"/>
                <w:color w:val="000000"/>
                <w:sz w:val="20"/>
                <w:szCs w:val="20"/>
                <w:lang w:eastAsia="hu-HU"/>
              </w:rPr>
            </w:pPr>
            <w:r w:rsidRPr="004E495D">
              <w:rPr>
                <w:rFonts w:eastAsia="Times New Roman" w:cs="Times New Roman"/>
                <w:color w:val="000000"/>
                <w:sz w:val="20"/>
                <w:szCs w:val="20"/>
                <w:lang w:eastAsia="hu-HU"/>
              </w:rPr>
              <w:t>1/</w:t>
            </w:r>
            <w:r w:rsidRPr="004E495D">
              <w:rPr>
                <w:rFonts w:eastAsia="Times New Roman" w:cs="Times New Roman"/>
                <w:sz w:val="20"/>
                <w:szCs w:val="20"/>
                <w:lang w:eastAsia="hu-HU"/>
              </w:rPr>
              <w:t xml:space="preserve">9. </w:t>
            </w:r>
            <w:r w:rsidRPr="004E495D">
              <w:rPr>
                <w:rFonts w:eastAsia="Times New Roman" w:cs="Times New Roman"/>
                <w:color w:val="000000"/>
                <w:sz w:val="20"/>
                <w:szCs w:val="20"/>
                <w:lang w:eastAsia="hu-HU"/>
              </w:rPr>
              <w:t>évfolyam</w:t>
            </w:r>
          </w:p>
        </w:tc>
        <w:tc>
          <w:tcPr>
            <w:tcW w:w="1847" w:type="dxa"/>
            <w:gridSpan w:val="3"/>
            <w:shd w:val="clear" w:color="auto" w:fill="auto"/>
            <w:vAlign w:val="center"/>
            <w:hideMark/>
          </w:tcPr>
          <w:p w14:paraId="5C5A0081" w14:textId="77777777" w:rsidR="00353304" w:rsidRPr="003C0893" w:rsidRDefault="00353304"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2/10. évfolyam</w:t>
            </w:r>
          </w:p>
        </w:tc>
        <w:tc>
          <w:tcPr>
            <w:tcW w:w="1552" w:type="dxa"/>
            <w:gridSpan w:val="2"/>
            <w:shd w:val="clear" w:color="auto" w:fill="auto"/>
            <w:vAlign w:val="center"/>
            <w:hideMark/>
          </w:tcPr>
          <w:p w14:paraId="03D23287" w14:textId="77777777" w:rsidR="00353304" w:rsidRPr="003C0893" w:rsidRDefault="00353304"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3/11. évfolyam</w:t>
            </w:r>
          </w:p>
        </w:tc>
      </w:tr>
      <w:tr w:rsidR="00353304" w:rsidRPr="003C0893" w14:paraId="59B8F8C2" w14:textId="77777777" w:rsidTr="00353304">
        <w:trPr>
          <w:trHeight w:val="375"/>
          <w:jc w:val="center"/>
        </w:trPr>
        <w:tc>
          <w:tcPr>
            <w:tcW w:w="5800" w:type="dxa"/>
            <w:gridSpan w:val="2"/>
            <w:vMerge/>
            <w:vAlign w:val="center"/>
            <w:hideMark/>
          </w:tcPr>
          <w:p w14:paraId="3241C379" w14:textId="77777777" w:rsidR="00353304" w:rsidRPr="003C0893" w:rsidRDefault="00353304" w:rsidP="003C0893">
            <w:pPr>
              <w:spacing w:after="0"/>
              <w:jc w:val="left"/>
              <w:rPr>
                <w:rFonts w:ascii="Calibri" w:eastAsia="Times New Roman" w:hAnsi="Calibri" w:cs="Calibri"/>
                <w:color w:val="000000"/>
                <w:sz w:val="20"/>
                <w:szCs w:val="20"/>
                <w:lang w:eastAsia="hu-HU"/>
              </w:rPr>
            </w:pPr>
          </w:p>
        </w:tc>
        <w:tc>
          <w:tcPr>
            <w:tcW w:w="1309" w:type="dxa"/>
            <w:gridSpan w:val="2"/>
            <w:shd w:val="clear" w:color="auto" w:fill="auto"/>
            <w:vAlign w:val="center"/>
            <w:hideMark/>
          </w:tcPr>
          <w:p w14:paraId="1FF4B5E0" w14:textId="77777777" w:rsidR="00353304" w:rsidRPr="003C0893" w:rsidRDefault="00353304"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heti óraszám</w:t>
            </w:r>
          </w:p>
        </w:tc>
        <w:tc>
          <w:tcPr>
            <w:tcW w:w="581" w:type="dxa"/>
            <w:vMerge w:val="restart"/>
            <w:shd w:val="clear" w:color="000000" w:fill="F2F2F2"/>
            <w:vAlign w:val="center"/>
            <w:hideMark/>
          </w:tcPr>
          <w:p w14:paraId="09F21FB4" w14:textId="77777777" w:rsidR="00353304" w:rsidRPr="003C0893" w:rsidRDefault="00353304"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ögy</w:t>
            </w:r>
            <w:proofErr w:type="spellEnd"/>
          </w:p>
        </w:tc>
        <w:tc>
          <w:tcPr>
            <w:tcW w:w="1266" w:type="dxa"/>
            <w:gridSpan w:val="2"/>
            <w:shd w:val="clear" w:color="auto" w:fill="auto"/>
            <w:vAlign w:val="center"/>
            <w:hideMark/>
          </w:tcPr>
          <w:p w14:paraId="28B70140" w14:textId="77777777" w:rsidR="00353304" w:rsidRPr="003C0893" w:rsidRDefault="00353304"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heti óraszám</w:t>
            </w:r>
          </w:p>
        </w:tc>
        <w:tc>
          <w:tcPr>
            <w:tcW w:w="581" w:type="dxa"/>
            <w:vMerge w:val="restart"/>
            <w:shd w:val="clear" w:color="000000" w:fill="F2F2F2"/>
            <w:vAlign w:val="center"/>
            <w:hideMark/>
          </w:tcPr>
          <w:p w14:paraId="0FB7CB52" w14:textId="77777777" w:rsidR="00353304" w:rsidRPr="003C0893" w:rsidRDefault="00353304"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ögy</w:t>
            </w:r>
            <w:proofErr w:type="spellEnd"/>
          </w:p>
        </w:tc>
        <w:tc>
          <w:tcPr>
            <w:tcW w:w="1552" w:type="dxa"/>
            <w:gridSpan w:val="2"/>
            <w:shd w:val="clear" w:color="auto" w:fill="auto"/>
            <w:vAlign w:val="center"/>
            <w:hideMark/>
          </w:tcPr>
          <w:p w14:paraId="18FFBED1" w14:textId="77777777" w:rsidR="00353304" w:rsidRPr="003C0893" w:rsidRDefault="00353304"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heti óraszám</w:t>
            </w:r>
          </w:p>
        </w:tc>
      </w:tr>
      <w:tr w:rsidR="00353304" w:rsidRPr="003C0893" w14:paraId="79C9819C" w14:textId="77777777" w:rsidTr="00353304">
        <w:trPr>
          <w:trHeight w:val="375"/>
          <w:jc w:val="center"/>
        </w:trPr>
        <w:tc>
          <w:tcPr>
            <w:tcW w:w="5800" w:type="dxa"/>
            <w:gridSpan w:val="2"/>
            <w:vMerge/>
            <w:vAlign w:val="center"/>
            <w:hideMark/>
          </w:tcPr>
          <w:p w14:paraId="282C12C7" w14:textId="77777777" w:rsidR="00353304" w:rsidRPr="003C0893" w:rsidRDefault="00353304" w:rsidP="003C0893">
            <w:pPr>
              <w:spacing w:after="0"/>
              <w:jc w:val="left"/>
              <w:rPr>
                <w:rFonts w:ascii="Calibri" w:eastAsia="Times New Roman" w:hAnsi="Calibri" w:cs="Calibri"/>
                <w:color w:val="000000"/>
                <w:sz w:val="20"/>
                <w:szCs w:val="20"/>
                <w:lang w:eastAsia="hu-HU"/>
              </w:rPr>
            </w:pPr>
          </w:p>
        </w:tc>
        <w:tc>
          <w:tcPr>
            <w:tcW w:w="728" w:type="dxa"/>
            <w:shd w:val="clear" w:color="auto" w:fill="auto"/>
            <w:vAlign w:val="center"/>
            <w:hideMark/>
          </w:tcPr>
          <w:p w14:paraId="3DD93023" w14:textId="77777777" w:rsidR="00353304" w:rsidRPr="003C0893" w:rsidRDefault="00353304"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e</w:t>
            </w:r>
          </w:p>
        </w:tc>
        <w:tc>
          <w:tcPr>
            <w:tcW w:w="581" w:type="dxa"/>
            <w:shd w:val="clear" w:color="000000" w:fill="F2F2F2"/>
            <w:vAlign w:val="center"/>
            <w:hideMark/>
          </w:tcPr>
          <w:p w14:paraId="5018925E" w14:textId="77777777" w:rsidR="00353304" w:rsidRPr="003C0893" w:rsidRDefault="00353304"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gy</w:t>
            </w:r>
            <w:proofErr w:type="spellEnd"/>
          </w:p>
        </w:tc>
        <w:tc>
          <w:tcPr>
            <w:tcW w:w="581" w:type="dxa"/>
            <w:vMerge/>
            <w:vAlign w:val="center"/>
            <w:hideMark/>
          </w:tcPr>
          <w:p w14:paraId="59B41051" w14:textId="77777777" w:rsidR="00353304" w:rsidRPr="003C0893" w:rsidRDefault="00353304" w:rsidP="003C0893">
            <w:pPr>
              <w:spacing w:after="0"/>
              <w:jc w:val="left"/>
              <w:rPr>
                <w:rFonts w:eastAsia="Times New Roman" w:cs="Times New Roman"/>
                <w:color w:val="000000"/>
                <w:sz w:val="20"/>
                <w:szCs w:val="20"/>
                <w:lang w:eastAsia="hu-HU"/>
              </w:rPr>
            </w:pPr>
          </w:p>
        </w:tc>
        <w:tc>
          <w:tcPr>
            <w:tcW w:w="585" w:type="dxa"/>
            <w:shd w:val="clear" w:color="auto" w:fill="auto"/>
            <w:vAlign w:val="center"/>
            <w:hideMark/>
          </w:tcPr>
          <w:p w14:paraId="6BE2CA0A" w14:textId="77777777" w:rsidR="00353304" w:rsidRPr="003C0893" w:rsidRDefault="00353304"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e</w:t>
            </w:r>
          </w:p>
        </w:tc>
        <w:tc>
          <w:tcPr>
            <w:tcW w:w="681" w:type="dxa"/>
            <w:shd w:val="clear" w:color="000000" w:fill="F2F2F2"/>
            <w:vAlign w:val="center"/>
            <w:hideMark/>
          </w:tcPr>
          <w:p w14:paraId="766DE0EF" w14:textId="77777777" w:rsidR="00353304" w:rsidRPr="003C0893" w:rsidRDefault="00353304"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gy</w:t>
            </w:r>
            <w:proofErr w:type="spellEnd"/>
          </w:p>
        </w:tc>
        <w:tc>
          <w:tcPr>
            <w:tcW w:w="581" w:type="dxa"/>
            <w:vMerge/>
            <w:vAlign w:val="center"/>
            <w:hideMark/>
          </w:tcPr>
          <w:p w14:paraId="705B220A" w14:textId="77777777" w:rsidR="00353304" w:rsidRPr="003C0893" w:rsidRDefault="00353304" w:rsidP="003C0893">
            <w:pPr>
              <w:spacing w:after="0"/>
              <w:jc w:val="left"/>
              <w:rPr>
                <w:rFonts w:eastAsia="Times New Roman" w:cs="Times New Roman"/>
                <w:color w:val="000000"/>
                <w:sz w:val="20"/>
                <w:szCs w:val="20"/>
                <w:lang w:eastAsia="hu-HU"/>
              </w:rPr>
            </w:pPr>
          </w:p>
        </w:tc>
        <w:tc>
          <w:tcPr>
            <w:tcW w:w="728" w:type="dxa"/>
            <w:shd w:val="clear" w:color="auto" w:fill="auto"/>
            <w:vAlign w:val="center"/>
            <w:hideMark/>
          </w:tcPr>
          <w:p w14:paraId="7335C527" w14:textId="77777777" w:rsidR="00353304" w:rsidRPr="003C0893" w:rsidRDefault="00353304"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e</w:t>
            </w:r>
          </w:p>
        </w:tc>
        <w:tc>
          <w:tcPr>
            <w:tcW w:w="824" w:type="dxa"/>
            <w:shd w:val="clear" w:color="000000" w:fill="F2F2F2"/>
            <w:vAlign w:val="center"/>
            <w:hideMark/>
          </w:tcPr>
          <w:p w14:paraId="70D95C2E" w14:textId="77777777" w:rsidR="00353304" w:rsidRPr="003C0893" w:rsidRDefault="00353304"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gy</w:t>
            </w:r>
            <w:proofErr w:type="spellEnd"/>
          </w:p>
        </w:tc>
      </w:tr>
      <w:tr w:rsidR="00353304" w:rsidRPr="00BE44CB" w14:paraId="3AEC9FCC" w14:textId="77777777" w:rsidTr="00353304">
        <w:trPr>
          <w:trHeight w:val="405"/>
          <w:jc w:val="center"/>
        </w:trPr>
        <w:tc>
          <w:tcPr>
            <w:tcW w:w="2593" w:type="dxa"/>
            <w:vMerge w:val="restart"/>
            <w:shd w:val="clear" w:color="auto" w:fill="auto"/>
            <w:vAlign w:val="center"/>
            <w:hideMark/>
          </w:tcPr>
          <w:p w14:paraId="427E43CB" w14:textId="77777777" w:rsidR="00353304" w:rsidRPr="00BE44CB" w:rsidRDefault="00353304"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A fő szakképesítésre vonatkozóan:</w:t>
            </w:r>
          </w:p>
        </w:tc>
        <w:tc>
          <w:tcPr>
            <w:tcW w:w="3207" w:type="dxa"/>
            <w:shd w:val="clear" w:color="auto" w:fill="auto"/>
            <w:vAlign w:val="center"/>
            <w:hideMark/>
          </w:tcPr>
          <w:p w14:paraId="00FBAD60" w14:textId="77777777" w:rsidR="00353304" w:rsidRPr="00BE44CB" w:rsidRDefault="00353304" w:rsidP="003C0893">
            <w:pPr>
              <w:spacing w:after="0"/>
              <w:jc w:val="left"/>
              <w:rPr>
                <w:rFonts w:eastAsia="Times New Roman" w:cs="Times New Roman"/>
                <w:sz w:val="20"/>
                <w:szCs w:val="20"/>
                <w:lang w:eastAsia="hu-HU"/>
              </w:rPr>
            </w:pPr>
            <w:r w:rsidRPr="00BE44CB">
              <w:rPr>
                <w:rFonts w:eastAsia="Times New Roman" w:cs="Times New Roman"/>
                <w:sz w:val="20"/>
                <w:szCs w:val="20"/>
                <w:lang w:eastAsia="hu-HU"/>
              </w:rPr>
              <w:t>Összesen</w:t>
            </w:r>
          </w:p>
        </w:tc>
        <w:tc>
          <w:tcPr>
            <w:tcW w:w="728" w:type="dxa"/>
            <w:shd w:val="clear" w:color="auto" w:fill="auto"/>
            <w:noWrap/>
            <w:vAlign w:val="center"/>
            <w:hideMark/>
          </w:tcPr>
          <w:p w14:paraId="5236DB32" w14:textId="34E65AFB"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7</w:t>
            </w:r>
          </w:p>
        </w:tc>
        <w:tc>
          <w:tcPr>
            <w:tcW w:w="581" w:type="dxa"/>
            <w:shd w:val="clear" w:color="000000" w:fill="F2F2F2"/>
            <w:noWrap/>
            <w:vAlign w:val="center"/>
            <w:hideMark/>
          </w:tcPr>
          <w:p w14:paraId="1D83E429" w14:textId="6DCDEEED"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10</w:t>
            </w:r>
          </w:p>
        </w:tc>
        <w:tc>
          <w:tcPr>
            <w:tcW w:w="581" w:type="dxa"/>
            <w:vMerge w:val="restart"/>
            <w:shd w:val="clear" w:color="000000" w:fill="F2F2F2"/>
            <w:noWrap/>
            <w:vAlign w:val="center"/>
            <w:hideMark/>
          </w:tcPr>
          <w:p w14:paraId="67D4B369"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140</w:t>
            </w:r>
          </w:p>
        </w:tc>
        <w:tc>
          <w:tcPr>
            <w:tcW w:w="585" w:type="dxa"/>
            <w:shd w:val="clear" w:color="auto" w:fill="auto"/>
            <w:noWrap/>
            <w:vAlign w:val="center"/>
            <w:hideMark/>
          </w:tcPr>
          <w:p w14:paraId="65F3BE06" w14:textId="53DF0DA4"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7,5</w:t>
            </w:r>
          </w:p>
        </w:tc>
        <w:tc>
          <w:tcPr>
            <w:tcW w:w="681" w:type="dxa"/>
            <w:shd w:val="clear" w:color="000000" w:fill="F2F2F2"/>
            <w:noWrap/>
            <w:vAlign w:val="center"/>
            <w:hideMark/>
          </w:tcPr>
          <w:p w14:paraId="52CDE82F" w14:textId="249BF149"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17,5</w:t>
            </w:r>
          </w:p>
        </w:tc>
        <w:tc>
          <w:tcPr>
            <w:tcW w:w="581" w:type="dxa"/>
            <w:vMerge w:val="restart"/>
            <w:shd w:val="clear" w:color="000000" w:fill="F2F2F2"/>
            <w:noWrap/>
            <w:vAlign w:val="center"/>
            <w:hideMark/>
          </w:tcPr>
          <w:p w14:paraId="40514484"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140</w:t>
            </w:r>
          </w:p>
        </w:tc>
        <w:tc>
          <w:tcPr>
            <w:tcW w:w="728" w:type="dxa"/>
            <w:shd w:val="clear" w:color="auto" w:fill="auto"/>
            <w:noWrap/>
            <w:vAlign w:val="center"/>
            <w:hideMark/>
          </w:tcPr>
          <w:p w14:paraId="08BE55F2" w14:textId="628CE2C0"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8</w:t>
            </w:r>
          </w:p>
        </w:tc>
        <w:tc>
          <w:tcPr>
            <w:tcW w:w="824" w:type="dxa"/>
            <w:shd w:val="clear" w:color="000000" w:fill="F2F2F2"/>
            <w:noWrap/>
            <w:vAlign w:val="center"/>
            <w:hideMark/>
          </w:tcPr>
          <w:p w14:paraId="08F3DE2A" w14:textId="4E252DF2"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17,5</w:t>
            </w:r>
          </w:p>
        </w:tc>
      </w:tr>
      <w:tr w:rsidR="00353304" w:rsidRPr="00BE44CB" w14:paraId="692E87F4" w14:textId="77777777" w:rsidTr="00353304">
        <w:trPr>
          <w:trHeight w:val="405"/>
          <w:jc w:val="center"/>
        </w:trPr>
        <w:tc>
          <w:tcPr>
            <w:tcW w:w="2593" w:type="dxa"/>
            <w:vMerge/>
            <w:vAlign w:val="center"/>
            <w:hideMark/>
          </w:tcPr>
          <w:p w14:paraId="22BB1CF8" w14:textId="77777777" w:rsidR="00353304" w:rsidRPr="00BE44CB" w:rsidRDefault="00353304" w:rsidP="003C0893">
            <w:pPr>
              <w:spacing w:after="0"/>
              <w:jc w:val="left"/>
              <w:rPr>
                <w:rFonts w:eastAsia="Times New Roman" w:cs="Times New Roman"/>
                <w:sz w:val="20"/>
                <w:szCs w:val="20"/>
                <w:lang w:eastAsia="hu-HU"/>
              </w:rPr>
            </w:pPr>
          </w:p>
        </w:tc>
        <w:tc>
          <w:tcPr>
            <w:tcW w:w="3207" w:type="dxa"/>
            <w:shd w:val="clear" w:color="auto" w:fill="auto"/>
            <w:vAlign w:val="center"/>
            <w:hideMark/>
          </w:tcPr>
          <w:p w14:paraId="7F5310FC" w14:textId="77777777" w:rsidR="00353304" w:rsidRPr="00BE44CB" w:rsidRDefault="00353304" w:rsidP="003C0893">
            <w:pPr>
              <w:spacing w:after="0"/>
              <w:jc w:val="left"/>
              <w:rPr>
                <w:rFonts w:eastAsia="Times New Roman" w:cs="Times New Roman"/>
                <w:sz w:val="20"/>
                <w:szCs w:val="20"/>
                <w:lang w:eastAsia="hu-HU"/>
              </w:rPr>
            </w:pPr>
            <w:r w:rsidRPr="00BE44CB">
              <w:rPr>
                <w:rFonts w:eastAsia="Times New Roman" w:cs="Times New Roman"/>
                <w:sz w:val="20"/>
                <w:szCs w:val="20"/>
                <w:lang w:eastAsia="hu-HU"/>
              </w:rPr>
              <w:t>Összesen</w:t>
            </w:r>
          </w:p>
        </w:tc>
        <w:tc>
          <w:tcPr>
            <w:tcW w:w="1309" w:type="dxa"/>
            <w:gridSpan w:val="2"/>
            <w:shd w:val="clear" w:color="auto" w:fill="auto"/>
            <w:noWrap/>
            <w:vAlign w:val="center"/>
            <w:hideMark/>
          </w:tcPr>
          <w:p w14:paraId="30BF8AE9" w14:textId="4B9D6F90"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17</w:t>
            </w:r>
          </w:p>
        </w:tc>
        <w:tc>
          <w:tcPr>
            <w:tcW w:w="581" w:type="dxa"/>
            <w:vMerge/>
            <w:vAlign w:val="center"/>
            <w:hideMark/>
          </w:tcPr>
          <w:p w14:paraId="3F40CDC2" w14:textId="77777777" w:rsidR="00353304" w:rsidRPr="00BE44CB" w:rsidRDefault="00353304" w:rsidP="003C0893">
            <w:pPr>
              <w:spacing w:after="0"/>
              <w:jc w:val="left"/>
              <w:rPr>
                <w:rFonts w:eastAsia="Times New Roman" w:cs="Times New Roman"/>
                <w:b/>
                <w:bCs/>
                <w:sz w:val="20"/>
                <w:szCs w:val="20"/>
                <w:lang w:eastAsia="hu-HU"/>
              </w:rPr>
            </w:pPr>
          </w:p>
        </w:tc>
        <w:tc>
          <w:tcPr>
            <w:tcW w:w="1266" w:type="dxa"/>
            <w:gridSpan w:val="2"/>
            <w:shd w:val="clear" w:color="auto" w:fill="auto"/>
            <w:noWrap/>
            <w:vAlign w:val="center"/>
            <w:hideMark/>
          </w:tcPr>
          <w:p w14:paraId="34225F66" w14:textId="5C9B4A60"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25,0</w:t>
            </w:r>
          </w:p>
        </w:tc>
        <w:tc>
          <w:tcPr>
            <w:tcW w:w="581" w:type="dxa"/>
            <w:vMerge/>
            <w:vAlign w:val="center"/>
            <w:hideMark/>
          </w:tcPr>
          <w:p w14:paraId="25B29051" w14:textId="77777777" w:rsidR="00353304" w:rsidRPr="00BE44CB" w:rsidRDefault="00353304" w:rsidP="003C0893">
            <w:pPr>
              <w:spacing w:after="0"/>
              <w:jc w:val="left"/>
              <w:rPr>
                <w:rFonts w:eastAsia="Times New Roman" w:cs="Times New Roman"/>
                <w:b/>
                <w:bCs/>
                <w:sz w:val="20"/>
                <w:szCs w:val="20"/>
                <w:lang w:eastAsia="hu-HU"/>
              </w:rPr>
            </w:pPr>
          </w:p>
        </w:tc>
        <w:tc>
          <w:tcPr>
            <w:tcW w:w="1552" w:type="dxa"/>
            <w:gridSpan w:val="2"/>
            <w:shd w:val="clear" w:color="auto" w:fill="auto"/>
            <w:noWrap/>
            <w:vAlign w:val="center"/>
            <w:hideMark/>
          </w:tcPr>
          <w:p w14:paraId="4E57391C" w14:textId="0AF83E42"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25,5</w:t>
            </w:r>
          </w:p>
        </w:tc>
      </w:tr>
      <w:tr w:rsidR="00353304" w:rsidRPr="00BE44CB" w14:paraId="0889B02A" w14:textId="77777777" w:rsidTr="00353304">
        <w:trPr>
          <w:trHeight w:val="600"/>
          <w:jc w:val="center"/>
        </w:trPr>
        <w:tc>
          <w:tcPr>
            <w:tcW w:w="2593" w:type="dxa"/>
            <w:shd w:val="clear" w:color="000000" w:fill="FFC000"/>
            <w:vAlign w:val="center"/>
            <w:hideMark/>
          </w:tcPr>
          <w:p w14:paraId="3922977F" w14:textId="77777777" w:rsidR="00353304" w:rsidRPr="00BE44CB" w:rsidRDefault="00353304"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11499-12</w:t>
            </w:r>
            <w:r w:rsidRPr="00BE44CB">
              <w:rPr>
                <w:rFonts w:eastAsia="Times New Roman" w:cs="Times New Roman"/>
                <w:sz w:val="20"/>
                <w:szCs w:val="20"/>
                <w:lang w:eastAsia="hu-HU"/>
              </w:rPr>
              <w:br/>
              <w:t>Foglalkoztatás II.</w:t>
            </w:r>
          </w:p>
        </w:tc>
        <w:tc>
          <w:tcPr>
            <w:tcW w:w="3207" w:type="dxa"/>
            <w:shd w:val="clear" w:color="auto" w:fill="auto"/>
            <w:vAlign w:val="center"/>
            <w:hideMark/>
          </w:tcPr>
          <w:p w14:paraId="7F1AC6A3" w14:textId="77777777" w:rsidR="00353304" w:rsidRPr="00BE44CB" w:rsidRDefault="00353304" w:rsidP="003C0893">
            <w:pPr>
              <w:spacing w:after="0"/>
              <w:jc w:val="left"/>
              <w:rPr>
                <w:rFonts w:eastAsia="Times New Roman" w:cs="Times New Roman"/>
                <w:b/>
                <w:bCs/>
                <w:sz w:val="20"/>
                <w:szCs w:val="20"/>
                <w:lang w:eastAsia="hu-HU"/>
              </w:rPr>
            </w:pPr>
            <w:r w:rsidRPr="00BE44CB">
              <w:rPr>
                <w:rFonts w:eastAsia="Times New Roman" w:cs="Times New Roman"/>
                <w:b/>
                <w:bCs/>
                <w:sz w:val="20"/>
                <w:szCs w:val="20"/>
                <w:lang w:eastAsia="hu-HU"/>
              </w:rPr>
              <w:t>Foglalkoztatás II.</w:t>
            </w:r>
          </w:p>
        </w:tc>
        <w:tc>
          <w:tcPr>
            <w:tcW w:w="728" w:type="dxa"/>
            <w:shd w:val="clear" w:color="auto" w:fill="auto"/>
            <w:noWrap/>
            <w:vAlign w:val="center"/>
            <w:hideMark/>
          </w:tcPr>
          <w:p w14:paraId="414363CF"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5158DB22"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58DB8682"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5" w:type="dxa"/>
            <w:shd w:val="clear" w:color="auto" w:fill="auto"/>
            <w:noWrap/>
            <w:vAlign w:val="center"/>
            <w:hideMark/>
          </w:tcPr>
          <w:p w14:paraId="78C41D4A"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81" w:type="dxa"/>
            <w:shd w:val="clear" w:color="auto" w:fill="auto"/>
            <w:noWrap/>
            <w:vAlign w:val="center"/>
            <w:hideMark/>
          </w:tcPr>
          <w:p w14:paraId="16A48796"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40F247F4"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728" w:type="dxa"/>
            <w:shd w:val="clear" w:color="auto" w:fill="auto"/>
            <w:noWrap/>
            <w:vAlign w:val="center"/>
            <w:hideMark/>
          </w:tcPr>
          <w:p w14:paraId="29BF39E7"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0,5</w:t>
            </w:r>
          </w:p>
        </w:tc>
        <w:tc>
          <w:tcPr>
            <w:tcW w:w="824" w:type="dxa"/>
            <w:shd w:val="clear" w:color="auto" w:fill="auto"/>
            <w:noWrap/>
            <w:vAlign w:val="center"/>
            <w:hideMark/>
          </w:tcPr>
          <w:p w14:paraId="281D19BA"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r>
      <w:tr w:rsidR="00353304" w:rsidRPr="00BE44CB" w14:paraId="6E34E547" w14:textId="77777777" w:rsidTr="00353304">
        <w:trPr>
          <w:trHeight w:val="915"/>
          <w:jc w:val="center"/>
        </w:trPr>
        <w:tc>
          <w:tcPr>
            <w:tcW w:w="2593" w:type="dxa"/>
            <w:shd w:val="clear" w:color="000000" w:fill="FFC000"/>
            <w:vAlign w:val="center"/>
            <w:hideMark/>
          </w:tcPr>
          <w:p w14:paraId="2537FC39" w14:textId="77777777" w:rsidR="00353304" w:rsidRPr="00BE44CB" w:rsidRDefault="00353304"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11497-12</w:t>
            </w:r>
            <w:r w:rsidRPr="00BE44CB">
              <w:rPr>
                <w:rFonts w:eastAsia="Times New Roman" w:cs="Times New Roman"/>
                <w:sz w:val="20"/>
                <w:szCs w:val="20"/>
                <w:lang w:eastAsia="hu-HU"/>
              </w:rPr>
              <w:br/>
              <w:t>Foglalkoztatás I.</w:t>
            </w:r>
          </w:p>
        </w:tc>
        <w:tc>
          <w:tcPr>
            <w:tcW w:w="3207" w:type="dxa"/>
            <w:shd w:val="clear" w:color="auto" w:fill="auto"/>
            <w:vAlign w:val="center"/>
            <w:hideMark/>
          </w:tcPr>
          <w:p w14:paraId="6FD3DCB0" w14:textId="77777777" w:rsidR="00353304" w:rsidRPr="00BE44CB" w:rsidRDefault="00353304" w:rsidP="003C0893">
            <w:pPr>
              <w:spacing w:after="0"/>
              <w:jc w:val="left"/>
              <w:rPr>
                <w:rFonts w:eastAsia="Times New Roman" w:cs="Times New Roman"/>
                <w:b/>
                <w:bCs/>
                <w:sz w:val="20"/>
                <w:szCs w:val="20"/>
                <w:lang w:eastAsia="hu-HU"/>
              </w:rPr>
            </w:pPr>
            <w:r w:rsidRPr="00BE44CB">
              <w:rPr>
                <w:rFonts w:eastAsia="Times New Roman" w:cs="Times New Roman"/>
                <w:b/>
                <w:bCs/>
                <w:sz w:val="20"/>
                <w:szCs w:val="20"/>
                <w:lang w:eastAsia="hu-HU"/>
              </w:rPr>
              <w:t>Foglalkoztatás I.</w:t>
            </w:r>
          </w:p>
        </w:tc>
        <w:tc>
          <w:tcPr>
            <w:tcW w:w="728" w:type="dxa"/>
            <w:shd w:val="clear" w:color="auto" w:fill="auto"/>
            <w:noWrap/>
            <w:vAlign w:val="center"/>
            <w:hideMark/>
          </w:tcPr>
          <w:p w14:paraId="2DC63ECE"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296429D9"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02A6287A"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5" w:type="dxa"/>
            <w:shd w:val="clear" w:color="auto" w:fill="auto"/>
            <w:noWrap/>
            <w:vAlign w:val="center"/>
            <w:hideMark/>
          </w:tcPr>
          <w:p w14:paraId="3B6B7E1A"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81" w:type="dxa"/>
            <w:shd w:val="clear" w:color="auto" w:fill="auto"/>
            <w:noWrap/>
            <w:vAlign w:val="center"/>
            <w:hideMark/>
          </w:tcPr>
          <w:p w14:paraId="25D1849D"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71D94B5B"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728" w:type="dxa"/>
            <w:shd w:val="clear" w:color="auto" w:fill="auto"/>
            <w:noWrap/>
            <w:vAlign w:val="center"/>
            <w:hideMark/>
          </w:tcPr>
          <w:p w14:paraId="382CD779" w14:textId="77777777" w:rsidR="00353304" w:rsidRPr="00BE44CB" w:rsidRDefault="00353304" w:rsidP="00275BD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w:t>
            </w:r>
          </w:p>
        </w:tc>
        <w:tc>
          <w:tcPr>
            <w:tcW w:w="824" w:type="dxa"/>
            <w:shd w:val="clear" w:color="auto" w:fill="auto"/>
            <w:noWrap/>
            <w:vAlign w:val="center"/>
            <w:hideMark/>
          </w:tcPr>
          <w:p w14:paraId="2B5308B6"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r>
      <w:tr w:rsidR="00353304" w:rsidRPr="00BE44CB" w14:paraId="1CA76CE0" w14:textId="77777777" w:rsidTr="00353304">
        <w:trPr>
          <w:trHeight w:val="255"/>
          <w:jc w:val="center"/>
        </w:trPr>
        <w:tc>
          <w:tcPr>
            <w:tcW w:w="2593" w:type="dxa"/>
            <w:vMerge w:val="restart"/>
            <w:shd w:val="clear" w:color="auto" w:fill="auto"/>
            <w:vAlign w:val="center"/>
            <w:hideMark/>
          </w:tcPr>
          <w:p w14:paraId="7E4CC256" w14:textId="77777777" w:rsidR="00353304" w:rsidRPr="00BE44CB" w:rsidRDefault="00353304"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11992-16</w:t>
            </w:r>
            <w:r w:rsidRPr="00BE44CB">
              <w:rPr>
                <w:rFonts w:eastAsia="Times New Roman" w:cs="Times New Roman"/>
                <w:sz w:val="20"/>
                <w:szCs w:val="20"/>
                <w:lang w:eastAsia="hu-HU"/>
              </w:rPr>
              <w:br/>
              <w:t xml:space="preserve"> Kereskedelmi ismeretek</w:t>
            </w:r>
          </w:p>
        </w:tc>
        <w:tc>
          <w:tcPr>
            <w:tcW w:w="3207" w:type="dxa"/>
            <w:shd w:val="clear" w:color="auto" w:fill="auto"/>
            <w:vAlign w:val="center"/>
            <w:hideMark/>
          </w:tcPr>
          <w:p w14:paraId="61C84CA9" w14:textId="77777777" w:rsidR="00353304" w:rsidRPr="00BE44CB" w:rsidRDefault="00353304" w:rsidP="003C0893">
            <w:pPr>
              <w:spacing w:after="0"/>
              <w:jc w:val="left"/>
              <w:rPr>
                <w:rFonts w:eastAsia="Times New Roman" w:cs="Times New Roman"/>
                <w:b/>
                <w:bCs/>
                <w:sz w:val="20"/>
                <w:szCs w:val="20"/>
                <w:lang w:eastAsia="hu-HU"/>
              </w:rPr>
            </w:pPr>
            <w:r w:rsidRPr="00BE44CB">
              <w:rPr>
                <w:rFonts w:eastAsia="Times New Roman" w:cs="Times New Roman"/>
                <w:b/>
                <w:bCs/>
                <w:sz w:val="20"/>
                <w:szCs w:val="20"/>
                <w:lang w:eastAsia="hu-HU"/>
              </w:rPr>
              <w:t>Kereskedelmi ismeretek</w:t>
            </w:r>
          </w:p>
        </w:tc>
        <w:tc>
          <w:tcPr>
            <w:tcW w:w="728" w:type="dxa"/>
            <w:shd w:val="clear" w:color="auto" w:fill="auto"/>
            <w:noWrap/>
            <w:vAlign w:val="center"/>
            <w:hideMark/>
          </w:tcPr>
          <w:p w14:paraId="5C31CD21"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3</w:t>
            </w:r>
          </w:p>
        </w:tc>
        <w:tc>
          <w:tcPr>
            <w:tcW w:w="581" w:type="dxa"/>
            <w:shd w:val="clear" w:color="auto" w:fill="auto"/>
            <w:noWrap/>
            <w:vAlign w:val="center"/>
            <w:hideMark/>
          </w:tcPr>
          <w:p w14:paraId="7D974DBE"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308E5B4D"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5" w:type="dxa"/>
            <w:shd w:val="clear" w:color="auto" w:fill="auto"/>
            <w:noWrap/>
            <w:vAlign w:val="center"/>
            <w:hideMark/>
          </w:tcPr>
          <w:p w14:paraId="60515464"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w:t>
            </w:r>
          </w:p>
        </w:tc>
        <w:tc>
          <w:tcPr>
            <w:tcW w:w="681" w:type="dxa"/>
            <w:shd w:val="clear" w:color="auto" w:fill="auto"/>
            <w:noWrap/>
            <w:vAlign w:val="center"/>
            <w:hideMark/>
          </w:tcPr>
          <w:p w14:paraId="2B1F5BBE"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6D0F5293"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728" w:type="dxa"/>
            <w:shd w:val="clear" w:color="auto" w:fill="auto"/>
            <w:noWrap/>
            <w:vAlign w:val="center"/>
            <w:hideMark/>
          </w:tcPr>
          <w:p w14:paraId="7FDFC756"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w:t>
            </w:r>
          </w:p>
        </w:tc>
        <w:tc>
          <w:tcPr>
            <w:tcW w:w="824" w:type="dxa"/>
            <w:shd w:val="clear" w:color="auto" w:fill="auto"/>
            <w:noWrap/>
            <w:vAlign w:val="center"/>
            <w:hideMark/>
          </w:tcPr>
          <w:p w14:paraId="46EF2AD9"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r>
      <w:tr w:rsidR="00353304" w:rsidRPr="00BE44CB" w14:paraId="7D9F0719" w14:textId="77777777" w:rsidTr="00353304">
        <w:trPr>
          <w:trHeight w:val="255"/>
          <w:jc w:val="center"/>
        </w:trPr>
        <w:tc>
          <w:tcPr>
            <w:tcW w:w="2593" w:type="dxa"/>
            <w:vMerge/>
            <w:vAlign w:val="center"/>
            <w:hideMark/>
          </w:tcPr>
          <w:p w14:paraId="5E087E9A" w14:textId="77777777" w:rsidR="00353304" w:rsidRPr="00BE44CB" w:rsidRDefault="00353304" w:rsidP="003C0893">
            <w:pPr>
              <w:spacing w:after="0"/>
              <w:jc w:val="left"/>
              <w:rPr>
                <w:rFonts w:eastAsia="Times New Roman" w:cs="Times New Roman"/>
                <w:sz w:val="20"/>
                <w:szCs w:val="20"/>
                <w:lang w:eastAsia="hu-HU"/>
              </w:rPr>
            </w:pPr>
          </w:p>
        </w:tc>
        <w:tc>
          <w:tcPr>
            <w:tcW w:w="3207" w:type="dxa"/>
            <w:shd w:val="clear" w:color="auto" w:fill="auto"/>
            <w:vAlign w:val="center"/>
            <w:hideMark/>
          </w:tcPr>
          <w:p w14:paraId="06EDC0C0" w14:textId="77777777" w:rsidR="00353304" w:rsidRPr="00BE44CB" w:rsidRDefault="00353304" w:rsidP="003C0893">
            <w:pPr>
              <w:spacing w:after="0"/>
              <w:jc w:val="left"/>
              <w:rPr>
                <w:rFonts w:eastAsia="Times New Roman" w:cs="Times New Roman"/>
                <w:b/>
                <w:bCs/>
                <w:sz w:val="20"/>
                <w:szCs w:val="20"/>
                <w:lang w:eastAsia="hu-HU"/>
              </w:rPr>
            </w:pPr>
            <w:r w:rsidRPr="00BE44CB">
              <w:rPr>
                <w:rFonts w:eastAsia="Times New Roman" w:cs="Times New Roman"/>
                <w:b/>
                <w:bCs/>
                <w:sz w:val="20"/>
                <w:szCs w:val="20"/>
                <w:lang w:eastAsia="hu-HU"/>
              </w:rPr>
              <w:t>Kereskedelmi gyakorlat</w:t>
            </w:r>
          </w:p>
        </w:tc>
        <w:tc>
          <w:tcPr>
            <w:tcW w:w="728" w:type="dxa"/>
            <w:shd w:val="clear" w:color="auto" w:fill="auto"/>
            <w:noWrap/>
            <w:vAlign w:val="center"/>
            <w:hideMark/>
          </w:tcPr>
          <w:p w14:paraId="6A084151"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59BEA9C6" w14:textId="7B106C7B" w:rsidR="00353304" w:rsidRPr="00BE44CB" w:rsidRDefault="00C377A3"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7</w:t>
            </w:r>
          </w:p>
        </w:tc>
        <w:tc>
          <w:tcPr>
            <w:tcW w:w="581" w:type="dxa"/>
            <w:shd w:val="clear" w:color="auto" w:fill="auto"/>
            <w:noWrap/>
            <w:vAlign w:val="center"/>
            <w:hideMark/>
          </w:tcPr>
          <w:p w14:paraId="0283F99C"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5" w:type="dxa"/>
            <w:shd w:val="clear" w:color="auto" w:fill="auto"/>
            <w:noWrap/>
            <w:vAlign w:val="center"/>
            <w:hideMark/>
          </w:tcPr>
          <w:p w14:paraId="1C0B7FA2"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81" w:type="dxa"/>
            <w:shd w:val="clear" w:color="auto" w:fill="auto"/>
            <w:noWrap/>
            <w:vAlign w:val="center"/>
            <w:hideMark/>
          </w:tcPr>
          <w:p w14:paraId="002C38E8" w14:textId="15F6954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15</w:t>
            </w:r>
            <w:r w:rsidR="00C377A3" w:rsidRPr="00BE44CB">
              <w:rPr>
                <w:rFonts w:eastAsia="Times New Roman" w:cs="Times New Roman"/>
                <w:b/>
                <w:bCs/>
                <w:sz w:val="20"/>
                <w:szCs w:val="20"/>
                <w:lang w:eastAsia="hu-HU"/>
              </w:rPr>
              <w:t>,5</w:t>
            </w:r>
          </w:p>
        </w:tc>
        <w:tc>
          <w:tcPr>
            <w:tcW w:w="581" w:type="dxa"/>
            <w:shd w:val="clear" w:color="auto" w:fill="auto"/>
            <w:noWrap/>
            <w:vAlign w:val="center"/>
            <w:hideMark/>
          </w:tcPr>
          <w:p w14:paraId="3B8FD899"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728" w:type="dxa"/>
            <w:shd w:val="clear" w:color="auto" w:fill="auto"/>
            <w:noWrap/>
            <w:vAlign w:val="center"/>
            <w:hideMark/>
          </w:tcPr>
          <w:p w14:paraId="187547E4"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824" w:type="dxa"/>
            <w:shd w:val="clear" w:color="auto" w:fill="auto"/>
            <w:noWrap/>
            <w:vAlign w:val="center"/>
            <w:hideMark/>
          </w:tcPr>
          <w:p w14:paraId="6653C3AD" w14:textId="78C9D914" w:rsidR="00353304" w:rsidRPr="00BE44CB" w:rsidRDefault="00C377A3"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w:t>
            </w:r>
            <w:r w:rsidR="00353304" w:rsidRPr="00BE44CB">
              <w:rPr>
                <w:rFonts w:eastAsia="Times New Roman" w:cs="Times New Roman"/>
                <w:b/>
                <w:bCs/>
                <w:sz w:val="20"/>
                <w:szCs w:val="20"/>
                <w:lang w:eastAsia="hu-HU"/>
              </w:rPr>
              <w:t>5</w:t>
            </w:r>
          </w:p>
        </w:tc>
      </w:tr>
      <w:tr w:rsidR="00353304" w:rsidRPr="00BE44CB" w14:paraId="5D3C4792" w14:textId="77777777" w:rsidTr="00353304">
        <w:trPr>
          <w:trHeight w:val="510"/>
          <w:jc w:val="center"/>
        </w:trPr>
        <w:tc>
          <w:tcPr>
            <w:tcW w:w="2593" w:type="dxa"/>
            <w:shd w:val="clear" w:color="auto" w:fill="auto"/>
            <w:vAlign w:val="center"/>
            <w:hideMark/>
          </w:tcPr>
          <w:p w14:paraId="58E051C7" w14:textId="77777777" w:rsidR="00353304" w:rsidRPr="00BE44CB" w:rsidRDefault="00353304"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10027-16</w:t>
            </w:r>
            <w:r w:rsidRPr="00BE44CB">
              <w:rPr>
                <w:rFonts w:eastAsia="Times New Roman" w:cs="Times New Roman"/>
                <w:sz w:val="20"/>
                <w:szCs w:val="20"/>
                <w:lang w:eastAsia="hu-HU"/>
              </w:rPr>
              <w:br/>
              <w:t xml:space="preserve"> A ruházati cikkek és a vegyes iparcikkek forgalmazása</w:t>
            </w:r>
          </w:p>
        </w:tc>
        <w:tc>
          <w:tcPr>
            <w:tcW w:w="3207" w:type="dxa"/>
            <w:shd w:val="clear" w:color="auto" w:fill="auto"/>
            <w:vAlign w:val="center"/>
            <w:hideMark/>
          </w:tcPr>
          <w:p w14:paraId="30AE1756" w14:textId="77777777" w:rsidR="00353304" w:rsidRPr="00BE44CB" w:rsidRDefault="00353304" w:rsidP="003C0893">
            <w:pPr>
              <w:spacing w:after="0"/>
              <w:jc w:val="left"/>
              <w:rPr>
                <w:rFonts w:eastAsia="Times New Roman" w:cs="Times New Roman"/>
                <w:b/>
                <w:bCs/>
                <w:sz w:val="20"/>
                <w:szCs w:val="20"/>
                <w:lang w:eastAsia="hu-HU"/>
              </w:rPr>
            </w:pPr>
            <w:r w:rsidRPr="00BE44CB">
              <w:rPr>
                <w:rFonts w:eastAsia="Times New Roman" w:cs="Times New Roman"/>
                <w:b/>
                <w:bCs/>
                <w:sz w:val="20"/>
                <w:szCs w:val="20"/>
                <w:lang w:eastAsia="hu-HU"/>
              </w:rPr>
              <w:t>Ruházati és vegyes iparcikk áruismeret</w:t>
            </w:r>
          </w:p>
        </w:tc>
        <w:tc>
          <w:tcPr>
            <w:tcW w:w="728" w:type="dxa"/>
            <w:shd w:val="clear" w:color="auto" w:fill="auto"/>
            <w:noWrap/>
            <w:vAlign w:val="center"/>
            <w:hideMark/>
          </w:tcPr>
          <w:p w14:paraId="21C20221"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w:t>
            </w:r>
          </w:p>
        </w:tc>
        <w:tc>
          <w:tcPr>
            <w:tcW w:w="581" w:type="dxa"/>
            <w:shd w:val="clear" w:color="auto" w:fill="auto"/>
            <w:noWrap/>
            <w:vAlign w:val="center"/>
            <w:hideMark/>
          </w:tcPr>
          <w:p w14:paraId="2AD87532"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4D14C466"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5" w:type="dxa"/>
            <w:shd w:val="clear" w:color="auto" w:fill="auto"/>
            <w:noWrap/>
            <w:vAlign w:val="center"/>
            <w:hideMark/>
          </w:tcPr>
          <w:p w14:paraId="30BF509A"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81" w:type="dxa"/>
            <w:shd w:val="clear" w:color="auto" w:fill="auto"/>
            <w:noWrap/>
            <w:vAlign w:val="center"/>
            <w:hideMark/>
          </w:tcPr>
          <w:p w14:paraId="3683EBBA"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7DF718DB"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728" w:type="dxa"/>
            <w:shd w:val="clear" w:color="auto" w:fill="auto"/>
            <w:noWrap/>
            <w:vAlign w:val="center"/>
            <w:hideMark/>
          </w:tcPr>
          <w:p w14:paraId="0B81850B"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824" w:type="dxa"/>
            <w:shd w:val="clear" w:color="auto" w:fill="auto"/>
            <w:noWrap/>
            <w:vAlign w:val="center"/>
            <w:hideMark/>
          </w:tcPr>
          <w:p w14:paraId="02D9B7AA"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r>
      <w:tr w:rsidR="00353304" w:rsidRPr="00BE44CB" w14:paraId="13E3BCC1" w14:textId="77777777" w:rsidTr="00353304">
        <w:trPr>
          <w:trHeight w:val="255"/>
          <w:jc w:val="center"/>
        </w:trPr>
        <w:tc>
          <w:tcPr>
            <w:tcW w:w="2593" w:type="dxa"/>
            <w:shd w:val="clear" w:color="auto" w:fill="auto"/>
            <w:vAlign w:val="center"/>
            <w:hideMark/>
          </w:tcPr>
          <w:p w14:paraId="6C928906" w14:textId="77777777" w:rsidR="00353304" w:rsidRPr="00BE44CB" w:rsidRDefault="00353304"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xml:space="preserve">10028-16 </w:t>
            </w:r>
            <w:r w:rsidRPr="00BE44CB">
              <w:rPr>
                <w:rFonts w:eastAsia="Times New Roman" w:cs="Times New Roman"/>
                <w:sz w:val="20"/>
                <w:szCs w:val="20"/>
                <w:lang w:eastAsia="hu-HU"/>
              </w:rPr>
              <w:br/>
              <w:t>Az élelmiszerek és vegyi áruk forgalmazása</w:t>
            </w:r>
          </w:p>
        </w:tc>
        <w:tc>
          <w:tcPr>
            <w:tcW w:w="3207" w:type="dxa"/>
            <w:shd w:val="clear" w:color="auto" w:fill="auto"/>
            <w:vAlign w:val="center"/>
            <w:hideMark/>
          </w:tcPr>
          <w:p w14:paraId="4C9F94FA" w14:textId="77777777" w:rsidR="00353304" w:rsidRPr="00BE44CB" w:rsidRDefault="00353304" w:rsidP="003C0893">
            <w:pPr>
              <w:spacing w:after="0"/>
              <w:jc w:val="left"/>
              <w:rPr>
                <w:rFonts w:eastAsia="Times New Roman" w:cs="Times New Roman"/>
                <w:b/>
                <w:bCs/>
                <w:sz w:val="20"/>
                <w:szCs w:val="20"/>
                <w:lang w:eastAsia="hu-HU"/>
              </w:rPr>
            </w:pPr>
            <w:r w:rsidRPr="00BE44CB">
              <w:rPr>
                <w:rFonts w:eastAsia="Times New Roman" w:cs="Times New Roman"/>
                <w:b/>
                <w:bCs/>
                <w:sz w:val="20"/>
                <w:szCs w:val="20"/>
                <w:lang w:eastAsia="hu-HU"/>
              </w:rPr>
              <w:t>Élelmiszer- és vegyi áruismeret</w:t>
            </w:r>
          </w:p>
        </w:tc>
        <w:tc>
          <w:tcPr>
            <w:tcW w:w="728" w:type="dxa"/>
            <w:shd w:val="clear" w:color="auto" w:fill="auto"/>
            <w:noWrap/>
            <w:vAlign w:val="center"/>
            <w:hideMark/>
          </w:tcPr>
          <w:p w14:paraId="212326F2"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w:t>
            </w:r>
          </w:p>
        </w:tc>
        <w:tc>
          <w:tcPr>
            <w:tcW w:w="581" w:type="dxa"/>
            <w:shd w:val="clear" w:color="auto" w:fill="auto"/>
            <w:noWrap/>
            <w:vAlign w:val="center"/>
            <w:hideMark/>
          </w:tcPr>
          <w:p w14:paraId="5C99C982"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12D477E4"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5" w:type="dxa"/>
            <w:shd w:val="clear" w:color="auto" w:fill="auto"/>
            <w:noWrap/>
            <w:vAlign w:val="center"/>
            <w:hideMark/>
          </w:tcPr>
          <w:p w14:paraId="7C081C5F" w14:textId="44E2528A"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2,5</w:t>
            </w:r>
          </w:p>
        </w:tc>
        <w:tc>
          <w:tcPr>
            <w:tcW w:w="681" w:type="dxa"/>
            <w:shd w:val="clear" w:color="auto" w:fill="auto"/>
            <w:noWrap/>
            <w:vAlign w:val="center"/>
            <w:hideMark/>
          </w:tcPr>
          <w:p w14:paraId="5E3571B4"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4357F6B5"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728" w:type="dxa"/>
            <w:shd w:val="clear" w:color="auto" w:fill="auto"/>
            <w:noWrap/>
            <w:vAlign w:val="center"/>
            <w:hideMark/>
          </w:tcPr>
          <w:p w14:paraId="20A0624F"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1,5</w:t>
            </w:r>
          </w:p>
        </w:tc>
        <w:tc>
          <w:tcPr>
            <w:tcW w:w="824" w:type="dxa"/>
            <w:shd w:val="clear" w:color="auto" w:fill="auto"/>
            <w:noWrap/>
            <w:vAlign w:val="center"/>
            <w:hideMark/>
          </w:tcPr>
          <w:p w14:paraId="43E84166"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r>
      <w:tr w:rsidR="00353304" w:rsidRPr="00BE44CB" w14:paraId="1F78F699" w14:textId="77777777" w:rsidTr="00353304">
        <w:trPr>
          <w:trHeight w:val="255"/>
          <w:jc w:val="center"/>
        </w:trPr>
        <w:tc>
          <w:tcPr>
            <w:tcW w:w="2593" w:type="dxa"/>
            <w:shd w:val="clear" w:color="auto" w:fill="auto"/>
            <w:vAlign w:val="center"/>
            <w:hideMark/>
          </w:tcPr>
          <w:p w14:paraId="22CCE200" w14:textId="66876299" w:rsidR="00353304" w:rsidRPr="00BE44CB" w:rsidRDefault="00353304"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10029-16</w:t>
            </w:r>
            <w:r w:rsidRPr="00BE44CB">
              <w:rPr>
                <w:rFonts w:eastAsia="Times New Roman" w:cs="Times New Roman"/>
                <w:sz w:val="20"/>
                <w:szCs w:val="20"/>
                <w:lang w:eastAsia="hu-HU"/>
              </w:rPr>
              <w:br/>
              <w:t>A műszaki cikkek forgalmazása</w:t>
            </w:r>
          </w:p>
        </w:tc>
        <w:tc>
          <w:tcPr>
            <w:tcW w:w="3207" w:type="dxa"/>
            <w:shd w:val="clear" w:color="auto" w:fill="auto"/>
            <w:vAlign w:val="center"/>
            <w:hideMark/>
          </w:tcPr>
          <w:p w14:paraId="2906E215" w14:textId="77777777" w:rsidR="00353304" w:rsidRPr="00BE44CB" w:rsidRDefault="00353304" w:rsidP="003C0893">
            <w:pPr>
              <w:spacing w:after="0"/>
              <w:jc w:val="left"/>
              <w:rPr>
                <w:rFonts w:eastAsia="Times New Roman" w:cs="Times New Roman"/>
                <w:b/>
                <w:bCs/>
                <w:sz w:val="20"/>
                <w:szCs w:val="20"/>
                <w:lang w:eastAsia="hu-HU"/>
              </w:rPr>
            </w:pPr>
            <w:r w:rsidRPr="00BE44CB">
              <w:rPr>
                <w:rFonts w:eastAsia="Times New Roman" w:cs="Times New Roman"/>
                <w:b/>
                <w:bCs/>
                <w:sz w:val="20"/>
                <w:szCs w:val="20"/>
                <w:lang w:eastAsia="hu-HU"/>
              </w:rPr>
              <w:t>Műszakicikk áruismeret</w:t>
            </w:r>
          </w:p>
        </w:tc>
        <w:tc>
          <w:tcPr>
            <w:tcW w:w="728" w:type="dxa"/>
            <w:shd w:val="clear" w:color="auto" w:fill="auto"/>
            <w:noWrap/>
            <w:vAlign w:val="center"/>
            <w:hideMark/>
          </w:tcPr>
          <w:p w14:paraId="081C0F6E"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3788B399"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125EB6BF"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5" w:type="dxa"/>
            <w:shd w:val="clear" w:color="auto" w:fill="auto"/>
            <w:noWrap/>
            <w:vAlign w:val="center"/>
            <w:hideMark/>
          </w:tcPr>
          <w:p w14:paraId="56957FC6"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2,5</w:t>
            </w:r>
          </w:p>
        </w:tc>
        <w:tc>
          <w:tcPr>
            <w:tcW w:w="681" w:type="dxa"/>
            <w:shd w:val="clear" w:color="auto" w:fill="auto"/>
            <w:noWrap/>
            <w:vAlign w:val="center"/>
            <w:hideMark/>
          </w:tcPr>
          <w:p w14:paraId="4053A639"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641CA3A2"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728" w:type="dxa"/>
            <w:shd w:val="clear" w:color="auto" w:fill="auto"/>
            <w:noWrap/>
            <w:vAlign w:val="center"/>
            <w:hideMark/>
          </w:tcPr>
          <w:p w14:paraId="39BE7045" w14:textId="657E5A77" w:rsidR="00353304" w:rsidRPr="00BE44CB" w:rsidRDefault="00C377A3"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w:t>
            </w:r>
          </w:p>
        </w:tc>
        <w:tc>
          <w:tcPr>
            <w:tcW w:w="824" w:type="dxa"/>
            <w:shd w:val="clear" w:color="auto" w:fill="auto"/>
            <w:noWrap/>
            <w:vAlign w:val="center"/>
            <w:hideMark/>
          </w:tcPr>
          <w:p w14:paraId="59E5C88D"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r>
      <w:tr w:rsidR="00353304" w:rsidRPr="00BE44CB" w14:paraId="73E7C08F" w14:textId="77777777" w:rsidTr="00353304">
        <w:trPr>
          <w:trHeight w:val="255"/>
          <w:jc w:val="center"/>
        </w:trPr>
        <w:tc>
          <w:tcPr>
            <w:tcW w:w="2593" w:type="dxa"/>
            <w:vMerge w:val="restart"/>
            <w:shd w:val="clear" w:color="auto" w:fill="auto"/>
            <w:vAlign w:val="center"/>
            <w:hideMark/>
          </w:tcPr>
          <w:p w14:paraId="7E9900A1" w14:textId="77777777" w:rsidR="00353304" w:rsidRPr="00BE44CB" w:rsidRDefault="00353304"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11691-16</w:t>
            </w:r>
            <w:r w:rsidRPr="00BE44CB">
              <w:rPr>
                <w:rFonts w:eastAsia="Times New Roman" w:cs="Times New Roman"/>
                <w:sz w:val="20"/>
                <w:szCs w:val="20"/>
                <w:lang w:eastAsia="hu-HU"/>
              </w:rPr>
              <w:br/>
              <w:t>Eladástan</w:t>
            </w:r>
          </w:p>
        </w:tc>
        <w:tc>
          <w:tcPr>
            <w:tcW w:w="3207" w:type="dxa"/>
            <w:shd w:val="clear" w:color="auto" w:fill="auto"/>
            <w:vAlign w:val="center"/>
            <w:hideMark/>
          </w:tcPr>
          <w:p w14:paraId="4EBA1168" w14:textId="77777777" w:rsidR="00353304" w:rsidRPr="00BE44CB" w:rsidRDefault="00353304" w:rsidP="003C0893">
            <w:pPr>
              <w:spacing w:after="0"/>
              <w:jc w:val="left"/>
              <w:rPr>
                <w:rFonts w:eastAsia="Times New Roman" w:cs="Times New Roman"/>
                <w:b/>
                <w:bCs/>
                <w:sz w:val="20"/>
                <w:szCs w:val="20"/>
                <w:lang w:eastAsia="hu-HU"/>
              </w:rPr>
            </w:pPr>
            <w:r w:rsidRPr="00BE44CB">
              <w:rPr>
                <w:rFonts w:eastAsia="Times New Roman" w:cs="Times New Roman"/>
                <w:b/>
                <w:bCs/>
                <w:sz w:val="20"/>
                <w:szCs w:val="20"/>
                <w:lang w:eastAsia="hu-HU"/>
              </w:rPr>
              <w:t>Eladástan</w:t>
            </w:r>
          </w:p>
        </w:tc>
        <w:tc>
          <w:tcPr>
            <w:tcW w:w="728" w:type="dxa"/>
            <w:shd w:val="clear" w:color="auto" w:fill="auto"/>
            <w:noWrap/>
            <w:vAlign w:val="center"/>
            <w:hideMark/>
          </w:tcPr>
          <w:p w14:paraId="533A926E" w14:textId="49BBF560" w:rsidR="00353304" w:rsidRPr="00BE44CB" w:rsidRDefault="00C377A3"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w:t>
            </w:r>
          </w:p>
        </w:tc>
        <w:tc>
          <w:tcPr>
            <w:tcW w:w="581" w:type="dxa"/>
            <w:shd w:val="clear" w:color="auto" w:fill="auto"/>
            <w:noWrap/>
            <w:vAlign w:val="center"/>
            <w:hideMark/>
          </w:tcPr>
          <w:p w14:paraId="09106307"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54B3A795"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5" w:type="dxa"/>
            <w:shd w:val="clear" w:color="auto" w:fill="auto"/>
            <w:noWrap/>
            <w:vAlign w:val="center"/>
            <w:hideMark/>
          </w:tcPr>
          <w:p w14:paraId="0B30E722"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0,5</w:t>
            </w:r>
          </w:p>
        </w:tc>
        <w:tc>
          <w:tcPr>
            <w:tcW w:w="681" w:type="dxa"/>
            <w:shd w:val="clear" w:color="auto" w:fill="auto"/>
            <w:noWrap/>
            <w:vAlign w:val="center"/>
            <w:hideMark/>
          </w:tcPr>
          <w:p w14:paraId="6E1FBB52"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52622CED"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728" w:type="dxa"/>
            <w:shd w:val="clear" w:color="auto" w:fill="auto"/>
            <w:noWrap/>
            <w:vAlign w:val="center"/>
            <w:hideMark/>
          </w:tcPr>
          <w:p w14:paraId="1B626EEB"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w:t>
            </w:r>
          </w:p>
        </w:tc>
        <w:tc>
          <w:tcPr>
            <w:tcW w:w="824" w:type="dxa"/>
            <w:shd w:val="clear" w:color="auto" w:fill="auto"/>
            <w:noWrap/>
            <w:vAlign w:val="center"/>
            <w:hideMark/>
          </w:tcPr>
          <w:p w14:paraId="2A45F9A6"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r>
      <w:tr w:rsidR="00353304" w:rsidRPr="00BE44CB" w14:paraId="7CAE52B9" w14:textId="77777777" w:rsidTr="00353304">
        <w:trPr>
          <w:trHeight w:val="255"/>
          <w:jc w:val="center"/>
        </w:trPr>
        <w:tc>
          <w:tcPr>
            <w:tcW w:w="2593" w:type="dxa"/>
            <w:vMerge/>
            <w:vAlign w:val="center"/>
            <w:hideMark/>
          </w:tcPr>
          <w:p w14:paraId="1CD32BC2" w14:textId="77777777" w:rsidR="00353304" w:rsidRPr="00BE44CB" w:rsidRDefault="00353304" w:rsidP="003C0893">
            <w:pPr>
              <w:spacing w:after="0"/>
              <w:jc w:val="left"/>
              <w:rPr>
                <w:rFonts w:eastAsia="Times New Roman" w:cs="Times New Roman"/>
                <w:sz w:val="20"/>
                <w:szCs w:val="20"/>
                <w:lang w:eastAsia="hu-HU"/>
              </w:rPr>
            </w:pPr>
          </w:p>
        </w:tc>
        <w:tc>
          <w:tcPr>
            <w:tcW w:w="3207" w:type="dxa"/>
            <w:shd w:val="clear" w:color="auto" w:fill="auto"/>
            <w:vAlign w:val="center"/>
            <w:hideMark/>
          </w:tcPr>
          <w:p w14:paraId="6C42640D" w14:textId="77777777" w:rsidR="00353304" w:rsidRPr="00BE44CB" w:rsidRDefault="00353304" w:rsidP="003C0893">
            <w:pPr>
              <w:spacing w:after="0"/>
              <w:jc w:val="left"/>
              <w:rPr>
                <w:rFonts w:eastAsia="Times New Roman" w:cs="Times New Roman"/>
                <w:b/>
                <w:bCs/>
                <w:sz w:val="20"/>
                <w:szCs w:val="20"/>
                <w:lang w:eastAsia="hu-HU"/>
              </w:rPr>
            </w:pPr>
            <w:r w:rsidRPr="00BE44CB">
              <w:rPr>
                <w:rFonts w:eastAsia="Times New Roman" w:cs="Times New Roman"/>
                <w:b/>
                <w:bCs/>
                <w:sz w:val="20"/>
                <w:szCs w:val="20"/>
                <w:lang w:eastAsia="hu-HU"/>
              </w:rPr>
              <w:t>Eladási gyakorlat</w:t>
            </w:r>
          </w:p>
        </w:tc>
        <w:tc>
          <w:tcPr>
            <w:tcW w:w="728" w:type="dxa"/>
            <w:shd w:val="clear" w:color="auto" w:fill="auto"/>
            <w:noWrap/>
            <w:vAlign w:val="center"/>
            <w:hideMark/>
          </w:tcPr>
          <w:p w14:paraId="4A0537DD"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1" w:type="dxa"/>
            <w:shd w:val="clear" w:color="auto" w:fill="auto"/>
            <w:noWrap/>
            <w:vAlign w:val="center"/>
            <w:hideMark/>
          </w:tcPr>
          <w:p w14:paraId="453CFDEA" w14:textId="5674561E" w:rsidR="00353304" w:rsidRPr="00BE44CB" w:rsidRDefault="00C377A3"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3</w:t>
            </w:r>
          </w:p>
        </w:tc>
        <w:tc>
          <w:tcPr>
            <w:tcW w:w="581" w:type="dxa"/>
            <w:shd w:val="clear" w:color="auto" w:fill="auto"/>
            <w:noWrap/>
            <w:vAlign w:val="center"/>
            <w:hideMark/>
          </w:tcPr>
          <w:p w14:paraId="4FE5D1AC"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585" w:type="dxa"/>
            <w:shd w:val="clear" w:color="auto" w:fill="auto"/>
            <w:noWrap/>
            <w:vAlign w:val="center"/>
            <w:hideMark/>
          </w:tcPr>
          <w:p w14:paraId="3EA9A141"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81" w:type="dxa"/>
            <w:shd w:val="clear" w:color="auto" w:fill="auto"/>
            <w:noWrap/>
            <w:vAlign w:val="center"/>
            <w:hideMark/>
          </w:tcPr>
          <w:p w14:paraId="0C9C186D" w14:textId="656DEBD9" w:rsidR="00353304" w:rsidRPr="00BE44CB" w:rsidRDefault="00C377A3"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w:t>
            </w:r>
          </w:p>
        </w:tc>
        <w:tc>
          <w:tcPr>
            <w:tcW w:w="581" w:type="dxa"/>
            <w:shd w:val="clear" w:color="auto" w:fill="auto"/>
            <w:noWrap/>
            <w:vAlign w:val="center"/>
            <w:hideMark/>
          </w:tcPr>
          <w:p w14:paraId="5B61D0F5"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728" w:type="dxa"/>
            <w:shd w:val="clear" w:color="auto" w:fill="auto"/>
            <w:noWrap/>
            <w:vAlign w:val="center"/>
            <w:hideMark/>
          </w:tcPr>
          <w:p w14:paraId="529A2C28" w14:textId="77777777" w:rsidR="00353304" w:rsidRPr="00BE44CB" w:rsidRDefault="00353304"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824" w:type="dxa"/>
            <w:shd w:val="clear" w:color="auto" w:fill="auto"/>
            <w:noWrap/>
            <w:vAlign w:val="center"/>
            <w:hideMark/>
          </w:tcPr>
          <w:p w14:paraId="7F9CDC9C" w14:textId="623B81CF" w:rsidR="00353304" w:rsidRPr="00BE44CB" w:rsidRDefault="00C377A3"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w:t>
            </w:r>
            <w:r w:rsidR="00353304" w:rsidRPr="00BE44CB">
              <w:rPr>
                <w:rFonts w:eastAsia="Times New Roman" w:cs="Times New Roman"/>
                <w:b/>
                <w:bCs/>
                <w:sz w:val="20"/>
                <w:szCs w:val="20"/>
                <w:lang w:eastAsia="hu-HU"/>
              </w:rPr>
              <w:t>,5</w:t>
            </w:r>
          </w:p>
        </w:tc>
      </w:tr>
    </w:tbl>
    <w:p w14:paraId="7C153392" w14:textId="4A30C537" w:rsidR="00420CA2"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14:paraId="54686B76" w14:textId="77777777" w:rsidR="00CB484D" w:rsidRDefault="00CB484D">
      <w:pPr>
        <w:spacing w:after="200" w:line="276" w:lineRule="auto"/>
        <w:jc w:val="left"/>
        <w:rPr>
          <w:rFonts w:cs="Times New Roman"/>
        </w:rPr>
      </w:pPr>
      <w:r>
        <w:rPr>
          <w:rFonts w:cs="Times New Roman"/>
        </w:rPr>
        <w:lastRenderedPageBreak/>
        <w:br w:type="page"/>
      </w:r>
    </w:p>
    <w:p w14:paraId="32DFB498" w14:textId="66231841" w:rsidR="00420CA2" w:rsidRPr="00CB484D" w:rsidRDefault="003F3C61" w:rsidP="00B561F4">
      <w:pPr>
        <w:pStyle w:val="Cmsor2"/>
        <w:jc w:val="center"/>
      </w:pPr>
      <w:bookmarkStart w:id="4" w:name="_Toc486269104"/>
      <w:r>
        <w:lastRenderedPageBreak/>
        <w:t>1.2. Eladó szakképesítés szakmai követelménymoduljai és az ahhoz</w:t>
      </w:r>
      <w:r w:rsidR="00CB484D" w:rsidRPr="00CB484D">
        <w:t xml:space="preserve"> rendelt tantárgyak és témakörök óraszáma évfolyamonként</w:t>
      </w:r>
      <w:bookmarkEnd w:id="4"/>
    </w:p>
    <w:p w14:paraId="6D5A02C4" w14:textId="77777777" w:rsidR="003C0893" w:rsidRDefault="003C0893" w:rsidP="000B5E9D">
      <w:pPr>
        <w:spacing w:after="0"/>
        <w:rPr>
          <w:rFonts w:cs="Times New Roman"/>
        </w:rPr>
      </w:pP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6"/>
        <w:gridCol w:w="2440"/>
        <w:gridCol w:w="654"/>
        <w:gridCol w:w="654"/>
        <w:gridCol w:w="600"/>
        <w:gridCol w:w="654"/>
        <w:gridCol w:w="754"/>
        <w:gridCol w:w="600"/>
        <w:gridCol w:w="954"/>
        <w:gridCol w:w="1054"/>
        <w:gridCol w:w="1020"/>
      </w:tblGrid>
      <w:tr w:rsidR="004E495D" w:rsidRPr="003C0893" w14:paraId="199CB8FE" w14:textId="77777777" w:rsidTr="004E495D">
        <w:trPr>
          <w:trHeight w:val="645"/>
          <w:jc w:val="center"/>
        </w:trPr>
        <w:tc>
          <w:tcPr>
            <w:tcW w:w="3696" w:type="dxa"/>
            <w:gridSpan w:val="2"/>
            <w:vMerge w:val="restart"/>
            <w:shd w:val="clear" w:color="auto" w:fill="auto"/>
            <w:vAlign w:val="center"/>
            <w:hideMark/>
          </w:tcPr>
          <w:p w14:paraId="312912E3"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944" w:type="dxa"/>
            <w:gridSpan w:val="9"/>
            <w:shd w:val="clear" w:color="auto" w:fill="auto"/>
            <w:vAlign w:val="center"/>
            <w:hideMark/>
          </w:tcPr>
          <w:p w14:paraId="0FC667B5"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Szakközépiskolai képzés közismereti oktatással</w:t>
            </w:r>
          </w:p>
        </w:tc>
      </w:tr>
      <w:tr w:rsidR="004E495D" w:rsidRPr="003C0893" w14:paraId="4DB04616" w14:textId="77777777" w:rsidTr="004E495D">
        <w:trPr>
          <w:trHeight w:val="990"/>
          <w:jc w:val="center"/>
        </w:trPr>
        <w:tc>
          <w:tcPr>
            <w:tcW w:w="3696" w:type="dxa"/>
            <w:gridSpan w:val="2"/>
            <w:vMerge/>
            <w:vAlign w:val="center"/>
            <w:hideMark/>
          </w:tcPr>
          <w:p w14:paraId="2C71B381" w14:textId="77777777" w:rsidR="004E495D" w:rsidRPr="003C0893" w:rsidRDefault="004E495D" w:rsidP="003C0893">
            <w:pPr>
              <w:spacing w:after="0"/>
              <w:jc w:val="left"/>
              <w:rPr>
                <w:rFonts w:eastAsia="Times New Roman" w:cs="Times New Roman"/>
                <w:color w:val="000000"/>
                <w:sz w:val="20"/>
                <w:szCs w:val="20"/>
                <w:lang w:eastAsia="hu-HU"/>
              </w:rPr>
            </w:pPr>
          </w:p>
        </w:tc>
        <w:tc>
          <w:tcPr>
            <w:tcW w:w="1908" w:type="dxa"/>
            <w:gridSpan w:val="3"/>
            <w:shd w:val="clear" w:color="auto" w:fill="auto"/>
            <w:vAlign w:val="center"/>
            <w:hideMark/>
          </w:tcPr>
          <w:p w14:paraId="21001D6E" w14:textId="77777777" w:rsidR="004E495D" w:rsidRPr="003C0893" w:rsidRDefault="004E495D" w:rsidP="003C0893">
            <w:pPr>
              <w:spacing w:after="0"/>
              <w:jc w:val="center"/>
              <w:rPr>
                <w:rFonts w:eastAsia="Times New Roman" w:cs="Times New Roman"/>
                <w:color w:val="000000"/>
                <w:sz w:val="20"/>
                <w:szCs w:val="20"/>
                <w:lang w:eastAsia="hu-HU"/>
              </w:rPr>
            </w:pPr>
            <w:r w:rsidRPr="004E495D">
              <w:rPr>
                <w:rFonts w:eastAsia="Times New Roman" w:cs="Times New Roman"/>
                <w:sz w:val="20"/>
                <w:szCs w:val="20"/>
                <w:lang w:eastAsia="hu-HU"/>
              </w:rPr>
              <w:t xml:space="preserve">1/9. </w:t>
            </w:r>
            <w:r w:rsidRPr="004E495D">
              <w:rPr>
                <w:rFonts w:eastAsia="Times New Roman" w:cs="Times New Roman"/>
                <w:color w:val="000000"/>
                <w:sz w:val="20"/>
                <w:szCs w:val="20"/>
                <w:lang w:eastAsia="hu-HU"/>
              </w:rPr>
              <w:t>évfolyam</w:t>
            </w:r>
          </w:p>
        </w:tc>
        <w:tc>
          <w:tcPr>
            <w:tcW w:w="2008" w:type="dxa"/>
            <w:gridSpan w:val="3"/>
            <w:shd w:val="clear" w:color="auto" w:fill="auto"/>
            <w:vAlign w:val="center"/>
            <w:hideMark/>
          </w:tcPr>
          <w:p w14:paraId="1C75B5F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2/10. évfolyam</w:t>
            </w:r>
          </w:p>
        </w:tc>
        <w:tc>
          <w:tcPr>
            <w:tcW w:w="2008" w:type="dxa"/>
            <w:gridSpan w:val="2"/>
            <w:shd w:val="clear" w:color="auto" w:fill="auto"/>
            <w:vAlign w:val="center"/>
            <w:hideMark/>
          </w:tcPr>
          <w:p w14:paraId="6AD296A0"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3/11. évfolyam</w:t>
            </w:r>
          </w:p>
        </w:tc>
        <w:tc>
          <w:tcPr>
            <w:tcW w:w="1020" w:type="dxa"/>
            <w:vMerge w:val="restart"/>
            <w:shd w:val="clear" w:color="auto" w:fill="auto"/>
            <w:vAlign w:val="center"/>
            <w:hideMark/>
          </w:tcPr>
          <w:p w14:paraId="2BE9666C"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Összesen</w:t>
            </w:r>
          </w:p>
        </w:tc>
      </w:tr>
      <w:tr w:rsidR="004E495D" w:rsidRPr="003C0893" w14:paraId="45F0E104" w14:textId="77777777" w:rsidTr="004E495D">
        <w:trPr>
          <w:trHeight w:val="990"/>
          <w:jc w:val="center"/>
        </w:trPr>
        <w:tc>
          <w:tcPr>
            <w:tcW w:w="3696" w:type="dxa"/>
            <w:gridSpan w:val="2"/>
            <w:vMerge/>
            <w:vAlign w:val="center"/>
            <w:hideMark/>
          </w:tcPr>
          <w:p w14:paraId="7E7D9421" w14:textId="77777777" w:rsidR="004E495D" w:rsidRPr="003C0893" w:rsidRDefault="004E495D" w:rsidP="003C0893">
            <w:pPr>
              <w:spacing w:after="0"/>
              <w:jc w:val="left"/>
              <w:rPr>
                <w:rFonts w:eastAsia="Times New Roman" w:cs="Times New Roman"/>
                <w:color w:val="000000"/>
                <w:sz w:val="20"/>
                <w:szCs w:val="20"/>
                <w:lang w:eastAsia="hu-HU"/>
              </w:rPr>
            </w:pPr>
          </w:p>
        </w:tc>
        <w:tc>
          <w:tcPr>
            <w:tcW w:w="654" w:type="dxa"/>
            <w:shd w:val="clear" w:color="auto" w:fill="auto"/>
            <w:vAlign w:val="center"/>
            <w:hideMark/>
          </w:tcPr>
          <w:p w14:paraId="32A8A38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e</w:t>
            </w:r>
          </w:p>
        </w:tc>
        <w:tc>
          <w:tcPr>
            <w:tcW w:w="654" w:type="dxa"/>
            <w:shd w:val="clear" w:color="000000" w:fill="F2F2F2"/>
            <w:vAlign w:val="center"/>
            <w:hideMark/>
          </w:tcPr>
          <w:p w14:paraId="0A9687D4" w14:textId="77777777" w:rsidR="004E495D" w:rsidRPr="003C0893" w:rsidRDefault="004E495D"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gy</w:t>
            </w:r>
            <w:proofErr w:type="spellEnd"/>
          </w:p>
        </w:tc>
        <w:tc>
          <w:tcPr>
            <w:tcW w:w="600" w:type="dxa"/>
            <w:shd w:val="clear" w:color="000000" w:fill="F2F2F2"/>
            <w:vAlign w:val="center"/>
            <w:hideMark/>
          </w:tcPr>
          <w:p w14:paraId="4BE58750" w14:textId="77777777" w:rsidR="004E495D" w:rsidRPr="003C0893" w:rsidRDefault="004E495D"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ögy</w:t>
            </w:r>
            <w:proofErr w:type="spellEnd"/>
          </w:p>
        </w:tc>
        <w:tc>
          <w:tcPr>
            <w:tcW w:w="654" w:type="dxa"/>
            <w:shd w:val="clear" w:color="auto" w:fill="auto"/>
            <w:vAlign w:val="center"/>
            <w:hideMark/>
          </w:tcPr>
          <w:p w14:paraId="3F84E3DA"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e</w:t>
            </w:r>
          </w:p>
        </w:tc>
        <w:tc>
          <w:tcPr>
            <w:tcW w:w="754" w:type="dxa"/>
            <w:shd w:val="clear" w:color="000000" w:fill="F2F2F2"/>
            <w:vAlign w:val="center"/>
            <w:hideMark/>
          </w:tcPr>
          <w:p w14:paraId="6825E93A" w14:textId="77777777" w:rsidR="004E495D" w:rsidRPr="003C0893" w:rsidRDefault="004E495D"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gy</w:t>
            </w:r>
            <w:proofErr w:type="spellEnd"/>
          </w:p>
        </w:tc>
        <w:tc>
          <w:tcPr>
            <w:tcW w:w="600" w:type="dxa"/>
            <w:shd w:val="clear" w:color="000000" w:fill="F2F2F2"/>
            <w:vAlign w:val="center"/>
            <w:hideMark/>
          </w:tcPr>
          <w:p w14:paraId="11713768" w14:textId="77777777" w:rsidR="004E495D" w:rsidRPr="003C0893" w:rsidRDefault="004E495D"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ögy</w:t>
            </w:r>
            <w:proofErr w:type="spellEnd"/>
          </w:p>
        </w:tc>
        <w:tc>
          <w:tcPr>
            <w:tcW w:w="954" w:type="dxa"/>
            <w:shd w:val="clear" w:color="auto" w:fill="auto"/>
            <w:vAlign w:val="center"/>
            <w:hideMark/>
          </w:tcPr>
          <w:p w14:paraId="3F67426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e</w:t>
            </w:r>
          </w:p>
        </w:tc>
        <w:tc>
          <w:tcPr>
            <w:tcW w:w="1054" w:type="dxa"/>
            <w:shd w:val="clear" w:color="000000" w:fill="F2F2F2"/>
            <w:vAlign w:val="center"/>
            <w:hideMark/>
          </w:tcPr>
          <w:p w14:paraId="776A8CE1" w14:textId="77777777" w:rsidR="004E495D" w:rsidRPr="003C0893" w:rsidRDefault="004E495D" w:rsidP="003C0893">
            <w:pPr>
              <w:spacing w:after="0"/>
              <w:jc w:val="center"/>
              <w:rPr>
                <w:rFonts w:eastAsia="Times New Roman" w:cs="Times New Roman"/>
                <w:color w:val="000000"/>
                <w:sz w:val="20"/>
                <w:szCs w:val="20"/>
                <w:lang w:eastAsia="hu-HU"/>
              </w:rPr>
            </w:pPr>
            <w:proofErr w:type="spellStart"/>
            <w:r w:rsidRPr="003C0893">
              <w:rPr>
                <w:rFonts w:eastAsia="Times New Roman" w:cs="Times New Roman"/>
                <w:color w:val="000000"/>
                <w:sz w:val="20"/>
                <w:szCs w:val="20"/>
                <w:lang w:eastAsia="hu-HU"/>
              </w:rPr>
              <w:t>gy</w:t>
            </w:r>
            <w:proofErr w:type="spellEnd"/>
          </w:p>
        </w:tc>
        <w:tc>
          <w:tcPr>
            <w:tcW w:w="1020" w:type="dxa"/>
            <w:vMerge/>
            <w:vAlign w:val="center"/>
            <w:hideMark/>
          </w:tcPr>
          <w:p w14:paraId="4DAB876D" w14:textId="77777777" w:rsidR="004E495D" w:rsidRPr="003C0893" w:rsidRDefault="004E495D" w:rsidP="003C0893">
            <w:pPr>
              <w:spacing w:after="0"/>
              <w:jc w:val="left"/>
              <w:rPr>
                <w:rFonts w:eastAsia="Times New Roman" w:cs="Times New Roman"/>
                <w:color w:val="000000"/>
                <w:sz w:val="20"/>
                <w:szCs w:val="20"/>
                <w:lang w:eastAsia="hu-HU"/>
              </w:rPr>
            </w:pPr>
          </w:p>
        </w:tc>
      </w:tr>
      <w:tr w:rsidR="004E495D" w:rsidRPr="003C0893" w14:paraId="1BDC2A39" w14:textId="77777777" w:rsidTr="004E495D">
        <w:trPr>
          <w:trHeight w:val="300"/>
          <w:jc w:val="center"/>
        </w:trPr>
        <w:tc>
          <w:tcPr>
            <w:tcW w:w="1256" w:type="dxa"/>
            <w:vMerge w:val="restart"/>
            <w:shd w:val="clear" w:color="auto" w:fill="auto"/>
            <w:vAlign w:val="center"/>
            <w:hideMark/>
          </w:tcPr>
          <w:p w14:paraId="44F53EC1"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A szakképe-</w:t>
            </w:r>
            <w:proofErr w:type="spellStart"/>
            <w:r w:rsidRPr="003C0893">
              <w:rPr>
                <w:rFonts w:eastAsia="Times New Roman" w:cs="Times New Roman"/>
                <w:color w:val="000000"/>
                <w:sz w:val="20"/>
                <w:szCs w:val="20"/>
                <w:lang w:eastAsia="hu-HU"/>
              </w:rPr>
              <w:t>sítésre</w:t>
            </w:r>
            <w:proofErr w:type="spellEnd"/>
            <w:r w:rsidRPr="003C0893">
              <w:rPr>
                <w:rFonts w:eastAsia="Times New Roman" w:cs="Times New Roman"/>
                <w:color w:val="000000"/>
                <w:sz w:val="20"/>
                <w:szCs w:val="20"/>
                <w:lang w:eastAsia="hu-HU"/>
              </w:rPr>
              <w:t xml:space="preserve"> vonatkozó:</w:t>
            </w:r>
          </w:p>
        </w:tc>
        <w:tc>
          <w:tcPr>
            <w:tcW w:w="2440" w:type="dxa"/>
            <w:shd w:val="clear" w:color="auto" w:fill="auto"/>
            <w:vAlign w:val="center"/>
            <w:hideMark/>
          </w:tcPr>
          <w:p w14:paraId="0F7545F6"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Összesen</w:t>
            </w:r>
          </w:p>
        </w:tc>
        <w:tc>
          <w:tcPr>
            <w:tcW w:w="654" w:type="dxa"/>
            <w:shd w:val="clear" w:color="auto" w:fill="auto"/>
            <w:noWrap/>
            <w:vAlign w:val="center"/>
            <w:hideMark/>
          </w:tcPr>
          <w:p w14:paraId="2109ABA9" w14:textId="4ACD5EA0"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252</w:t>
            </w:r>
          </w:p>
        </w:tc>
        <w:tc>
          <w:tcPr>
            <w:tcW w:w="654" w:type="dxa"/>
            <w:shd w:val="clear" w:color="000000" w:fill="F2F2F2"/>
            <w:noWrap/>
            <w:vAlign w:val="center"/>
            <w:hideMark/>
          </w:tcPr>
          <w:p w14:paraId="0B0B3C34" w14:textId="5C2C2048" w:rsidR="004E495D" w:rsidRPr="00BE44CB" w:rsidRDefault="004E495D" w:rsidP="009D3910">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360</w:t>
            </w:r>
          </w:p>
        </w:tc>
        <w:tc>
          <w:tcPr>
            <w:tcW w:w="600" w:type="dxa"/>
            <w:vMerge w:val="restart"/>
            <w:shd w:val="clear" w:color="000000" w:fill="F2F2F2"/>
            <w:noWrap/>
            <w:vAlign w:val="center"/>
            <w:hideMark/>
          </w:tcPr>
          <w:p w14:paraId="49114725"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140</w:t>
            </w:r>
          </w:p>
        </w:tc>
        <w:tc>
          <w:tcPr>
            <w:tcW w:w="654" w:type="dxa"/>
            <w:shd w:val="clear" w:color="auto" w:fill="auto"/>
            <w:noWrap/>
            <w:vAlign w:val="center"/>
            <w:hideMark/>
          </w:tcPr>
          <w:p w14:paraId="36E32F62" w14:textId="7C85F588"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270</w:t>
            </w:r>
          </w:p>
        </w:tc>
        <w:tc>
          <w:tcPr>
            <w:tcW w:w="754" w:type="dxa"/>
            <w:shd w:val="clear" w:color="000000" w:fill="F2F2F2"/>
            <w:noWrap/>
            <w:vAlign w:val="center"/>
            <w:hideMark/>
          </w:tcPr>
          <w:p w14:paraId="449D8D61" w14:textId="346D3E32"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630</w:t>
            </w:r>
          </w:p>
        </w:tc>
        <w:tc>
          <w:tcPr>
            <w:tcW w:w="600" w:type="dxa"/>
            <w:vMerge w:val="restart"/>
            <w:shd w:val="clear" w:color="000000" w:fill="F2F2F2"/>
            <w:noWrap/>
            <w:vAlign w:val="center"/>
            <w:hideMark/>
          </w:tcPr>
          <w:p w14:paraId="6B45A6B7"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140</w:t>
            </w:r>
          </w:p>
        </w:tc>
        <w:tc>
          <w:tcPr>
            <w:tcW w:w="954" w:type="dxa"/>
            <w:shd w:val="clear" w:color="auto" w:fill="auto"/>
            <w:noWrap/>
            <w:vAlign w:val="center"/>
            <w:hideMark/>
          </w:tcPr>
          <w:p w14:paraId="6A19AA92" w14:textId="473E5257" w:rsidR="004E495D" w:rsidRPr="00BE44CB" w:rsidRDefault="004E495D" w:rsidP="00911FDD">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248</w:t>
            </w:r>
          </w:p>
        </w:tc>
        <w:tc>
          <w:tcPr>
            <w:tcW w:w="1054" w:type="dxa"/>
            <w:shd w:val="clear" w:color="000000" w:fill="F2F2F2"/>
            <w:noWrap/>
            <w:vAlign w:val="center"/>
            <w:hideMark/>
          </w:tcPr>
          <w:p w14:paraId="75B1990C" w14:textId="4D43422F" w:rsidR="004E495D" w:rsidRPr="00BE44CB" w:rsidRDefault="004E495D" w:rsidP="00911FDD">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542,5</w:t>
            </w:r>
          </w:p>
        </w:tc>
        <w:tc>
          <w:tcPr>
            <w:tcW w:w="1020" w:type="dxa"/>
            <w:vMerge w:val="restart"/>
            <w:shd w:val="clear" w:color="auto" w:fill="auto"/>
            <w:vAlign w:val="center"/>
            <w:hideMark/>
          </w:tcPr>
          <w:p w14:paraId="394964C9" w14:textId="27F54858" w:rsidR="004E495D" w:rsidRPr="003C0893" w:rsidRDefault="004E495D" w:rsidP="003C089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2582</w:t>
            </w:r>
            <w:r w:rsidRPr="003C0893">
              <w:rPr>
                <w:rFonts w:eastAsia="Times New Roman" w:cs="Times New Roman"/>
                <w:b/>
                <w:bCs/>
                <w:color w:val="000000"/>
                <w:sz w:val="20"/>
                <w:szCs w:val="20"/>
                <w:lang w:eastAsia="hu-HU"/>
              </w:rPr>
              <w:t>,5</w:t>
            </w:r>
          </w:p>
        </w:tc>
      </w:tr>
      <w:tr w:rsidR="004E495D" w:rsidRPr="003C0893" w14:paraId="23D4A170" w14:textId="77777777" w:rsidTr="004E495D">
        <w:trPr>
          <w:trHeight w:val="300"/>
          <w:jc w:val="center"/>
        </w:trPr>
        <w:tc>
          <w:tcPr>
            <w:tcW w:w="1256" w:type="dxa"/>
            <w:vMerge/>
            <w:vAlign w:val="center"/>
            <w:hideMark/>
          </w:tcPr>
          <w:p w14:paraId="684C9323"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5CB59C06"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Összesen</w:t>
            </w:r>
          </w:p>
        </w:tc>
        <w:tc>
          <w:tcPr>
            <w:tcW w:w="1308" w:type="dxa"/>
            <w:gridSpan w:val="2"/>
            <w:shd w:val="clear" w:color="auto" w:fill="auto"/>
            <w:noWrap/>
            <w:vAlign w:val="center"/>
            <w:hideMark/>
          </w:tcPr>
          <w:p w14:paraId="3E2F8B1D" w14:textId="399FBA96"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612</w:t>
            </w:r>
          </w:p>
        </w:tc>
        <w:tc>
          <w:tcPr>
            <w:tcW w:w="600" w:type="dxa"/>
            <w:vMerge/>
            <w:vAlign w:val="center"/>
            <w:hideMark/>
          </w:tcPr>
          <w:p w14:paraId="40F8B7D1" w14:textId="77777777" w:rsidR="004E495D" w:rsidRPr="00BE44CB" w:rsidRDefault="004E495D" w:rsidP="003C0893">
            <w:pPr>
              <w:spacing w:after="0"/>
              <w:jc w:val="left"/>
              <w:rPr>
                <w:rFonts w:eastAsia="Times New Roman" w:cs="Times New Roman"/>
                <w:b/>
                <w:bCs/>
                <w:sz w:val="20"/>
                <w:szCs w:val="20"/>
                <w:lang w:eastAsia="hu-HU"/>
              </w:rPr>
            </w:pPr>
          </w:p>
        </w:tc>
        <w:tc>
          <w:tcPr>
            <w:tcW w:w="1408" w:type="dxa"/>
            <w:gridSpan w:val="2"/>
            <w:shd w:val="clear" w:color="auto" w:fill="auto"/>
            <w:noWrap/>
            <w:vAlign w:val="center"/>
            <w:hideMark/>
          </w:tcPr>
          <w:p w14:paraId="20B0B66D" w14:textId="113988D1" w:rsidR="004E495D" w:rsidRPr="00BE44CB" w:rsidRDefault="004E495D" w:rsidP="004E495D">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900</w:t>
            </w:r>
          </w:p>
        </w:tc>
        <w:tc>
          <w:tcPr>
            <w:tcW w:w="600" w:type="dxa"/>
            <w:vMerge/>
            <w:vAlign w:val="center"/>
            <w:hideMark/>
          </w:tcPr>
          <w:p w14:paraId="365343D9" w14:textId="77777777" w:rsidR="004E495D" w:rsidRPr="00BE44CB" w:rsidRDefault="004E495D" w:rsidP="003C0893">
            <w:pPr>
              <w:spacing w:after="0"/>
              <w:jc w:val="left"/>
              <w:rPr>
                <w:rFonts w:eastAsia="Times New Roman" w:cs="Times New Roman"/>
                <w:b/>
                <w:bCs/>
                <w:sz w:val="20"/>
                <w:szCs w:val="20"/>
                <w:lang w:eastAsia="hu-HU"/>
              </w:rPr>
            </w:pPr>
          </w:p>
        </w:tc>
        <w:tc>
          <w:tcPr>
            <w:tcW w:w="2008" w:type="dxa"/>
            <w:gridSpan w:val="2"/>
            <w:shd w:val="clear" w:color="auto" w:fill="auto"/>
            <w:noWrap/>
            <w:vAlign w:val="center"/>
            <w:hideMark/>
          </w:tcPr>
          <w:p w14:paraId="335EA3EA" w14:textId="6A80F79B"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790,5</w:t>
            </w:r>
          </w:p>
        </w:tc>
        <w:tc>
          <w:tcPr>
            <w:tcW w:w="1020" w:type="dxa"/>
            <w:vMerge/>
            <w:vAlign w:val="center"/>
            <w:hideMark/>
          </w:tcPr>
          <w:p w14:paraId="50C317CE" w14:textId="77777777" w:rsidR="004E495D" w:rsidRPr="003C0893" w:rsidRDefault="004E495D" w:rsidP="003C0893">
            <w:pPr>
              <w:spacing w:after="0"/>
              <w:jc w:val="left"/>
              <w:rPr>
                <w:rFonts w:eastAsia="Times New Roman" w:cs="Times New Roman"/>
                <w:b/>
                <w:bCs/>
                <w:color w:val="000000"/>
                <w:sz w:val="20"/>
                <w:szCs w:val="20"/>
                <w:lang w:eastAsia="hu-HU"/>
              </w:rPr>
            </w:pPr>
          </w:p>
        </w:tc>
      </w:tr>
      <w:tr w:rsidR="004E495D" w:rsidRPr="003C0893" w14:paraId="011EB003" w14:textId="77777777" w:rsidTr="004E495D">
        <w:trPr>
          <w:trHeight w:val="300"/>
          <w:jc w:val="center"/>
        </w:trPr>
        <w:tc>
          <w:tcPr>
            <w:tcW w:w="1256" w:type="dxa"/>
            <w:vMerge/>
            <w:vAlign w:val="center"/>
            <w:hideMark/>
          </w:tcPr>
          <w:p w14:paraId="2F4211BE"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14AF6784"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 xml:space="preserve">Elméleti óraszámok (arány </w:t>
            </w:r>
            <w:proofErr w:type="spellStart"/>
            <w:r w:rsidRPr="003C0893">
              <w:rPr>
                <w:rFonts w:eastAsia="Times New Roman" w:cs="Times New Roman"/>
                <w:color w:val="000000"/>
                <w:sz w:val="20"/>
                <w:szCs w:val="20"/>
                <w:lang w:eastAsia="hu-HU"/>
              </w:rPr>
              <w:t>ögy</w:t>
            </w:r>
            <w:proofErr w:type="spellEnd"/>
            <w:r w:rsidRPr="003C0893">
              <w:rPr>
                <w:rFonts w:eastAsia="Times New Roman" w:cs="Times New Roman"/>
                <w:color w:val="000000"/>
                <w:sz w:val="20"/>
                <w:szCs w:val="20"/>
                <w:lang w:eastAsia="hu-HU"/>
              </w:rPr>
              <w:t>-vel)</w:t>
            </w:r>
          </w:p>
        </w:tc>
        <w:tc>
          <w:tcPr>
            <w:tcW w:w="5924" w:type="dxa"/>
            <w:gridSpan w:val="8"/>
            <w:shd w:val="clear" w:color="auto" w:fill="auto"/>
            <w:noWrap/>
            <w:vAlign w:val="center"/>
            <w:hideMark/>
          </w:tcPr>
          <w:p w14:paraId="2822DCFD" w14:textId="0B077047" w:rsidR="004E495D" w:rsidRPr="00BE44CB" w:rsidRDefault="004E495D" w:rsidP="00911FDD">
            <w:pPr>
              <w:spacing w:after="0"/>
              <w:jc w:val="center"/>
              <w:rPr>
                <w:rFonts w:eastAsia="Times New Roman" w:cs="Times New Roman"/>
                <w:sz w:val="20"/>
                <w:szCs w:val="20"/>
                <w:lang w:eastAsia="hu-HU"/>
              </w:rPr>
            </w:pPr>
            <w:r w:rsidRPr="00BE44CB">
              <w:rPr>
                <w:rFonts w:eastAsia="Times New Roman" w:cs="Times New Roman"/>
                <w:sz w:val="20"/>
                <w:szCs w:val="20"/>
                <w:lang w:eastAsia="hu-HU"/>
              </w:rPr>
              <w:t>770 óra (29,8%)</w:t>
            </w:r>
          </w:p>
        </w:tc>
        <w:tc>
          <w:tcPr>
            <w:tcW w:w="1020" w:type="dxa"/>
            <w:vMerge/>
            <w:vAlign w:val="center"/>
            <w:hideMark/>
          </w:tcPr>
          <w:p w14:paraId="5C84ABED" w14:textId="77777777" w:rsidR="004E495D" w:rsidRPr="003C0893" w:rsidRDefault="004E495D" w:rsidP="003C0893">
            <w:pPr>
              <w:spacing w:after="0"/>
              <w:jc w:val="left"/>
              <w:rPr>
                <w:rFonts w:eastAsia="Times New Roman" w:cs="Times New Roman"/>
                <w:b/>
                <w:bCs/>
                <w:color w:val="000000"/>
                <w:sz w:val="20"/>
                <w:szCs w:val="20"/>
                <w:lang w:eastAsia="hu-HU"/>
              </w:rPr>
            </w:pPr>
          </w:p>
        </w:tc>
      </w:tr>
      <w:tr w:rsidR="004E495D" w:rsidRPr="003C0893" w14:paraId="4472E050" w14:textId="77777777" w:rsidTr="004E495D">
        <w:trPr>
          <w:trHeight w:val="300"/>
          <w:jc w:val="center"/>
        </w:trPr>
        <w:tc>
          <w:tcPr>
            <w:tcW w:w="1256" w:type="dxa"/>
            <w:vMerge/>
            <w:vAlign w:val="center"/>
            <w:hideMark/>
          </w:tcPr>
          <w:p w14:paraId="115322A2"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3D645587"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 xml:space="preserve">Gyakorlati óraszámok (arány </w:t>
            </w:r>
            <w:proofErr w:type="spellStart"/>
            <w:r w:rsidRPr="003C0893">
              <w:rPr>
                <w:rFonts w:eastAsia="Times New Roman" w:cs="Times New Roman"/>
                <w:color w:val="000000"/>
                <w:sz w:val="20"/>
                <w:szCs w:val="20"/>
                <w:lang w:eastAsia="hu-HU"/>
              </w:rPr>
              <w:t>ögy</w:t>
            </w:r>
            <w:proofErr w:type="spellEnd"/>
            <w:r w:rsidRPr="003C0893">
              <w:rPr>
                <w:rFonts w:eastAsia="Times New Roman" w:cs="Times New Roman"/>
                <w:color w:val="000000"/>
                <w:sz w:val="20"/>
                <w:szCs w:val="20"/>
                <w:lang w:eastAsia="hu-HU"/>
              </w:rPr>
              <w:t>-vel)</w:t>
            </w:r>
          </w:p>
        </w:tc>
        <w:tc>
          <w:tcPr>
            <w:tcW w:w="5924" w:type="dxa"/>
            <w:gridSpan w:val="8"/>
            <w:shd w:val="clear" w:color="auto" w:fill="auto"/>
            <w:noWrap/>
            <w:vAlign w:val="center"/>
            <w:hideMark/>
          </w:tcPr>
          <w:p w14:paraId="4D31F59F" w14:textId="4AB8918D" w:rsidR="004E495D" w:rsidRPr="00BE44CB" w:rsidRDefault="004E495D" w:rsidP="00911FDD">
            <w:pPr>
              <w:spacing w:after="0"/>
              <w:jc w:val="center"/>
              <w:rPr>
                <w:rFonts w:eastAsia="Times New Roman" w:cs="Times New Roman"/>
                <w:sz w:val="20"/>
                <w:szCs w:val="20"/>
                <w:lang w:eastAsia="hu-HU"/>
              </w:rPr>
            </w:pPr>
            <w:r w:rsidRPr="00BE44CB">
              <w:rPr>
                <w:rFonts w:eastAsia="Times New Roman" w:cs="Times New Roman"/>
                <w:sz w:val="20"/>
                <w:szCs w:val="20"/>
                <w:lang w:eastAsia="hu-HU"/>
              </w:rPr>
              <w:t>1812,5 óra (70,2%)</w:t>
            </w:r>
          </w:p>
        </w:tc>
        <w:tc>
          <w:tcPr>
            <w:tcW w:w="1020" w:type="dxa"/>
            <w:vMerge/>
            <w:vAlign w:val="center"/>
            <w:hideMark/>
          </w:tcPr>
          <w:p w14:paraId="10A8A131" w14:textId="77777777" w:rsidR="004E495D" w:rsidRPr="003C0893" w:rsidRDefault="004E495D" w:rsidP="003C0893">
            <w:pPr>
              <w:spacing w:after="0"/>
              <w:jc w:val="left"/>
              <w:rPr>
                <w:rFonts w:eastAsia="Times New Roman" w:cs="Times New Roman"/>
                <w:b/>
                <w:bCs/>
                <w:color w:val="000000"/>
                <w:sz w:val="20"/>
                <w:szCs w:val="20"/>
                <w:lang w:eastAsia="hu-HU"/>
              </w:rPr>
            </w:pPr>
          </w:p>
        </w:tc>
      </w:tr>
      <w:tr w:rsidR="004E495D" w:rsidRPr="003C0893" w14:paraId="0E8F98EF" w14:textId="77777777" w:rsidTr="004E495D">
        <w:trPr>
          <w:trHeight w:val="255"/>
          <w:jc w:val="center"/>
        </w:trPr>
        <w:tc>
          <w:tcPr>
            <w:tcW w:w="1256" w:type="dxa"/>
            <w:vMerge w:val="restart"/>
            <w:shd w:val="clear" w:color="000000" w:fill="FFC000"/>
            <w:textDirection w:val="btLr"/>
            <w:vAlign w:val="center"/>
            <w:hideMark/>
          </w:tcPr>
          <w:p w14:paraId="06143961"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11499-12</w:t>
            </w:r>
            <w:r w:rsidRPr="003C0893">
              <w:rPr>
                <w:rFonts w:eastAsia="Times New Roman" w:cs="Times New Roman"/>
                <w:color w:val="000000"/>
                <w:sz w:val="20"/>
                <w:szCs w:val="20"/>
                <w:lang w:eastAsia="hu-HU"/>
              </w:rPr>
              <w:br/>
              <w:t>Foglalkoztatás II.</w:t>
            </w:r>
          </w:p>
        </w:tc>
        <w:tc>
          <w:tcPr>
            <w:tcW w:w="2440" w:type="dxa"/>
            <w:shd w:val="clear" w:color="auto" w:fill="auto"/>
            <w:vAlign w:val="center"/>
            <w:hideMark/>
          </w:tcPr>
          <w:p w14:paraId="50E9E952" w14:textId="77777777" w:rsidR="004E495D" w:rsidRPr="003C0893" w:rsidRDefault="004E495D" w:rsidP="003C0893">
            <w:pPr>
              <w:spacing w:after="0"/>
              <w:jc w:val="left"/>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Foglalkoztatás II.</w:t>
            </w:r>
          </w:p>
        </w:tc>
        <w:tc>
          <w:tcPr>
            <w:tcW w:w="654" w:type="dxa"/>
            <w:shd w:val="clear" w:color="auto" w:fill="auto"/>
            <w:noWrap/>
            <w:vAlign w:val="center"/>
            <w:hideMark/>
          </w:tcPr>
          <w:p w14:paraId="38A8D9A3"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54" w:type="dxa"/>
            <w:shd w:val="clear" w:color="000000" w:fill="F2F2F2"/>
            <w:noWrap/>
            <w:vAlign w:val="center"/>
            <w:hideMark/>
          </w:tcPr>
          <w:p w14:paraId="40B21CCE"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00" w:type="dxa"/>
            <w:shd w:val="clear" w:color="000000" w:fill="F2F2F2"/>
            <w:noWrap/>
            <w:vAlign w:val="center"/>
            <w:hideMark/>
          </w:tcPr>
          <w:p w14:paraId="0C07D578"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 </w:t>
            </w:r>
          </w:p>
        </w:tc>
        <w:tc>
          <w:tcPr>
            <w:tcW w:w="654" w:type="dxa"/>
            <w:shd w:val="clear" w:color="auto" w:fill="auto"/>
            <w:noWrap/>
            <w:vAlign w:val="center"/>
            <w:hideMark/>
          </w:tcPr>
          <w:p w14:paraId="23950CC6" w14:textId="77777777" w:rsidR="004E495D" w:rsidRPr="00BF33AF" w:rsidRDefault="004E495D" w:rsidP="003C0893">
            <w:pPr>
              <w:spacing w:after="0"/>
              <w:jc w:val="center"/>
              <w:rPr>
                <w:rFonts w:eastAsia="Times New Roman" w:cs="Times New Roman"/>
                <w:b/>
                <w:bCs/>
                <w:color w:val="000000"/>
                <w:sz w:val="20"/>
                <w:szCs w:val="20"/>
                <w:lang w:eastAsia="hu-HU"/>
              </w:rPr>
            </w:pPr>
            <w:r w:rsidRPr="00BF33AF">
              <w:rPr>
                <w:rFonts w:eastAsia="Times New Roman" w:cs="Times New Roman"/>
                <w:b/>
                <w:bCs/>
                <w:color w:val="000000"/>
                <w:sz w:val="20"/>
                <w:szCs w:val="20"/>
                <w:lang w:eastAsia="hu-HU"/>
              </w:rPr>
              <w:t>0</w:t>
            </w:r>
          </w:p>
        </w:tc>
        <w:tc>
          <w:tcPr>
            <w:tcW w:w="754" w:type="dxa"/>
            <w:shd w:val="clear" w:color="000000" w:fill="F2F2F2"/>
            <w:noWrap/>
            <w:vAlign w:val="center"/>
            <w:hideMark/>
          </w:tcPr>
          <w:p w14:paraId="2817D9E7"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00" w:type="dxa"/>
            <w:shd w:val="clear" w:color="000000" w:fill="F2F2F2"/>
            <w:noWrap/>
            <w:vAlign w:val="center"/>
            <w:hideMark/>
          </w:tcPr>
          <w:p w14:paraId="360F41D2"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 </w:t>
            </w:r>
          </w:p>
        </w:tc>
        <w:tc>
          <w:tcPr>
            <w:tcW w:w="954" w:type="dxa"/>
            <w:shd w:val="clear" w:color="auto" w:fill="auto"/>
            <w:noWrap/>
            <w:vAlign w:val="center"/>
            <w:hideMark/>
          </w:tcPr>
          <w:p w14:paraId="025CD309" w14:textId="1F0415C4" w:rsidR="004E495D" w:rsidRPr="003C0893" w:rsidRDefault="004E495D" w:rsidP="0096119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15,5</w:t>
            </w:r>
          </w:p>
        </w:tc>
        <w:tc>
          <w:tcPr>
            <w:tcW w:w="1054" w:type="dxa"/>
            <w:shd w:val="clear" w:color="000000" w:fill="F2F2F2"/>
            <w:noWrap/>
            <w:vAlign w:val="center"/>
            <w:hideMark/>
          </w:tcPr>
          <w:p w14:paraId="3E18A728"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1020" w:type="dxa"/>
            <w:shd w:val="clear" w:color="auto" w:fill="auto"/>
            <w:noWrap/>
            <w:vAlign w:val="center"/>
            <w:hideMark/>
          </w:tcPr>
          <w:p w14:paraId="52D18DC9" w14:textId="7EB4A3DE" w:rsidR="004E495D" w:rsidRPr="003C0893" w:rsidRDefault="004E495D" w:rsidP="009611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1</w:t>
            </w:r>
            <w:r>
              <w:rPr>
                <w:rFonts w:eastAsia="Times New Roman" w:cs="Times New Roman"/>
                <w:b/>
                <w:bCs/>
                <w:color w:val="000000"/>
                <w:sz w:val="20"/>
                <w:szCs w:val="20"/>
                <w:lang w:eastAsia="hu-HU"/>
              </w:rPr>
              <w:t>5,5</w:t>
            </w:r>
          </w:p>
        </w:tc>
      </w:tr>
      <w:tr w:rsidR="004E495D" w:rsidRPr="003C0893" w14:paraId="5ABA1BCF" w14:textId="77777777" w:rsidTr="004E495D">
        <w:trPr>
          <w:trHeight w:val="255"/>
          <w:jc w:val="center"/>
        </w:trPr>
        <w:tc>
          <w:tcPr>
            <w:tcW w:w="1256" w:type="dxa"/>
            <w:vMerge/>
            <w:vAlign w:val="center"/>
            <w:hideMark/>
          </w:tcPr>
          <w:p w14:paraId="35EAB076"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07807C15"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Munkajogi alapismeretek</w:t>
            </w:r>
          </w:p>
        </w:tc>
        <w:tc>
          <w:tcPr>
            <w:tcW w:w="654" w:type="dxa"/>
            <w:shd w:val="clear" w:color="auto" w:fill="auto"/>
            <w:noWrap/>
            <w:vAlign w:val="center"/>
            <w:hideMark/>
          </w:tcPr>
          <w:p w14:paraId="6724E39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0D3C911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6796184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042D8913"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61F0635C"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5E20A8D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25FB54CC" w14:textId="77777777" w:rsidR="004E495D" w:rsidRPr="003C0893" w:rsidRDefault="004E495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1054" w:type="dxa"/>
            <w:shd w:val="clear" w:color="000000" w:fill="F2F2F2"/>
            <w:noWrap/>
            <w:vAlign w:val="center"/>
            <w:hideMark/>
          </w:tcPr>
          <w:p w14:paraId="35F0CB2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71AEAE72" w14:textId="52DF21A4" w:rsidR="004E495D" w:rsidRPr="003C0893" w:rsidRDefault="004E495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4E495D" w:rsidRPr="003C0893" w14:paraId="72FD7277" w14:textId="77777777" w:rsidTr="004E495D">
        <w:trPr>
          <w:trHeight w:val="255"/>
          <w:jc w:val="center"/>
        </w:trPr>
        <w:tc>
          <w:tcPr>
            <w:tcW w:w="1256" w:type="dxa"/>
            <w:vMerge/>
            <w:vAlign w:val="center"/>
            <w:hideMark/>
          </w:tcPr>
          <w:p w14:paraId="30C9A7E5"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433AD1E9"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Munkaviszony létesítése</w:t>
            </w:r>
          </w:p>
        </w:tc>
        <w:tc>
          <w:tcPr>
            <w:tcW w:w="654" w:type="dxa"/>
            <w:shd w:val="clear" w:color="auto" w:fill="auto"/>
            <w:noWrap/>
            <w:vAlign w:val="center"/>
            <w:hideMark/>
          </w:tcPr>
          <w:p w14:paraId="4293A9B1"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35E1C12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30BC6E9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47EBFDEF"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43799A8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2B2B268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31720D4B" w14:textId="7AC3C8CE" w:rsidR="004E495D" w:rsidRPr="003C0893" w:rsidRDefault="004E495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4,5</w:t>
            </w:r>
          </w:p>
        </w:tc>
        <w:tc>
          <w:tcPr>
            <w:tcW w:w="1054" w:type="dxa"/>
            <w:shd w:val="clear" w:color="000000" w:fill="F2F2F2"/>
            <w:noWrap/>
            <w:vAlign w:val="center"/>
            <w:hideMark/>
          </w:tcPr>
          <w:p w14:paraId="7F74C09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3D0CA86F" w14:textId="6FCACF8D"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4</w:t>
            </w:r>
            <w:r>
              <w:rPr>
                <w:rFonts w:eastAsia="Times New Roman" w:cs="Times New Roman"/>
                <w:color w:val="000000"/>
                <w:sz w:val="20"/>
                <w:szCs w:val="20"/>
                <w:lang w:eastAsia="hu-HU"/>
              </w:rPr>
              <w:t>,5</w:t>
            </w:r>
          </w:p>
        </w:tc>
      </w:tr>
      <w:tr w:rsidR="004E495D" w:rsidRPr="003C0893" w14:paraId="7AEACCD6" w14:textId="77777777" w:rsidTr="004E495D">
        <w:trPr>
          <w:trHeight w:val="255"/>
          <w:jc w:val="center"/>
        </w:trPr>
        <w:tc>
          <w:tcPr>
            <w:tcW w:w="1256" w:type="dxa"/>
            <w:vMerge/>
            <w:vAlign w:val="center"/>
            <w:hideMark/>
          </w:tcPr>
          <w:p w14:paraId="001D2D74"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7A65761B"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Álláskeresés</w:t>
            </w:r>
          </w:p>
        </w:tc>
        <w:tc>
          <w:tcPr>
            <w:tcW w:w="654" w:type="dxa"/>
            <w:shd w:val="clear" w:color="auto" w:fill="auto"/>
            <w:noWrap/>
            <w:vAlign w:val="center"/>
            <w:hideMark/>
          </w:tcPr>
          <w:p w14:paraId="2170E824"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03867863"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58C5102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1B08BB99"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3911AED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766DCBF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6D36BCB6"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4</w:t>
            </w:r>
          </w:p>
        </w:tc>
        <w:tc>
          <w:tcPr>
            <w:tcW w:w="1054" w:type="dxa"/>
            <w:shd w:val="clear" w:color="000000" w:fill="F2F2F2"/>
            <w:noWrap/>
            <w:vAlign w:val="center"/>
            <w:hideMark/>
          </w:tcPr>
          <w:p w14:paraId="67F2873A"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5E3AB8AD"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4</w:t>
            </w:r>
          </w:p>
        </w:tc>
      </w:tr>
      <w:tr w:rsidR="004E495D" w:rsidRPr="003C0893" w14:paraId="61A79CED" w14:textId="77777777" w:rsidTr="004E495D">
        <w:trPr>
          <w:trHeight w:val="255"/>
          <w:jc w:val="center"/>
        </w:trPr>
        <w:tc>
          <w:tcPr>
            <w:tcW w:w="1256" w:type="dxa"/>
            <w:vMerge/>
            <w:vAlign w:val="center"/>
            <w:hideMark/>
          </w:tcPr>
          <w:p w14:paraId="1CC12628"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38E17C1D"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Munkanélküliség</w:t>
            </w:r>
          </w:p>
        </w:tc>
        <w:tc>
          <w:tcPr>
            <w:tcW w:w="654" w:type="dxa"/>
            <w:shd w:val="clear" w:color="auto" w:fill="auto"/>
            <w:noWrap/>
            <w:vAlign w:val="center"/>
            <w:hideMark/>
          </w:tcPr>
          <w:p w14:paraId="3D632520"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1F94062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0CBC011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2382DF25"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6EB757B8"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0AAD206A"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2EC12BA5"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4</w:t>
            </w:r>
          </w:p>
        </w:tc>
        <w:tc>
          <w:tcPr>
            <w:tcW w:w="1054" w:type="dxa"/>
            <w:shd w:val="clear" w:color="000000" w:fill="F2F2F2"/>
            <w:noWrap/>
            <w:vAlign w:val="center"/>
            <w:hideMark/>
          </w:tcPr>
          <w:p w14:paraId="43B42811"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7171E6D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4</w:t>
            </w:r>
          </w:p>
        </w:tc>
      </w:tr>
      <w:tr w:rsidR="004E495D" w:rsidRPr="003C0893" w14:paraId="19D650DF" w14:textId="77777777" w:rsidTr="004E495D">
        <w:trPr>
          <w:trHeight w:val="255"/>
          <w:jc w:val="center"/>
        </w:trPr>
        <w:tc>
          <w:tcPr>
            <w:tcW w:w="1256" w:type="dxa"/>
            <w:vMerge w:val="restart"/>
            <w:shd w:val="clear" w:color="000000" w:fill="FFC000"/>
            <w:textDirection w:val="btLr"/>
            <w:vAlign w:val="center"/>
            <w:hideMark/>
          </w:tcPr>
          <w:p w14:paraId="763C28A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11497-12</w:t>
            </w:r>
            <w:r w:rsidRPr="003C0893">
              <w:rPr>
                <w:rFonts w:eastAsia="Times New Roman" w:cs="Times New Roman"/>
                <w:color w:val="000000"/>
                <w:sz w:val="20"/>
                <w:szCs w:val="20"/>
                <w:lang w:eastAsia="hu-HU"/>
              </w:rPr>
              <w:br/>
              <w:t>Foglalkoztatás I.</w:t>
            </w:r>
          </w:p>
        </w:tc>
        <w:tc>
          <w:tcPr>
            <w:tcW w:w="2440" w:type="dxa"/>
            <w:shd w:val="clear" w:color="auto" w:fill="auto"/>
            <w:vAlign w:val="center"/>
            <w:hideMark/>
          </w:tcPr>
          <w:p w14:paraId="7CF098D5" w14:textId="77777777" w:rsidR="004E495D" w:rsidRPr="003C0893" w:rsidRDefault="004E495D" w:rsidP="003C0893">
            <w:pPr>
              <w:spacing w:after="0"/>
              <w:jc w:val="left"/>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Foglalkoztatás I.</w:t>
            </w:r>
          </w:p>
        </w:tc>
        <w:tc>
          <w:tcPr>
            <w:tcW w:w="654" w:type="dxa"/>
            <w:shd w:val="clear" w:color="auto" w:fill="auto"/>
            <w:noWrap/>
            <w:vAlign w:val="center"/>
            <w:hideMark/>
          </w:tcPr>
          <w:p w14:paraId="3524217C"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54" w:type="dxa"/>
            <w:shd w:val="clear" w:color="000000" w:fill="F2F2F2"/>
            <w:noWrap/>
            <w:vAlign w:val="center"/>
            <w:hideMark/>
          </w:tcPr>
          <w:p w14:paraId="4625607F"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00" w:type="dxa"/>
            <w:shd w:val="clear" w:color="000000" w:fill="F2F2F2"/>
            <w:noWrap/>
            <w:vAlign w:val="center"/>
            <w:hideMark/>
          </w:tcPr>
          <w:p w14:paraId="22F3C8CC"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 </w:t>
            </w:r>
          </w:p>
        </w:tc>
        <w:tc>
          <w:tcPr>
            <w:tcW w:w="654" w:type="dxa"/>
            <w:shd w:val="clear" w:color="auto" w:fill="auto"/>
            <w:noWrap/>
            <w:vAlign w:val="center"/>
            <w:hideMark/>
          </w:tcPr>
          <w:p w14:paraId="7D6AF9B8" w14:textId="77777777" w:rsidR="004E495D" w:rsidRPr="00BF33AF" w:rsidRDefault="004E495D" w:rsidP="003C0893">
            <w:pPr>
              <w:spacing w:after="0"/>
              <w:jc w:val="center"/>
              <w:rPr>
                <w:rFonts w:eastAsia="Times New Roman" w:cs="Times New Roman"/>
                <w:b/>
                <w:bCs/>
                <w:color w:val="000000"/>
                <w:sz w:val="20"/>
                <w:szCs w:val="20"/>
                <w:lang w:eastAsia="hu-HU"/>
              </w:rPr>
            </w:pPr>
            <w:r w:rsidRPr="00BF33AF">
              <w:rPr>
                <w:rFonts w:eastAsia="Times New Roman" w:cs="Times New Roman"/>
                <w:b/>
                <w:bCs/>
                <w:color w:val="000000"/>
                <w:sz w:val="20"/>
                <w:szCs w:val="20"/>
                <w:lang w:eastAsia="hu-HU"/>
              </w:rPr>
              <w:t>0</w:t>
            </w:r>
          </w:p>
        </w:tc>
        <w:tc>
          <w:tcPr>
            <w:tcW w:w="754" w:type="dxa"/>
            <w:shd w:val="clear" w:color="000000" w:fill="F2F2F2"/>
            <w:noWrap/>
            <w:vAlign w:val="center"/>
            <w:hideMark/>
          </w:tcPr>
          <w:p w14:paraId="0BFB1037"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00" w:type="dxa"/>
            <w:shd w:val="clear" w:color="000000" w:fill="F2F2F2"/>
            <w:noWrap/>
            <w:vAlign w:val="center"/>
            <w:hideMark/>
          </w:tcPr>
          <w:p w14:paraId="39A9D7EF"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 </w:t>
            </w:r>
          </w:p>
        </w:tc>
        <w:tc>
          <w:tcPr>
            <w:tcW w:w="954" w:type="dxa"/>
            <w:shd w:val="clear" w:color="auto" w:fill="auto"/>
            <w:noWrap/>
            <w:vAlign w:val="center"/>
            <w:hideMark/>
          </w:tcPr>
          <w:p w14:paraId="43CDD061" w14:textId="77777777" w:rsidR="004E495D" w:rsidRPr="003C0893" w:rsidRDefault="004E495D" w:rsidP="009611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6</w:t>
            </w:r>
            <w:r>
              <w:rPr>
                <w:rFonts w:eastAsia="Times New Roman" w:cs="Times New Roman"/>
                <w:b/>
                <w:bCs/>
                <w:color w:val="000000"/>
                <w:sz w:val="20"/>
                <w:szCs w:val="20"/>
                <w:lang w:eastAsia="hu-HU"/>
              </w:rPr>
              <w:t>2</w:t>
            </w:r>
          </w:p>
        </w:tc>
        <w:tc>
          <w:tcPr>
            <w:tcW w:w="1054" w:type="dxa"/>
            <w:shd w:val="clear" w:color="000000" w:fill="F2F2F2"/>
            <w:noWrap/>
            <w:vAlign w:val="center"/>
            <w:hideMark/>
          </w:tcPr>
          <w:p w14:paraId="49BFE9F0"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1020" w:type="dxa"/>
            <w:shd w:val="clear" w:color="auto" w:fill="auto"/>
            <w:noWrap/>
            <w:vAlign w:val="center"/>
            <w:hideMark/>
          </w:tcPr>
          <w:p w14:paraId="627E67B7" w14:textId="77777777" w:rsidR="004E495D" w:rsidRPr="003C0893" w:rsidRDefault="004E495D" w:rsidP="009611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6</w:t>
            </w:r>
            <w:r>
              <w:rPr>
                <w:rFonts w:eastAsia="Times New Roman" w:cs="Times New Roman"/>
                <w:b/>
                <w:bCs/>
                <w:color w:val="000000"/>
                <w:sz w:val="20"/>
                <w:szCs w:val="20"/>
                <w:lang w:eastAsia="hu-HU"/>
              </w:rPr>
              <w:t>2</w:t>
            </w:r>
          </w:p>
        </w:tc>
      </w:tr>
      <w:tr w:rsidR="004E495D" w:rsidRPr="003C0893" w14:paraId="307E562E" w14:textId="77777777" w:rsidTr="004E495D">
        <w:trPr>
          <w:trHeight w:val="255"/>
          <w:jc w:val="center"/>
        </w:trPr>
        <w:tc>
          <w:tcPr>
            <w:tcW w:w="1256" w:type="dxa"/>
            <w:vMerge/>
            <w:vAlign w:val="center"/>
            <w:hideMark/>
          </w:tcPr>
          <w:p w14:paraId="4DE94ACF"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09E7D233"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Nyelvtani rendszerezés 1</w:t>
            </w:r>
          </w:p>
        </w:tc>
        <w:tc>
          <w:tcPr>
            <w:tcW w:w="654" w:type="dxa"/>
            <w:shd w:val="clear" w:color="auto" w:fill="auto"/>
            <w:noWrap/>
            <w:vAlign w:val="center"/>
            <w:hideMark/>
          </w:tcPr>
          <w:p w14:paraId="1D77B0B1"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13C238B1"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1D058F3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7954955C"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3CF2DCD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4C0EE5A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728DA87C"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10</w:t>
            </w:r>
          </w:p>
        </w:tc>
        <w:tc>
          <w:tcPr>
            <w:tcW w:w="1054" w:type="dxa"/>
            <w:shd w:val="clear" w:color="000000" w:fill="F2F2F2"/>
            <w:noWrap/>
            <w:vAlign w:val="center"/>
            <w:hideMark/>
          </w:tcPr>
          <w:p w14:paraId="3F85954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02BDBFB6"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10</w:t>
            </w:r>
          </w:p>
        </w:tc>
      </w:tr>
      <w:tr w:rsidR="004E495D" w:rsidRPr="003C0893" w14:paraId="1FE31932" w14:textId="77777777" w:rsidTr="004E495D">
        <w:trPr>
          <w:trHeight w:val="255"/>
          <w:jc w:val="center"/>
        </w:trPr>
        <w:tc>
          <w:tcPr>
            <w:tcW w:w="1256" w:type="dxa"/>
            <w:vMerge/>
            <w:vAlign w:val="center"/>
            <w:hideMark/>
          </w:tcPr>
          <w:p w14:paraId="79BCFE7F"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627C3B88"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Nyelvtani rendszerezés 2</w:t>
            </w:r>
          </w:p>
        </w:tc>
        <w:tc>
          <w:tcPr>
            <w:tcW w:w="654" w:type="dxa"/>
            <w:shd w:val="clear" w:color="auto" w:fill="auto"/>
            <w:noWrap/>
            <w:vAlign w:val="center"/>
            <w:hideMark/>
          </w:tcPr>
          <w:p w14:paraId="5304B1BD"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7623779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49B11868"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2A021B2F"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2DD9A5E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11BE61DE"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4FBD380C"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10</w:t>
            </w:r>
          </w:p>
        </w:tc>
        <w:tc>
          <w:tcPr>
            <w:tcW w:w="1054" w:type="dxa"/>
            <w:shd w:val="clear" w:color="000000" w:fill="F2F2F2"/>
            <w:noWrap/>
            <w:vAlign w:val="center"/>
            <w:hideMark/>
          </w:tcPr>
          <w:p w14:paraId="291BF941"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313604BC"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10</w:t>
            </w:r>
          </w:p>
        </w:tc>
      </w:tr>
      <w:tr w:rsidR="004E495D" w:rsidRPr="003C0893" w14:paraId="1884194B" w14:textId="77777777" w:rsidTr="004E495D">
        <w:trPr>
          <w:trHeight w:val="255"/>
          <w:jc w:val="center"/>
        </w:trPr>
        <w:tc>
          <w:tcPr>
            <w:tcW w:w="1256" w:type="dxa"/>
            <w:vMerge/>
            <w:vAlign w:val="center"/>
            <w:hideMark/>
          </w:tcPr>
          <w:p w14:paraId="664A6941"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4FB4D780"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Nyelvi készségfejlesztés</w:t>
            </w:r>
          </w:p>
        </w:tc>
        <w:tc>
          <w:tcPr>
            <w:tcW w:w="654" w:type="dxa"/>
            <w:shd w:val="clear" w:color="auto" w:fill="auto"/>
            <w:noWrap/>
            <w:vAlign w:val="center"/>
            <w:hideMark/>
          </w:tcPr>
          <w:p w14:paraId="67BC3120"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39B57A7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0228A31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6C04899B"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051FF5A0"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361EBE56"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5478C075" w14:textId="77777777" w:rsidR="004E495D" w:rsidRPr="003C0893" w:rsidRDefault="004E495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p>
        </w:tc>
        <w:tc>
          <w:tcPr>
            <w:tcW w:w="1054" w:type="dxa"/>
            <w:shd w:val="clear" w:color="000000" w:fill="F2F2F2"/>
            <w:noWrap/>
            <w:vAlign w:val="center"/>
            <w:hideMark/>
          </w:tcPr>
          <w:p w14:paraId="377C32D4"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32B6BF31" w14:textId="77777777" w:rsidR="004E495D" w:rsidRPr="003C0893" w:rsidRDefault="004E495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p>
        </w:tc>
      </w:tr>
      <w:tr w:rsidR="004E495D" w:rsidRPr="003C0893" w14:paraId="7BE3DA21" w14:textId="77777777" w:rsidTr="004E495D">
        <w:trPr>
          <w:trHeight w:val="255"/>
          <w:jc w:val="center"/>
        </w:trPr>
        <w:tc>
          <w:tcPr>
            <w:tcW w:w="1256" w:type="dxa"/>
            <w:vMerge/>
            <w:vAlign w:val="center"/>
            <w:hideMark/>
          </w:tcPr>
          <w:p w14:paraId="1ECB1250"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6F8A4626"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Munkavállalói szókincs</w:t>
            </w:r>
          </w:p>
        </w:tc>
        <w:tc>
          <w:tcPr>
            <w:tcW w:w="654" w:type="dxa"/>
            <w:shd w:val="clear" w:color="auto" w:fill="auto"/>
            <w:noWrap/>
            <w:vAlign w:val="center"/>
            <w:hideMark/>
          </w:tcPr>
          <w:p w14:paraId="26B21DC3"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1A2C825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38919F98"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45A46F72"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50545176"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4DC60F08"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423B86B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20</w:t>
            </w:r>
          </w:p>
        </w:tc>
        <w:tc>
          <w:tcPr>
            <w:tcW w:w="1054" w:type="dxa"/>
            <w:shd w:val="clear" w:color="000000" w:fill="F2F2F2"/>
            <w:noWrap/>
            <w:vAlign w:val="center"/>
            <w:hideMark/>
          </w:tcPr>
          <w:p w14:paraId="00ABE80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5DF154A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20</w:t>
            </w:r>
          </w:p>
        </w:tc>
      </w:tr>
      <w:tr w:rsidR="004E495D" w:rsidRPr="003C0893" w14:paraId="5223A762" w14:textId="77777777" w:rsidTr="004E495D">
        <w:trPr>
          <w:trHeight w:val="255"/>
          <w:jc w:val="center"/>
        </w:trPr>
        <w:tc>
          <w:tcPr>
            <w:tcW w:w="1256" w:type="dxa"/>
            <w:vMerge w:val="restart"/>
            <w:shd w:val="clear" w:color="auto" w:fill="auto"/>
            <w:textDirection w:val="btLr"/>
            <w:vAlign w:val="center"/>
            <w:hideMark/>
          </w:tcPr>
          <w:p w14:paraId="6F3426C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11992-16</w:t>
            </w:r>
            <w:r w:rsidRPr="003C0893">
              <w:rPr>
                <w:rFonts w:eastAsia="Times New Roman" w:cs="Times New Roman"/>
                <w:color w:val="000000"/>
                <w:sz w:val="20"/>
                <w:szCs w:val="20"/>
                <w:lang w:eastAsia="hu-HU"/>
              </w:rPr>
              <w:br/>
              <w:t xml:space="preserve"> Kereskedelmi ismeretek</w:t>
            </w:r>
          </w:p>
        </w:tc>
        <w:tc>
          <w:tcPr>
            <w:tcW w:w="2440" w:type="dxa"/>
            <w:shd w:val="clear" w:color="auto" w:fill="auto"/>
            <w:vAlign w:val="center"/>
            <w:hideMark/>
          </w:tcPr>
          <w:p w14:paraId="3EC1D919" w14:textId="77777777" w:rsidR="004E495D" w:rsidRPr="003C0893" w:rsidRDefault="004E495D" w:rsidP="003C0893">
            <w:pPr>
              <w:spacing w:after="0"/>
              <w:jc w:val="left"/>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Kereskedelmi ismeretek</w:t>
            </w:r>
          </w:p>
        </w:tc>
        <w:tc>
          <w:tcPr>
            <w:tcW w:w="654" w:type="dxa"/>
            <w:shd w:val="clear" w:color="auto" w:fill="auto"/>
            <w:noWrap/>
            <w:vAlign w:val="center"/>
            <w:hideMark/>
          </w:tcPr>
          <w:p w14:paraId="2DB25E56"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108</w:t>
            </w:r>
          </w:p>
        </w:tc>
        <w:tc>
          <w:tcPr>
            <w:tcW w:w="654" w:type="dxa"/>
            <w:shd w:val="clear" w:color="000000" w:fill="F2F2F2"/>
            <w:noWrap/>
            <w:vAlign w:val="center"/>
            <w:hideMark/>
          </w:tcPr>
          <w:p w14:paraId="2ED9E34F"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00" w:type="dxa"/>
            <w:shd w:val="clear" w:color="000000" w:fill="F2F2F2"/>
            <w:noWrap/>
            <w:vAlign w:val="center"/>
            <w:hideMark/>
          </w:tcPr>
          <w:p w14:paraId="77F20DE9"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 </w:t>
            </w:r>
          </w:p>
        </w:tc>
        <w:tc>
          <w:tcPr>
            <w:tcW w:w="654" w:type="dxa"/>
            <w:shd w:val="clear" w:color="auto" w:fill="auto"/>
            <w:noWrap/>
            <w:vAlign w:val="center"/>
            <w:hideMark/>
          </w:tcPr>
          <w:p w14:paraId="1C0C9709" w14:textId="77777777" w:rsidR="004E495D" w:rsidRPr="00BF33AF" w:rsidRDefault="004E495D" w:rsidP="003C0893">
            <w:pPr>
              <w:spacing w:after="0"/>
              <w:jc w:val="center"/>
              <w:rPr>
                <w:rFonts w:eastAsia="Times New Roman" w:cs="Times New Roman"/>
                <w:b/>
                <w:bCs/>
                <w:color w:val="000000"/>
                <w:sz w:val="20"/>
                <w:szCs w:val="20"/>
                <w:lang w:eastAsia="hu-HU"/>
              </w:rPr>
            </w:pPr>
            <w:r w:rsidRPr="00BF33AF">
              <w:rPr>
                <w:rFonts w:eastAsia="Times New Roman" w:cs="Times New Roman"/>
                <w:b/>
                <w:bCs/>
                <w:color w:val="000000"/>
                <w:sz w:val="20"/>
                <w:szCs w:val="20"/>
                <w:lang w:eastAsia="hu-HU"/>
              </w:rPr>
              <w:t>72</w:t>
            </w:r>
          </w:p>
        </w:tc>
        <w:tc>
          <w:tcPr>
            <w:tcW w:w="754" w:type="dxa"/>
            <w:shd w:val="clear" w:color="000000" w:fill="F2F2F2"/>
            <w:noWrap/>
            <w:vAlign w:val="center"/>
            <w:hideMark/>
          </w:tcPr>
          <w:p w14:paraId="2A0B039F"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00" w:type="dxa"/>
            <w:shd w:val="clear" w:color="000000" w:fill="F2F2F2"/>
            <w:noWrap/>
            <w:vAlign w:val="center"/>
            <w:hideMark/>
          </w:tcPr>
          <w:p w14:paraId="0396ABF4"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 </w:t>
            </w:r>
          </w:p>
        </w:tc>
        <w:tc>
          <w:tcPr>
            <w:tcW w:w="954" w:type="dxa"/>
            <w:shd w:val="clear" w:color="auto" w:fill="auto"/>
            <w:noWrap/>
            <w:vAlign w:val="center"/>
            <w:hideMark/>
          </w:tcPr>
          <w:p w14:paraId="464F642A"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31</w:t>
            </w:r>
          </w:p>
        </w:tc>
        <w:tc>
          <w:tcPr>
            <w:tcW w:w="1054" w:type="dxa"/>
            <w:shd w:val="clear" w:color="000000" w:fill="F2F2F2"/>
            <w:noWrap/>
            <w:vAlign w:val="center"/>
            <w:hideMark/>
          </w:tcPr>
          <w:p w14:paraId="6EC285C2"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1020" w:type="dxa"/>
            <w:shd w:val="clear" w:color="auto" w:fill="auto"/>
            <w:noWrap/>
            <w:vAlign w:val="center"/>
            <w:hideMark/>
          </w:tcPr>
          <w:p w14:paraId="37924FE6"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211</w:t>
            </w:r>
          </w:p>
        </w:tc>
      </w:tr>
      <w:tr w:rsidR="004E495D" w:rsidRPr="003C0893" w14:paraId="160F92D6" w14:textId="77777777" w:rsidTr="004E495D">
        <w:trPr>
          <w:trHeight w:val="255"/>
          <w:jc w:val="center"/>
        </w:trPr>
        <w:tc>
          <w:tcPr>
            <w:tcW w:w="1256" w:type="dxa"/>
            <w:vMerge/>
            <w:vAlign w:val="center"/>
            <w:hideMark/>
          </w:tcPr>
          <w:p w14:paraId="3CD93D6F"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75169533"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Áruforgalom</w:t>
            </w:r>
          </w:p>
        </w:tc>
        <w:tc>
          <w:tcPr>
            <w:tcW w:w="654" w:type="dxa"/>
            <w:shd w:val="clear" w:color="auto" w:fill="auto"/>
            <w:noWrap/>
            <w:vAlign w:val="center"/>
            <w:hideMark/>
          </w:tcPr>
          <w:p w14:paraId="7E66C97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36</w:t>
            </w:r>
          </w:p>
        </w:tc>
        <w:tc>
          <w:tcPr>
            <w:tcW w:w="654" w:type="dxa"/>
            <w:shd w:val="clear" w:color="000000" w:fill="F2F2F2"/>
            <w:noWrap/>
            <w:vAlign w:val="center"/>
            <w:hideMark/>
          </w:tcPr>
          <w:p w14:paraId="484C223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2BC96A2E"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68FB2426"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72</w:t>
            </w:r>
          </w:p>
        </w:tc>
        <w:tc>
          <w:tcPr>
            <w:tcW w:w="754" w:type="dxa"/>
            <w:shd w:val="clear" w:color="000000" w:fill="F2F2F2"/>
            <w:noWrap/>
            <w:vAlign w:val="center"/>
            <w:hideMark/>
          </w:tcPr>
          <w:p w14:paraId="05A6C3EA"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69B69004"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1BBFE98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15</w:t>
            </w:r>
          </w:p>
        </w:tc>
        <w:tc>
          <w:tcPr>
            <w:tcW w:w="1054" w:type="dxa"/>
            <w:shd w:val="clear" w:color="000000" w:fill="F2F2F2"/>
            <w:noWrap/>
            <w:vAlign w:val="center"/>
            <w:hideMark/>
          </w:tcPr>
          <w:p w14:paraId="2C6DE3F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0ECF3601"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123</w:t>
            </w:r>
          </w:p>
        </w:tc>
      </w:tr>
      <w:tr w:rsidR="004E495D" w:rsidRPr="003C0893" w14:paraId="7F69B25C" w14:textId="77777777" w:rsidTr="004E495D">
        <w:trPr>
          <w:trHeight w:val="255"/>
          <w:jc w:val="center"/>
        </w:trPr>
        <w:tc>
          <w:tcPr>
            <w:tcW w:w="1256" w:type="dxa"/>
            <w:vMerge/>
            <w:vAlign w:val="center"/>
            <w:hideMark/>
          </w:tcPr>
          <w:p w14:paraId="6E80C699"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5D4FD7E3"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Jogszabályok alkalmazása</w:t>
            </w:r>
          </w:p>
        </w:tc>
        <w:tc>
          <w:tcPr>
            <w:tcW w:w="654" w:type="dxa"/>
            <w:shd w:val="clear" w:color="auto" w:fill="auto"/>
            <w:noWrap/>
            <w:vAlign w:val="center"/>
            <w:hideMark/>
          </w:tcPr>
          <w:p w14:paraId="5B1A067D"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56</w:t>
            </w:r>
          </w:p>
        </w:tc>
        <w:tc>
          <w:tcPr>
            <w:tcW w:w="654" w:type="dxa"/>
            <w:shd w:val="clear" w:color="000000" w:fill="F2F2F2"/>
            <w:noWrap/>
            <w:vAlign w:val="center"/>
            <w:hideMark/>
          </w:tcPr>
          <w:p w14:paraId="1077E040"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61E2ADD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50352DCF"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232B4A53"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4ECF09C0"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77B5DC0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54" w:type="dxa"/>
            <w:shd w:val="clear" w:color="000000" w:fill="F2F2F2"/>
            <w:noWrap/>
            <w:vAlign w:val="center"/>
            <w:hideMark/>
          </w:tcPr>
          <w:p w14:paraId="16C79546"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01B65AE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56</w:t>
            </w:r>
          </w:p>
        </w:tc>
      </w:tr>
      <w:tr w:rsidR="004E495D" w:rsidRPr="003C0893" w14:paraId="2255B49D" w14:textId="77777777" w:rsidTr="004E495D">
        <w:trPr>
          <w:trHeight w:val="510"/>
          <w:jc w:val="center"/>
        </w:trPr>
        <w:tc>
          <w:tcPr>
            <w:tcW w:w="1256" w:type="dxa"/>
            <w:vMerge/>
            <w:vAlign w:val="center"/>
            <w:hideMark/>
          </w:tcPr>
          <w:p w14:paraId="14EC653E"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4BF4ABB4"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Pénztár- és pénzkezelés, bizonylatkitöltés</w:t>
            </w:r>
          </w:p>
        </w:tc>
        <w:tc>
          <w:tcPr>
            <w:tcW w:w="654" w:type="dxa"/>
            <w:shd w:val="clear" w:color="auto" w:fill="auto"/>
            <w:noWrap/>
            <w:vAlign w:val="center"/>
            <w:hideMark/>
          </w:tcPr>
          <w:p w14:paraId="046BEA5E"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16</w:t>
            </w:r>
          </w:p>
        </w:tc>
        <w:tc>
          <w:tcPr>
            <w:tcW w:w="654" w:type="dxa"/>
            <w:shd w:val="clear" w:color="000000" w:fill="F2F2F2"/>
            <w:noWrap/>
            <w:vAlign w:val="center"/>
            <w:hideMark/>
          </w:tcPr>
          <w:p w14:paraId="3B0AC0A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268EDDAE"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auto" w:fill="auto"/>
            <w:noWrap/>
            <w:vAlign w:val="center"/>
            <w:hideMark/>
          </w:tcPr>
          <w:p w14:paraId="51DB2976" w14:textId="77777777" w:rsidR="004E495D" w:rsidRPr="00BF33AF" w:rsidRDefault="004E495D" w:rsidP="003C0893">
            <w:pPr>
              <w:spacing w:after="0"/>
              <w:jc w:val="center"/>
              <w:rPr>
                <w:rFonts w:eastAsia="Times New Roman" w:cs="Times New Roman"/>
                <w:color w:val="000000"/>
                <w:sz w:val="20"/>
                <w:szCs w:val="20"/>
                <w:lang w:eastAsia="hu-HU"/>
              </w:rPr>
            </w:pPr>
            <w:r w:rsidRPr="00BF33AF">
              <w:rPr>
                <w:rFonts w:eastAsia="Times New Roman" w:cs="Times New Roman"/>
                <w:color w:val="000000"/>
                <w:sz w:val="20"/>
                <w:szCs w:val="20"/>
                <w:lang w:eastAsia="hu-HU"/>
              </w:rPr>
              <w:t> </w:t>
            </w:r>
          </w:p>
        </w:tc>
        <w:tc>
          <w:tcPr>
            <w:tcW w:w="754" w:type="dxa"/>
            <w:shd w:val="clear" w:color="000000" w:fill="F2F2F2"/>
            <w:noWrap/>
            <w:vAlign w:val="center"/>
            <w:hideMark/>
          </w:tcPr>
          <w:p w14:paraId="5FD2781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00" w:type="dxa"/>
            <w:shd w:val="clear" w:color="000000" w:fill="F2F2F2"/>
            <w:noWrap/>
            <w:vAlign w:val="center"/>
            <w:hideMark/>
          </w:tcPr>
          <w:p w14:paraId="28571874"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954" w:type="dxa"/>
            <w:shd w:val="clear" w:color="auto" w:fill="auto"/>
            <w:noWrap/>
            <w:vAlign w:val="center"/>
            <w:hideMark/>
          </w:tcPr>
          <w:p w14:paraId="3051CFCA"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16</w:t>
            </w:r>
          </w:p>
        </w:tc>
        <w:tc>
          <w:tcPr>
            <w:tcW w:w="1054" w:type="dxa"/>
            <w:shd w:val="clear" w:color="000000" w:fill="F2F2F2"/>
            <w:noWrap/>
            <w:vAlign w:val="center"/>
            <w:hideMark/>
          </w:tcPr>
          <w:p w14:paraId="4D9D545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1020" w:type="dxa"/>
            <w:shd w:val="clear" w:color="auto" w:fill="auto"/>
            <w:noWrap/>
            <w:vAlign w:val="center"/>
            <w:hideMark/>
          </w:tcPr>
          <w:p w14:paraId="27B8A2C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32</w:t>
            </w:r>
          </w:p>
        </w:tc>
      </w:tr>
      <w:tr w:rsidR="004E495D" w:rsidRPr="003C0893" w14:paraId="017A854E" w14:textId="77777777" w:rsidTr="004E495D">
        <w:trPr>
          <w:trHeight w:val="255"/>
          <w:jc w:val="center"/>
        </w:trPr>
        <w:tc>
          <w:tcPr>
            <w:tcW w:w="1256" w:type="dxa"/>
            <w:vMerge/>
            <w:vAlign w:val="center"/>
            <w:hideMark/>
          </w:tcPr>
          <w:p w14:paraId="4CFEAFD2"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61ABDB63" w14:textId="77777777" w:rsidR="004E495D" w:rsidRPr="003C0893" w:rsidRDefault="004E495D" w:rsidP="003C0893">
            <w:pPr>
              <w:spacing w:after="0"/>
              <w:jc w:val="left"/>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Kereskedelmi gyakorlat</w:t>
            </w:r>
          </w:p>
        </w:tc>
        <w:tc>
          <w:tcPr>
            <w:tcW w:w="654" w:type="dxa"/>
            <w:shd w:val="clear" w:color="auto" w:fill="auto"/>
            <w:noWrap/>
            <w:vAlign w:val="center"/>
            <w:hideMark/>
          </w:tcPr>
          <w:p w14:paraId="190C457A"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54" w:type="dxa"/>
            <w:shd w:val="clear" w:color="000000" w:fill="F2F2F2"/>
            <w:noWrap/>
            <w:vAlign w:val="center"/>
            <w:hideMark/>
          </w:tcPr>
          <w:p w14:paraId="06D20B00" w14:textId="063BA760"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252</w:t>
            </w:r>
          </w:p>
        </w:tc>
        <w:tc>
          <w:tcPr>
            <w:tcW w:w="600" w:type="dxa"/>
            <w:shd w:val="clear" w:color="000000" w:fill="F2F2F2"/>
            <w:noWrap/>
            <w:vAlign w:val="center"/>
            <w:hideMark/>
          </w:tcPr>
          <w:p w14:paraId="42FCC2E3"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54" w:type="dxa"/>
            <w:shd w:val="clear" w:color="auto" w:fill="auto"/>
            <w:noWrap/>
            <w:vAlign w:val="center"/>
            <w:hideMark/>
          </w:tcPr>
          <w:p w14:paraId="75CD47AB"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754" w:type="dxa"/>
            <w:shd w:val="clear" w:color="000000" w:fill="F2F2F2"/>
            <w:noWrap/>
            <w:vAlign w:val="center"/>
            <w:hideMark/>
          </w:tcPr>
          <w:p w14:paraId="5F4356B7" w14:textId="08B713BB"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558</w:t>
            </w:r>
          </w:p>
        </w:tc>
        <w:tc>
          <w:tcPr>
            <w:tcW w:w="600" w:type="dxa"/>
            <w:shd w:val="clear" w:color="000000" w:fill="F2F2F2"/>
            <w:noWrap/>
            <w:vAlign w:val="center"/>
            <w:hideMark/>
          </w:tcPr>
          <w:p w14:paraId="3562A464"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954" w:type="dxa"/>
            <w:shd w:val="clear" w:color="auto" w:fill="auto"/>
            <w:noWrap/>
            <w:vAlign w:val="center"/>
            <w:hideMark/>
          </w:tcPr>
          <w:p w14:paraId="2449581D"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1054" w:type="dxa"/>
            <w:shd w:val="clear" w:color="000000" w:fill="F2F2F2"/>
            <w:noWrap/>
            <w:vAlign w:val="center"/>
            <w:hideMark/>
          </w:tcPr>
          <w:p w14:paraId="2CC60476" w14:textId="37D1609F" w:rsidR="004E495D" w:rsidRPr="00BE44CB" w:rsidRDefault="004E495D" w:rsidP="00BF33AF">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465</w:t>
            </w:r>
          </w:p>
        </w:tc>
        <w:tc>
          <w:tcPr>
            <w:tcW w:w="1020" w:type="dxa"/>
            <w:shd w:val="clear" w:color="auto" w:fill="auto"/>
            <w:noWrap/>
            <w:vAlign w:val="center"/>
            <w:hideMark/>
          </w:tcPr>
          <w:p w14:paraId="43A5F7FC" w14:textId="01F5F7A1" w:rsidR="004E495D" w:rsidRPr="003C0893" w:rsidRDefault="004E495D" w:rsidP="003C089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1275</w:t>
            </w:r>
          </w:p>
        </w:tc>
      </w:tr>
      <w:tr w:rsidR="004E495D" w:rsidRPr="003C0893" w14:paraId="165A4014" w14:textId="77777777" w:rsidTr="004E495D">
        <w:trPr>
          <w:trHeight w:val="255"/>
          <w:jc w:val="center"/>
        </w:trPr>
        <w:tc>
          <w:tcPr>
            <w:tcW w:w="1256" w:type="dxa"/>
            <w:vMerge/>
            <w:vAlign w:val="center"/>
            <w:hideMark/>
          </w:tcPr>
          <w:p w14:paraId="5458B45C"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6A0C2202"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Áruforgalom gyakorlata</w:t>
            </w:r>
          </w:p>
        </w:tc>
        <w:tc>
          <w:tcPr>
            <w:tcW w:w="654" w:type="dxa"/>
            <w:shd w:val="clear" w:color="auto" w:fill="auto"/>
            <w:noWrap/>
            <w:vAlign w:val="center"/>
            <w:hideMark/>
          </w:tcPr>
          <w:p w14:paraId="6E81A44E"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7E892EA8"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72</w:t>
            </w:r>
          </w:p>
        </w:tc>
        <w:tc>
          <w:tcPr>
            <w:tcW w:w="600" w:type="dxa"/>
            <w:shd w:val="clear" w:color="000000" w:fill="F2F2F2"/>
            <w:noWrap/>
            <w:vAlign w:val="center"/>
            <w:hideMark/>
          </w:tcPr>
          <w:p w14:paraId="6FCFD9A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13DD571A"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2D6330E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360</w:t>
            </w:r>
          </w:p>
        </w:tc>
        <w:tc>
          <w:tcPr>
            <w:tcW w:w="600" w:type="dxa"/>
            <w:shd w:val="clear" w:color="000000" w:fill="F2F2F2"/>
            <w:noWrap/>
            <w:vAlign w:val="center"/>
            <w:hideMark/>
          </w:tcPr>
          <w:p w14:paraId="5158BB9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5421018B"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1145171A" w14:textId="55D10A37" w:rsidR="004E495D" w:rsidRPr="00BE44CB" w:rsidRDefault="00285A7D" w:rsidP="00BF33AF">
            <w:pPr>
              <w:spacing w:after="0"/>
              <w:jc w:val="center"/>
              <w:rPr>
                <w:rFonts w:eastAsia="Times New Roman" w:cs="Times New Roman"/>
                <w:b/>
                <w:sz w:val="20"/>
                <w:szCs w:val="20"/>
                <w:lang w:eastAsia="hu-HU"/>
              </w:rPr>
            </w:pPr>
            <w:r w:rsidRPr="00BE44CB">
              <w:rPr>
                <w:rFonts w:eastAsia="Times New Roman" w:cs="Times New Roman"/>
                <w:b/>
                <w:sz w:val="20"/>
                <w:szCs w:val="20"/>
                <w:lang w:eastAsia="hu-HU"/>
              </w:rPr>
              <w:t>279</w:t>
            </w:r>
            <w:r w:rsidR="004E495D" w:rsidRPr="00BE44CB">
              <w:rPr>
                <w:rFonts w:eastAsia="Times New Roman" w:cs="Times New Roman"/>
                <w:b/>
                <w:sz w:val="20"/>
                <w:szCs w:val="20"/>
                <w:lang w:eastAsia="hu-HU"/>
              </w:rPr>
              <w:t>,5</w:t>
            </w:r>
          </w:p>
        </w:tc>
        <w:tc>
          <w:tcPr>
            <w:tcW w:w="1020" w:type="dxa"/>
            <w:shd w:val="clear" w:color="auto" w:fill="auto"/>
            <w:noWrap/>
            <w:vAlign w:val="center"/>
            <w:hideMark/>
          </w:tcPr>
          <w:p w14:paraId="2293FF9D" w14:textId="4C84022E" w:rsidR="004E495D" w:rsidRPr="003C0893" w:rsidRDefault="00285A7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711,5</w:t>
            </w:r>
          </w:p>
        </w:tc>
      </w:tr>
      <w:tr w:rsidR="004E495D" w:rsidRPr="003C0893" w14:paraId="4EAC89D3" w14:textId="77777777" w:rsidTr="004E495D">
        <w:trPr>
          <w:trHeight w:val="510"/>
          <w:jc w:val="center"/>
        </w:trPr>
        <w:tc>
          <w:tcPr>
            <w:tcW w:w="1256" w:type="dxa"/>
            <w:vMerge/>
            <w:vAlign w:val="center"/>
            <w:hideMark/>
          </w:tcPr>
          <w:p w14:paraId="1F58EC73"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3173BF8F"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Jogszabályok alkalmazásának gyakorlata</w:t>
            </w:r>
          </w:p>
        </w:tc>
        <w:tc>
          <w:tcPr>
            <w:tcW w:w="654" w:type="dxa"/>
            <w:shd w:val="clear" w:color="auto" w:fill="auto"/>
            <w:noWrap/>
            <w:vAlign w:val="center"/>
            <w:hideMark/>
          </w:tcPr>
          <w:p w14:paraId="4088AB3D"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561E1847" w14:textId="108DE84A"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54</w:t>
            </w:r>
          </w:p>
        </w:tc>
        <w:tc>
          <w:tcPr>
            <w:tcW w:w="600" w:type="dxa"/>
            <w:shd w:val="clear" w:color="000000" w:fill="F2F2F2"/>
            <w:noWrap/>
            <w:vAlign w:val="center"/>
            <w:hideMark/>
          </w:tcPr>
          <w:p w14:paraId="5B9642D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2E8E42C3"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22A40FD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108</w:t>
            </w:r>
          </w:p>
        </w:tc>
        <w:tc>
          <w:tcPr>
            <w:tcW w:w="600" w:type="dxa"/>
            <w:shd w:val="clear" w:color="000000" w:fill="F2F2F2"/>
            <w:noWrap/>
            <w:vAlign w:val="center"/>
            <w:hideMark/>
          </w:tcPr>
          <w:p w14:paraId="0AFFFB7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195E56E7"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53389384" w14:textId="7AFC94E6" w:rsidR="004E495D" w:rsidRPr="00BE44CB" w:rsidRDefault="00285A7D" w:rsidP="00BF33AF">
            <w:pPr>
              <w:spacing w:after="0"/>
              <w:jc w:val="center"/>
              <w:rPr>
                <w:rFonts w:eastAsia="Times New Roman" w:cs="Times New Roman"/>
                <w:sz w:val="20"/>
                <w:szCs w:val="20"/>
                <w:lang w:eastAsia="hu-HU"/>
              </w:rPr>
            </w:pPr>
            <w:r w:rsidRPr="00BE44CB">
              <w:rPr>
                <w:rFonts w:eastAsia="Times New Roman" w:cs="Times New Roman"/>
                <w:sz w:val="20"/>
                <w:szCs w:val="20"/>
                <w:lang w:eastAsia="hu-HU"/>
              </w:rPr>
              <w:t>4</w:t>
            </w:r>
            <w:r w:rsidR="004E495D" w:rsidRPr="00BE44CB">
              <w:rPr>
                <w:rFonts w:eastAsia="Times New Roman" w:cs="Times New Roman"/>
                <w:sz w:val="20"/>
                <w:szCs w:val="20"/>
                <w:lang w:eastAsia="hu-HU"/>
              </w:rPr>
              <w:t>5,5</w:t>
            </w:r>
          </w:p>
        </w:tc>
        <w:tc>
          <w:tcPr>
            <w:tcW w:w="1020" w:type="dxa"/>
            <w:shd w:val="clear" w:color="auto" w:fill="auto"/>
            <w:noWrap/>
            <w:vAlign w:val="center"/>
            <w:hideMark/>
          </w:tcPr>
          <w:p w14:paraId="3C800040" w14:textId="22A16A50" w:rsidR="004E495D" w:rsidRPr="003C0893" w:rsidRDefault="00285A7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207,5</w:t>
            </w:r>
          </w:p>
        </w:tc>
      </w:tr>
      <w:tr w:rsidR="004E495D" w:rsidRPr="003C0893" w14:paraId="65F59BA0" w14:textId="77777777" w:rsidTr="004E495D">
        <w:trPr>
          <w:trHeight w:val="255"/>
          <w:jc w:val="center"/>
        </w:trPr>
        <w:tc>
          <w:tcPr>
            <w:tcW w:w="1256" w:type="dxa"/>
            <w:vMerge/>
            <w:vAlign w:val="center"/>
            <w:hideMark/>
          </w:tcPr>
          <w:p w14:paraId="4C303F24"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71F31999"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Pénztár- és pénzkezelés gyakorlata</w:t>
            </w:r>
          </w:p>
        </w:tc>
        <w:tc>
          <w:tcPr>
            <w:tcW w:w="654" w:type="dxa"/>
            <w:shd w:val="clear" w:color="auto" w:fill="auto"/>
            <w:noWrap/>
            <w:vAlign w:val="center"/>
            <w:hideMark/>
          </w:tcPr>
          <w:p w14:paraId="1629F46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6291C398" w14:textId="1C2E0E15"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54</w:t>
            </w:r>
          </w:p>
        </w:tc>
        <w:tc>
          <w:tcPr>
            <w:tcW w:w="600" w:type="dxa"/>
            <w:shd w:val="clear" w:color="000000" w:fill="F2F2F2"/>
            <w:noWrap/>
            <w:vAlign w:val="center"/>
            <w:hideMark/>
          </w:tcPr>
          <w:p w14:paraId="0D09968F"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43E1947C"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400A3D27"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63D8CE6B"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0F73C32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67117DD0"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62,5</w:t>
            </w:r>
          </w:p>
        </w:tc>
        <w:tc>
          <w:tcPr>
            <w:tcW w:w="1020" w:type="dxa"/>
            <w:shd w:val="clear" w:color="auto" w:fill="auto"/>
            <w:noWrap/>
            <w:vAlign w:val="center"/>
            <w:hideMark/>
          </w:tcPr>
          <w:p w14:paraId="25147094" w14:textId="732DA192" w:rsidR="004E495D" w:rsidRPr="003C0893" w:rsidRDefault="00285A7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116</w:t>
            </w:r>
            <w:r w:rsidR="004E495D" w:rsidRPr="003C0893">
              <w:rPr>
                <w:rFonts w:eastAsia="Times New Roman" w:cs="Times New Roman"/>
                <w:color w:val="000000"/>
                <w:sz w:val="20"/>
                <w:szCs w:val="20"/>
                <w:lang w:eastAsia="hu-HU"/>
              </w:rPr>
              <w:t>,5</w:t>
            </w:r>
          </w:p>
        </w:tc>
      </w:tr>
      <w:tr w:rsidR="004E495D" w:rsidRPr="003C0893" w14:paraId="66E2C56A" w14:textId="77777777" w:rsidTr="004E495D">
        <w:trPr>
          <w:trHeight w:val="255"/>
          <w:jc w:val="center"/>
        </w:trPr>
        <w:tc>
          <w:tcPr>
            <w:tcW w:w="1256" w:type="dxa"/>
            <w:vMerge/>
            <w:vAlign w:val="center"/>
            <w:hideMark/>
          </w:tcPr>
          <w:p w14:paraId="1A602357"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75388EC1"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Bizonylatkitöltés gyakorlata</w:t>
            </w:r>
          </w:p>
        </w:tc>
        <w:tc>
          <w:tcPr>
            <w:tcW w:w="654" w:type="dxa"/>
            <w:shd w:val="clear" w:color="auto" w:fill="auto"/>
            <w:noWrap/>
            <w:vAlign w:val="center"/>
            <w:hideMark/>
          </w:tcPr>
          <w:p w14:paraId="15C96D43"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6B717396"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72</w:t>
            </w:r>
          </w:p>
        </w:tc>
        <w:tc>
          <w:tcPr>
            <w:tcW w:w="600" w:type="dxa"/>
            <w:shd w:val="clear" w:color="000000" w:fill="F2F2F2"/>
            <w:noWrap/>
            <w:vAlign w:val="center"/>
            <w:hideMark/>
          </w:tcPr>
          <w:p w14:paraId="7A6C2FEF"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2377DA23"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47F8435C" w14:textId="1039EA4B"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90</w:t>
            </w:r>
          </w:p>
        </w:tc>
        <w:tc>
          <w:tcPr>
            <w:tcW w:w="600" w:type="dxa"/>
            <w:shd w:val="clear" w:color="000000" w:fill="F2F2F2"/>
            <w:noWrap/>
            <w:vAlign w:val="center"/>
            <w:hideMark/>
          </w:tcPr>
          <w:p w14:paraId="1A3D07A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325C36D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16B18CE9" w14:textId="67AE7F8F" w:rsidR="004E495D" w:rsidRPr="00BE44CB" w:rsidRDefault="00285A7D" w:rsidP="00BF33AF">
            <w:pPr>
              <w:spacing w:after="0"/>
              <w:jc w:val="center"/>
              <w:rPr>
                <w:rFonts w:eastAsia="Times New Roman" w:cs="Times New Roman"/>
                <w:sz w:val="20"/>
                <w:szCs w:val="20"/>
                <w:lang w:eastAsia="hu-HU"/>
              </w:rPr>
            </w:pPr>
            <w:r w:rsidRPr="00BE44CB">
              <w:rPr>
                <w:rFonts w:eastAsia="Times New Roman" w:cs="Times New Roman"/>
                <w:sz w:val="20"/>
                <w:szCs w:val="20"/>
                <w:lang w:eastAsia="hu-HU"/>
              </w:rPr>
              <w:t>77</w:t>
            </w:r>
            <w:r w:rsidR="004E495D" w:rsidRPr="00BE44CB">
              <w:rPr>
                <w:rFonts w:eastAsia="Times New Roman" w:cs="Times New Roman"/>
                <w:sz w:val="20"/>
                <w:szCs w:val="20"/>
                <w:lang w:eastAsia="hu-HU"/>
              </w:rPr>
              <w:t>,5</w:t>
            </w:r>
          </w:p>
        </w:tc>
        <w:tc>
          <w:tcPr>
            <w:tcW w:w="1020" w:type="dxa"/>
            <w:shd w:val="clear" w:color="auto" w:fill="auto"/>
            <w:noWrap/>
            <w:vAlign w:val="center"/>
            <w:hideMark/>
          </w:tcPr>
          <w:p w14:paraId="34778B34" w14:textId="2A060F5A" w:rsidR="004E495D" w:rsidRPr="003C0893" w:rsidRDefault="00285A7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239,5</w:t>
            </w:r>
          </w:p>
        </w:tc>
      </w:tr>
      <w:tr w:rsidR="004E495D" w:rsidRPr="003C0893" w14:paraId="7F7CE232" w14:textId="77777777" w:rsidTr="004E495D">
        <w:trPr>
          <w:trHeight w:val="510"/>
          <w:jc w:val="center"/>
        </w:trPr>
        <w:tc>
          <w:tcPr>
            <w:tcW w:w="1256" w:type="dxa"/>
            <w:vMerge w:val="restart"/>
            <w:shd w:val="clear" w:color="auto" w:fill="auto"/>
            <w:textDirection w:val="btLr"/>
            <w:vAlign w:val="center"/>
            <w:hideMark/>
          </w:tcPr>
          <w:p w14:paraId="24BC63D4"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10027-16</w:t>
            </w:r>
            <w:r w:rsidRPr="003C0893">
              <w:rPr>
                <w:rFonts w:eastAsia="Times New Roman" w:cs="Times New Roman"/>
                <w:color w:val="000000"/>
                <w:sz w:val="20"/>
                <w:szCs w:val="20"/>
                <w:lang w:eastAsia="hu-HU"/>
              </w:rPr>
              <w:br/>
              <w:t xml:space="preserve"> A ruházati cikkek és a vegyes iparcikkek forgalmazása</w:t>
            </w:r>
          </w:p>
        </w:tc>
        <w:tc>
          <w:tcPr>
            <w:tcW w:w="2440" w:type="dxa"/>
            <w:shd w:val="clear" w:color="auto" w:fill="auto"/>
            <w:vAlign w:val="center"/>
            <w:hideMark/>
          </w:tcPr>
          <w:p w14:paraId="6A4E7A34" w14:textId="77777777" w:rsidR="004E495D" w:rsidRPr="003C0893" w:rsidRDefault="004E495D" w:rsidP="003C0893">
            <w:pPr>
              <w:spacing w:after="0"/>
              <w:jc w:val="left"/>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Ruházati és vegyes iparcikk áruismeret</w:t>
            </w:r>
          </w:p>
        </w:tc>
        <w:tc>
          <w:tcPr>
            <w:tcW w:w="654" w:type="dxa"/>
            <w:shd w:val="clear" w:color="auto" w:fill="auto"/>
            <w:noWrap/>
            <w:vAlign w:val="center"/>
            <w:hideMark/>
          </w:tcPr>
          <w:p w14:paraId="5FB313F3"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72</w:t>
            </w:r>
          </w:p>
        </w:tc>
        <w:tc>
          <w:tcPr>
            <w:tcW w:w="654" w:type="dxa"/>
            <w:shd w:val="clear" w:color="000000" w:fill="F2F2F2"/>
            <w:noWrap/>
            <w:vAlign w:val="center"/>
            <w:hideMark/>
          </w:tcPr>
          <w:p w14:paraId="7411432A"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600" w:type="dxa"/>
            <w:shd w:val="clear" w:color="000000" w:fill="F2F2F2"/>
            <w:noWrap/>
            <w:vAlign w:val="center"/>
            <w:hideMark/>
          </w:tcPr>
          <w:p w14:paraId="554AA60E"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54" w:type="dxa"/>
            <w:shd w:val="clear" w:color="auto" w:fill="auto"/>
            <w:noWrap/>
            <w:vAlign w:val="center"/>
            <w:hideMark/>
          </w:tcPr>
          <w:p w14:paraId="2BD15468"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754" w:type="dxa"/>
            <w:shd w:val="clear" w:color="000000" w:fill="F2F2F2"/>
            <w:noWrap/>
            <w:vAlign w:val="center"/>
            <w:hideMark/>
          </w:tcPr>
          <w:p w14:paraId="189FF426"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600" w:type="dxa"/>
            <w:shd w:val="clear" w:color="000000" w:fill="F2F2F2"/>
            <w:noWrap/>
            <w:vAlign w:val="center"/>
            <w:hideMark/>
          </w:tcPr>
          <w:p w14:paraId="4B660B87"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954" w:type="dxa"/>
            <w:shd w:val="clear" w:color="auto" w:fill="auto"/>
            <w:noWrap/>
            <w:vAlign w:val="center"/>
            <w:hideMark/>
          </w:tcPr>
          <w:p w14:paraId="24D51CF3"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1054" w:type="dxa"/>
            <w:shd w:val="clear" w:color="000000" w:fill="F2F2F2"/>
            <w:noWrap/>
            <w:vAlign w:val="center"/>
            <w:hideMark/>
          </w:tcPr>
          <w:p w14:paraId="1EC46721"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1020" w:type="dxa"/>
            <w:shd w:val="clear" w:color="auto" w:fill="auto"/>
            <w:noWrap/>
            <w:vAlign w:val="center"/>
            <w:hideMark/>
          </w:tcPr>
          <w:p w14:paraId="6FB51016"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72</w:t>
            </w:r>
          </w:p>
        </w:tc>
      </w:tr>
      <w:tr w:rsidR="004E495D" w:rsidRPr="003C0893" w14:paraId="3BA35452" w14:textId="77777777" w:rsidTr="004E495D">
        <w:trPr>
          <w:trHeight w:val="255"/>
          <w:jc w:val="center"/>
        </w:trPr>
        <w:tc>
          <w:tcPr>
            <w:tcW w:w="1256" w:type="dxa"/>
            <w:vMerge/>
            <w:vAlign w:val="center"/>
            <w:hideMark/>
          </w:tcPr>
          <w:p w14:paraId="74FE9E35"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670855CE"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Ruházati áruismeret I.</w:t>
            </w:r>
          </w:p>
        </w:tc>
        <w:tc>
          <w:tcPr>
            <w:tcW w:w="654" w:type="dxa"/>
            <w:shd w:val="clear" w:color="auto" w:fill="auto"/>
            <w:noWrap/>
            <w:vAlign w:val="center"/>
            <w:hideMark/>
          </w:tcPr>
          <w:p w14:paraId="45D0B81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12</w:t>
            </w:r>
          </w:p>
        </w:tc>
        <w:tc>
          <w:tcPr>
            <w:tcW w:w="654" w:type="dxa"/>
            <w:shd w:val="clear" w:color="000000" w:fill="F2F2F2"/>
            <w:noWrap/>
            <w:vAlign w:val="center"/>
            <w:hideMark/>
          </w:tcPr>
          <w:p w14:paraId="73335F03"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14D0DE5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2BED966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54AECF9E"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515FCC12"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6324A90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107641C0"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23C5170D"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12</w:t>
            </w:r>
          </w:p>
        </w:tc>
      </w:tr>
      <w:tr w:rsidR="004E495D" w:rsidRPr="003C0893" w14:paraId="53D242E6" w14:textId="77777777" w:rsidTr="004E495D">
        <w:trPr>
          <w:trHeight w:val="255"/>
          <w:jc w:val="center"/>
        </w:trPr>
        <w:tc>
          <w:tcPr>
            <w:tcW w:w="1256" w:type="dxa"/>
            <w:vMerge/>
            <w:vAlign w:val="center"/>
            <w:hideMark/>
          </w:tcPr>
          <w:p w14:paraId="03E68EAE"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3EFC683A"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Ruházati áruismeret II.</w:t>
            </w:r>
          </w:p>
        </w:tc>
        <w:tc>
          <w:tcPr>
            <w:tcW w:w="654" w:type="dxa"/>
            <w:shd w:val="clear" w:color="auto" w:fill="auto"/>
            <w:noWrap/>
            <w:vAlign w:val="center"/>
            <w:hideMark/>
          </w:tcPr>
          <w:p w14:paraId="743749B1"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35</w:t>
            </w:r>
          </w:p>
        </w:tc>
        <w:tc>
          <w:tcPr>
            <w:tcW w:w="654" w:type="dxa"/>
            <w:shd w:val="clear" w:color="000000" w:fill="F2F2F2"/>
            <w:noWrap/>
            <w:vAlign w:val="center"/>
            <w:hideMark/>
          </w:tcPr>
          <w:p w14:paraId="0812F63A"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5A7CCA56"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006B3916"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2C79AD6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52FEFD6C"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1B4D00E0"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74274B1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2277C623"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35</w:t>
            </w:r>
          </w:p>
        </w:tc>
      </w:tr>
      <w:tr w:rsidR="004E495D" w:rsidRPr="003C0893" w14:paraId="0A1D5FAB" w14:textId="77777777" w:rsidTr="004E495D">
        <w:trPr>
          <w:trHeight w:val="255"/>
          <w:jc w:val="center"/>
        </w:trPr>
        <w:tc>
          <w:tcPr>
            <w:tcW w:w="1256" w:type="dxa"/>
            <w:vMerge/>
            <w:vAlign w:val="center"/>
            <w:hideMark/>
          </w:tcPr>
          <w:p w14:paraId="445D5B94"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4C8F176E"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Vegyes iparcikkek áruismerete</w:t>
            </w:r>
          </w:p>
        </w:tc>
        <w:tc>
          <w:tcPr>
            <w:tcW w:w="654" w:type="dxa"/>
            <w:shd w:val="clear" w:color="auto" w:fill="auto"/>
            <w:noWrap/>
            <w:vAlign w:val="center"/>
            <w:hideMark/>
          </w:tcPr>
          <w:p w14:paraId="2882A88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25</w:t>
            </w:r>
          </w:p>
        </w:tc>
        <w:tc>
          <w:tcPr>
            <w:tcW w:w="654" w:type="dxa"/>
            <w:shd w:val="clear" w:color="000000" w:fill="F2F2F2"/>
            <w:noWrap/>
            <w:vAlign w:val="center"/>
            <w:hideMark/>
          </w:tcPr>
          <w:p w14:paraId="3789485F"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28AA36DC"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2507614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272C9679"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74956F1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23D34B47"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7BFBA3C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7FC60F75"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25</w:t>
            </w:r>
          </w:p>
        </w:tc>
      </w:tr>
      <w:tr w:rsidR="004E495D" w:rsidRPr="003C0893" w14:paraId="1DF72FFA" w14:textId="77777777" w:rsidTr="004E495D">
        <w:trPr>
          <w:trHeight w:val="255"/>
          <w:jc w:val="center"/>
        </w:trPr>
        <w:tc>
          <w:tcPr>
            <w:tcW w:w="1256" w:type="dxa"/>
            <w:vMerge w:val="restart"/>
            <w:shd w:val="clear" w:color="auto" w:fill="auto"/>
            <w:textDirection w:val="btLr"/>
            <w:vAlign w:val="center"/>
            <w:hideMark/>
          </w:tcPr>
          <w:p w14:paraId="23EBD925"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xml:space="preserve">10028-16 </w:t>
            </w:r>
            <w:r w:rsidRPr="003C0893">
              <w:rPr>
                <w:rFonts w:eastAsia="Times New Roman" w:cs="Times New Roman"/>
                <w:color w:val="000000"/>
                <w:sz w:val="20"/>
                <w:szCs w:val="20"/>
                <w:lang w:eastAsia="hu-HU"/>
              </w:rPr>
              <w:br/>
              <w:t>Az élelmiszerek és vegyi áruk forgalmazása</w:t>
            </w:r>
          </w:p>
        </w:tc>
        <w:tc>
          <w:tcPr>
            <w:tcW w:w="2440" w:type="dxa"/>
            <w:shd w:val="clear" w:color="auto" w:fill="auto"/>
            <w:vAlign w:val="center"/>
            <w:hideMark/>
          </w:tcPr>
          <w:p w14:paraId="29F638DC" w14:textId="77777777" w:rsidR="004E495D" w:rsidRPr="003C0893" w:rsidRDefault="004E495D" w:rsidP="003C0893">
            <w:pPr>
              <w:spacing w:after="0"/>
              <w:jc w:val="left"/>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Élelmiszer- és vegyi áruismeret</w:t>
            </w:r>
          </w:p>
        </w:tc>
        <w:tc>
          <w:tcPr>
            <w:tcW w:w="654" w:type="dxa"/>
            <w:shd w:val="clear" w:color="auto" w:fill="auto"/>
            <w:noWrap/>
            <w:vAlign w:val="center"/>
            <w:hideMark/>
          </w:tcPr>
          <w:p w14:paraId="65F01049"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36</w:t>
            </w:r>
          </w:p>
        </w:tc>
        <w:tc>
          <w:tcPr>
            <w:tcW w:w="654" w:type="dxa"/>
            <w:shd w:val="clear" w:color="000000" w:fill="F2F2F2"/>
            <w:noWrap/>
            <w:vAlign w:val="center"/>
            <w:hideMark/>
          </w:tcPr>
          <w:p w14:paraId="45AD9B7C"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600" w:type="dxa"/>
            <w:shd w:val="clear" w:color="000000" w:fill="F2F2F2"/>
            <w:noWrap/>
            <w:vAlign w:val="center"/>
            <w:hideMark/>
          </w:tcPr>
          <w:p w14:paraId="3032AB28"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54" w:type="dxa"/>
            <w:shd w:val="clear" w:color="auto" w:fill="auto"/>
            <w:noWrap/>
            <w:vAlign w:val="center"/>
            <w:hideMark/>
          </w:tcPr>
          <w:p w14:paraId="22DCDF78" w14:textId="1A3CE741" w:rsidR="004E495D" w:rsidRPr="00BE44CB" w:rsidRDefault="00285A7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90</w:t>
            </w:r>
          </w:p>
        </w:tc>
        <w:tc>
          <w:tcPr>
            <w:tcW w:w="754" w:type="dxa"/>
            <w:shd w:val="clear" w:color="000000" w:fill="F2F2F2"/>
            <w:noWrap/>
            <w:vAlign w:val="center"/>
            <w:hideMark/>
          </w:tcPr>
          <w:p w14:paraId="0E75D271"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600" w:type="dxa"/>
            <w:shd w:val="clear" w:color="000000" w:fill="F2F2F2"/>
            <w:noWrap/>
            <w:vAlign w:val="center"/>
            <w:hideMark/>
          </w:tcPr>
          <w:p w14:paraId="5916F657"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954" w:type="dxa"/>
            <w:shd w:val="clear" w:color="auto" w:fill="auto"/>
            <w:noWrap/>
            <w:vAlign w:val="center"/>
            <w:hideMark/>
          </w:tcPr>
          <w:p w14:paraId="60F557C5"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46,5</w:t>
            </w:r>
          </w:p>
        </w:tc>
        <w:tc>
          <w:tcPr>
            <w:tcW w:w="1054" w:type="dxa"/>
            <w:shd w:val="clear" w:color="000000" w:fill="F2F2F2"/>
            <w:noWrap/>
            <w:vAlign w:val="center"/>
            <w:hideMark/>
          </w:tcPr>
          <w:p w14:paraId="3F351D8C"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1020" w:type="dxa"/>
            <w:shd w:val="clear" w:color="auto" w:fill="auto"/>
            <w:noWrap/>
            <w:vAlign w:val="center"/>
            <w:hideMark/>
          </w:tcPr>
          <w:p w14:paraId="73BB5CCC" w14:textId="44E4EC54" w:rsidR="004E495D" w:rsidRPr="003C0893" w:rsidRDefault="00285A7D" w:rsidP="003C089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172</w:t>
            </w:r>
            <w:r w:rsidR="004E495D" w:rsidRPr="003C0893">
              <w:rPr>
                <w:rFonts w:eastAsia="Times New Roman" w:cs="Times New Roman"/>
                <w:b/>
                <w:bCs/>
                <w:color w:val="000000"/>
                <w:sz w:val="20"/>
                <w:szCs w:val="20"/>
                <w:lang w:eastAsia="hu-HU"/>
              </w:rPr>
              <w:t>,5</w:t>
            </w:r>
          </w:p>
        </w:tc>
      </w:tr>
      <w:tr w:rsidR="004E495D" w:rsidRPr="003C0893" w14:paraId="6EE503E9" w14:textId="77777777" w:rsidTr="004E495D">
        <w:trPr>
          <w:trHeight w:val="255"/>
          <w:jc w:val="center"/>
        </w:trPr>
        <w:tc>
          <w:tcPr>
            <w:tcW w:w="1256" w:type="dxa"/>
            <w:vMerge/>
            <w:vAlign w:val="center"/>
            <w:hideMark/>
          </w:tcPr>
          <w:p w14:paraId="2EF8580C"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0856901E"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Élelmiszer áruismeret I.</w:t>
            </w:r>
          </w:p>
        </w:tc>
        <w:tc>
          <w:tcPr>
            <w:tcW w:w="654" w:type="dxa"/>
            <w:shd w:val="clear" w:color="auto" w:fill="auto"/>
            <w:noWrap/>
            <w:vAlign w:val="center"/>
            <w:hideMark/>
          </w:tcPr>
          <w:p w14:paraId="7BE37482"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36</w:t>
            </w:r>
          </w:p>
        </w:tc>
        <w:tc>
          <w:tcPr>
            <w:tcW w:w="654" w:type="dxa"/>
            <w:shd w:val="clear" w:color="000000" w:fill="F2F2F2"/>
            <w:noWrap/>
            <w:vAlign w:val="center"/>
            <w:hideMark/>
          </w:tcPr>
          <w:p w14:paraId="5FF9A678"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0774448E"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1276B1D6"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6E9125B2"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51601E6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6F7ABE90"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52ED8B27"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7E004648"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36</w:t>
            </w:r>
          </w:p>
        </w:tc>
      </w:tr>
      <w:tr w:rsidR="004E495D" w:rsidRPr="003C0893" w14:paraId="6387FCCB" w14:textId="77777777" w:rsidTr="004E495D">
        <w:trPr>
          <w:trHeight w:val="255"/>
          <w:jc w:val="center"/>
        </w:trPr>
        <w:tc>
          <w:tcPr>
            <w:tcW w:w="1256" w:type="dxa"/>
            <w:vMerge/>
            <w:vAlign w:val="center"/>
            <w:hideMark/>
          </w:tcPr>
          <w:p w14:paraId="62D3F87B"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78F063D1"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Élelmiszer áruismeret II.</w:t>
            </w:r>
          </w:p>
        </w:tc>
        <w:tc>
          <w:tcPr>
            <w:tcW w:w="654" w:type="dxa"/>
            <w:shd w:val="clear" w:color="auto" w:fill="auto"/>
            <w:noWrap/>
            <w:vAlign w:val="center"/>
            <w:hideMark/>
          </w:tcPr>
          <w:p w14:paraId="393240A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57E7776C"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65DD56E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775ADE1C" w14:textId="76E3B8BD" w:rsidR="004E495D" w:rsidRPr="00BE44CB" w:rsidRDefault="00285A7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90</w:t>
            </w:r>
          </w:p>
        </w:tc>
        <w:tc>
          <w:tcPr>
            <w:tcW w:w="754" w:type="dxa"/>
            <w:shd w:val="clear" w:color="000000" w:fill="F2F2F2"/>
            <w:noWrap/>
            <w:vAlign w:val="center"/>
            <w:hideMark/>
          </w:tcPr>
          <w:p w14:paraId="7407D958"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6C2A0AD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23EFB0E8"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3D62680F"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033ECEA3" w14:textId="0E15E520" w:rsidR="004E495D" w:rsidRPr="003C0893" w:rsidRDefault="00285A7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90</w:t>
            </w:r>
          </w:p>
        </w:tc>
      </w:tr>
      <w:tr w:rsidR="004E495D" w:rsidRPr="003C0893" w14:paraId="60E0CFA1" w14:textId="77777777" w:rsidTr="004E495D">
        <w:trPr>
          <w:trHeight w:val="255"/>
          <w:jc w:val="center"/>
        </w:trPr>
        <w:tc>
          <w:tcPr>
            <w:tcW w:w="1256" w:type="dxa"/>
            <w:vMerge/>
            <w:vAlign w:val="center"/>
            <w:hideMark/>
          </w:tcPr>
          <w:p w14:paraId="72F9ECC8"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78FDAA37"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Vegyi áruk ismerete</w:t>
            </w:r>
          </w:p>
        </w:tc>
        <w:tc>
          <w:tcPr>
            <w:tcW w:w="654" w:type="dxa"/>
            <w:shd w:val="clear" w:color="auto" w:fill="auto"/>
            <w:noWrap/>
            <w:vAlign w:val="center"/>
            <w:hideMark/>
          </w:tcPr>
          <w:p w14:paraId="3678000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34A61D15"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63B670D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6914BE00"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5BC9FF88"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6F5CF612"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5C58FF6E"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46,5</w:t>
            </w:r>
          </w:p>
        </w:tc>
        <w:tc>
          <w:tcPr>
            <w:tcW w:w="1054" w:type="dxa"/>
            <w:shd w:val="clear" w:color="000000" w:fill="F2F2F2"/>
            <w:noWrap/>
            <w:vAlign w:val="center"/>
            <w:hideMark/>
          </w:tcPr>
          <w:p w14:paraId="5D4C189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4B576B4F"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46,5</w:t>
            </w:r>
          </w:p>
        </w:tc>
      </w:tr>
      <w:tr w:rsidR="004E495D" w:rsidRPr="003C0893" w14:paraId="43EAF949" w14:textId="77777777" w:rsidTr="004E495D">
        <w:trPr>
          <w:trHeight w:val="255"/>
          <w:jc w:val="center"/>
        </w:trPr>
        <w:tc>
          <w:tcPr>
            <w:tcW w:w="1256" w:type="dxa"/>
            <w:vMerge w:val="restart"/>
            <w:shd w:val="clear" w:color="auto" w:fill="auto"/>
            <w:textDirection w:val="btLr"/>
            <w:vAlign w:val="center"/>
            <w:hideMark/>
          </w:tcPr>
          <w:p w14:paraId="2B8A325A"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10029-16</w:t>
            </w:r>
            <w:r w:rsidRPr="003C0893">
              <w:rPr>
                <w:rFonts w:eastAsia="Times New Roman" w:cs="Times New Roman"/>
                <w:color w:val="000000"/>
                <w:sz w:val="20"/>
                <w:szCs w:val="20"/>
                <w:lang w:eastAsia="hu-HU"/>
              </w:rPr>
              <w:br/>
              <w:t xml:space="preserve"> A műszaki cikkek forgalmazása</w:t>
            </w:r>
          </w:p>
        </w:tc>
        <w:tc>
          <w:tcPr>
            <w:tcW w:w="2440" w:type="dxa"/>
            <w:shd w:val="clear" w:color="auto" w:fill="auto"/>
            <w:vAlign w:val="center"/>
            <w:hideMark/>
          </w:tcPr>
          <w:p w14:paraId="6FBA66E8" w14:textId="77777777" w:rsidR="004E495D" w:rsidRPr="003C0893" w:rsidRDefault="004E495D" w:rsidP="003C0893">
            <w:pPr>
              <w:spacing w:after="0"/>
              <w:jc w:val="left"/>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Műszakicikk áruismeret</w:t>
            </w:r>
          </w:p>
        </w:tc>
        <w:tc>
          <w:tcPr>
            <w:tcW w:w="654" w:type="dxa"/>
            <w:shd w:val="clear" w:color="auto" w:fill="auto"/>
            <w:noWrap/>
            <w:vAlign w:val="center"/>
            <w:hideMark/>
          </w:tcPr>
          <w:p w14:paraId="5D0AC5AB"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54" w:type="dxa"/>
            <w:shd w:val="clear" w:color="000000" w:fill="F2F2F2"/>
            <w:noWrap/>
            <w:vAlign w:val="center"/>
            <w:hideMark/>
          </w:tcPr>
          <w:p w14:paraId="014E26D6"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600" w:type="dxa"/>
            <w:shd w:val="clear" w:color="000000" w:fill="F2F2F2"/>
            <w:noWrap/>
            <w:vAlign w:val="center"/>
            <w:hideMark/>
          </w:tcPr>
          <w:p w14:paraId="2E34A0EE"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54" w:type="dxa"/>
            <w:shd w:val="clear" w:color="auto" w:fill="auto"/>
            <w:noWrap/>
            <w:vAlign w:val="center"/>
            <w:hideMark/>
          </w:tcPr>
          <w:p w14:paraId="340EA55A"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90</w:t>
            </w:r>
          </w:p>
        </w:tc>
        <w:tc>
          <w:tcPr>
            <w:tcW w:w="754" w:type="dxa"/>
            <w:shd w:val="clear" w:color="000000" w:fill="F2F2F2"/>
            <w:noWrap/>
            <w:vAlign w:val="center"/>
            <w:hideMark/>
          </w:tcPr>
          <w:p w14:paraId="30EA3956"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600" w:type="dxa"/>
            <w:shd w:val="clear" w:color="000000" w:fill="F2F2F2"/>
            <w:noWrap/>
            <w:vAlign w:val="center"/>
            <w:hideMark/>
          </w:tcPr>
          <w:p w14:paraId="24A66CF3"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954" w:type="dxa"/>
            <w:shd w:val="clear" w:color="auto" w:fill="auto"/>
            <w:noWrap/>
            <w:vAlign w:val="center"/>
            <w:hideMark/>
          </w:tcPr>
          <w:p w14:paraId="1FAE7A29" w14:textId="48570821" w:rsidR="004E495D" w:rsidRPr="00BE44CB" w:rsidRDefault="00285A7D" w:rsidP="00BF33AF">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62</w:t>
            </w:r>
          </w:p>
        </w:tc>
        <w:tc>
          <w:tcPr>
            <w:tcW w:w="1054" w:type="dxa"/>
            <w:shd w:val="clear" w:color="000000" w:fill="F2F2F2"/>
            <w:noWrap/>
            <w:vAlign w:val="center"/>
            <w:hideMark/>
          </w:tcPr>
          <w:p w14:paraId="03914ADB"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1020" w:type="dxa"/>
            <w:shd w:val="clear" w:color="auto" w:fill="auto"/>
            <w:noWrap/>
            <w:vAlign w:val="center"/>
            <w:hideMark/>
          </w:tcPr>
          <w:p w14:paraId="77F1681E" w14:textId="30AC39C7" w:rsidR="004E495D" w:rsidRPr="003C0893" w:rsidRDefault="00285A7D" w:rsidP="003C089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152</w:t>
            </w:r>
          </w:p>
        </w:tc>
      </w:tr>
      <w:tr w:rsidR="004E495D" w:rsidRPr="003C0893" w14:paraId="3A25D4DD" w14:textId="77777777" w:rsidTr="004E495D">
        <w:trPr>
          <w:trHeight w:val="510"/>
          <w:jc w:val="center"/>
        </w:trPr>
        <w:tc>
          <w:tcPr>
            <w:tcW w:w="1256" w:type="dxa"/>
            <w:vMerge/>
            <w:vAlign w:val="center"/>
            <w:hideMark/>
          </w:tcPr>
          <w:p w14:paraId="286A37DE"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0DEE0B08"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Műszaki alapismeretek, ipari tömegcikkek</w:t>
            </w:r>
          </w:p>
        </w:tc>
        <w:tc>
          <w:tcPr>
            <w:tcW w:w="654" w:type="dxa"/>
            <w:shd w:val="clear" w:color="auto" w:fill="auto"/>
            <w:noWrap/>
            <w:vAlign w:val="center"/>
            <w:hideMark/>
          </w:tcPr>
          <w:p w14:paraId="0029DB0C"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60C5041E"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013BEBEA"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72D618EA"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30</w:t>
            </w:r>
          </w:p>
        </w:tc>
        <w:tc>
          <w:tcPr>
            <w:tcW w:w="754" w:type="dxa"/>
            <w:shd w:val="clear" w:color="000000" w:fill="F2F2F2"/>
            <w:noWrap/>
            <w:vAlign w:val="center"/>
            <w:hideMark/>
          </w:tcPr>
          <w:p w14:paraId="1A86CFF5"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40E4AE4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1FFE2C6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5</w:t>
            </w:r>
          </w:p>
        </w:tc>
        <w:tc>
          <w:tcPr>
            <w:tcW w:w="1054" w:type="dxa"/>
            <w:shd w:val="clear" w:color="000000" w:fill="F2F2F2"/>
            <w:noWrap/>
            <w:vAlign w:val="center"/>
            <w:hideMark/>
          </w:tcPr>
          <w:p w14:paraId="74F9A8F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28D3946D"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35</w:t>
            </w:r>
          </w:p>
        </w:tc>
      </w:tr>
      <w:tr w:rsidR="004E495D" w:rsidRPr="003C0893" w14:paraId="096FEFE7" w14:textId="77777777" w:rsidTr="004E495D">
        <w:trPr>
          <w:trHeight w:val="255"/>
          <w:jc w:val="center"/>
        </w:trPr>
        <w:tc>
          <w:tcPr>
            <w:tcW w:w="1256" w:type="dxa"/>
            <w:vMerge/>
            <w:vAlign w:val="center"/>
            <w:hideMark/>
          </w:tcPr>
          <w:p w14:paraId="58640590"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10365901"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Elektromos háztartási készülékek</w:t>
            </w:r>
          </w:p>
        </w:tc>
        <w:tc>
          <w:tcPr>
            <w:tcW w:w="654" w:type="dxa"/>
            <w:shd w:val="clear" w:color="auto" w:fill="auto"/>
            <w:noWrap/>
            <w:vAlign w:val="center"/>
            <w:hideMark/>
          </w:tcPr>
          <w:p w14:paraId="1001403A"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1B09A1C7"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5B90055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3F28CCD7"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60</w:t>
            </w:r>
          </w:p>
        </w:tc>
        <w:tc>
          <w:tcPr>
            <w:tcW w:w="754" w:type="dxa"/>
            <w:shd w:val="clear" w:color="000000" w:fill="F2F2F2"/>
            <w:noWrap/>
            <w:vAlign w:val="center"/>
            <w:hideMark/>
          </w:tcPr>
          <w:p w14:paraId="1B473AD6"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16A8D858"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66806F13" w14:textId="1EBC7CA0" w:rsidR="004E495D" w:rsidRPr="00BE44CB" w:rsidRDefault="00285A7D" w:rsidP="00BF33AF">
            <w:pPr>
              <w:spacing w:after="0"/>
              <w:jc w:val="center"/>
              <w:rPr>
                <w:rFonts w:eastAsia="Times New Roman" w:cs="Times New Roman"/>
                <w:sz w:val="20"/>
                <w:szCs w:val="20"/>
                <w:lang w:eastAsia="hu-HU"/>
              </w:rPr>
            </w:pPr>
            <w:r w:rsidRPr="00BE44CB">
              <w:rPr>
                <w:rFonts w:eastAsia="Times New Roman" w:cs="Times New Roman"/>
                <w:sz w:val="20"/>
                <w:szCs w:val="20"/>
                <w:lang w:eastAsia="hu-HU"/>
              </w:rPr>
              <w:t>20</w:t>
            </w:r>
            <w:r w:rsidR="004E495D" w:rsidRPr="00BE44CB">
              <w:rPr>
                <w:rFonts w:eastAsia="Times New Roman" w:cs="Times New Roman"/>
                <w:sz w:val="20"/>
                <w:szCs w:val="20"/>
                <w:lang w:eastAsia="hu-HU"/>
              </w:rPr>
              <w:t>,5</w:t>
            </w:r>
          </w:p>
        </w:tc>
        <w:tc>
          <w:tcPr>
            <w:tcW w:w="1054" w:type="dxa"/>
            <w:shd w:val="clear" w:color="000000" w:fill="F2F2F2"/>
            <w:noWrap/>
            <w:vAlign w:val="center"/>
            <w:hideMark/>
          </w:tcPr>
          <w:p w14:paraId="68321433"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643DE2BC" w14:textId="7E066A43" w:rsidR="004E495D" w:rsidRPr="003C0893" w:rsidRDefault="00285A7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80,5</w:t>
            </w:r>
          </w:p>
        </w:tc>
      </w:tr>
      <w:tr w:rsidR="004E495D" w:rsidRPr="003C0893" w14:paraId="03D769AC" w14:textId="77777777" w:rsidTr="004E495D">
        <w:trPr>
          <w:trHeight w:val="255"/>
          <w:jc w:val="center"/>
        </w:trPr>
        <w:tc>
          <w:tcPr>
            <w:tcW w:w="1256" w:type="dxa"/>
            <w:vMerge/>
            <w:vAlign w:val="center"/>
            <w:hideMark/>
          </w:tcPr>
          <w:p w14:paraId="26531A35"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5D2119F3"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Híradástechnika</w:t>
            </w:r>
          </w:p>
        </w:tc>
        <w:tc>
          <w:tcPr>
            <w:tcW w:w="654" w:type="dxa"/>
            <w:shd w:val="clear" w:color="auto" w:fill="auto"/>
            <w:noWrap/>
            <w:vAlign w:val="center"/>
            <w:hideMark/>
          </w:tcPr>
          <w:p w14:paraId="59ED700B"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04F03E00"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0F873DFA"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5261473B"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78F69119"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26297727"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1FCCCB7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36,5</w:t>
            </w:r>
          </w:p>
        </w:tc>
        <w:tc>
          <w:tcPr>
            <w:tcW w:w="1054" w:type="dxa"/>
            <w:shd w:val="clear" w:color="000000" w:fill="F2F2F2"/>
            <w:noWrap/>
            <w:vAlign w:val="center"/>
            <w:hideMark/>
          </w:tcPr>
          <w:p w14:paraId="0EA57157"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7BF9CE6C"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36,5</w:t>
            </w:r>
          </w:p>
        </w:tc>
      </w:tr>
      <w:tr w:rsidR="004E495D" w:rsidRPr="003C0893" w14:paraId="14E423A9" w14:textId="77777777" w:rsidTr="004E495D">
        <w:trPr>
          <w:trHeight w:val="255"/>
          <w:jc w:val="center"/>
        </w:trPr>
        <w:tc>
          <w:tcPr>
            <w:tcW w:w="1256" w:type="dxa"/>
            <w:vMerge w:val="restart"/>
            <w:shd w:val="clear" w:color="auto" w:fill="auto"/>
            <w:textDirection w:val="btLr"/>
            <w:vAlign w:val="center"/>
            <w:hideMark/>
          </w:tcPr>
          <w:p w14:paraId="79FDA3E7"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11691-16</w:t>
            </w:r>
            <w:r w:rsidRPr="003C0893">
              <w:rPr>
                <w:rFonts w:eastAsia="Times New Roman" w:cs="Times New Roman"/>
                <w:color w:val="000000"/>
                <w:sz w:val="20"/>
                <w:szCs w:val="20"/>
                <w:lang w:eastAsia="hu-HU"/>
              </w:rPr>
              <w:br/>
              <w:t>Eladástan</w:t>
            </w:r>
          </w:p>
        </w:tc>
        <w:tc>
          <w:tcPr>
            <w:tcW w:w="2440" w:type="dxa"/>
            <w:shd w:val="clear" w:color="auto" w:fill="auto"/>
            <w:vAlign w:val="center"/>
            <w:hideMark/>
          </w:tcPr>
          <w:p w14:paraId="1285CC82" w14:textId="77777777" w:rsidR="004E495D" w:rsidRPr="003C0893" w:rsidRDefault="004E495D" w:rsidP="003C0893">
            <w:pPr>
              <w:spacing w:after="0"/>
              <w:jc w:val="left"/>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Eladástan</w:t>
            </w:r>
          </w:p>
        </w:tc>
        <w:tc>
          <w:tcPr>
            <w:tcW w:w="654" w:type="dxa"/>
            <w:shd w:val="clear" w:color="auto" w:fill="auto"/>
            <w:noWrap/>
            <w:vAlign w:val="center"/>
            <w:hideMark/>
          </w:tcPr>
          <w:p w14:paraId="320346CF" w14:textId="7070BF58" w:rsidR="004E495D" w:rsidRPr="00BE44CB" w:rsidRDefault="00285A7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36</w:t>
            </w:r>
          </w:p>
        </w:tc>
        <w:tc>
          <w:tcPr>
            <w:tcW w:w="654" w:type="dxa"/>
            <w:shd w:val="clear" w:color="000000" w:fill="F2F2F2"/>
            <w:noWrap/>
            <w:vAlign w:val="center"/>
            <w:hideMark/>
          </w:tcPr>
          <w:p w14:paraId="42C033CA"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600" w:type="dxa"/>
            <w:shd w:val="clear" w:color="000000" w:fill="F2F2F2"/>
            <w:noWrap/>
            <w:vAlign w:val="center"/>
            <w:hideMark/>
          </w:tcPr>
          <w:p w14:paraId="628F95E3"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54" w:type="dxa"/>
            <w:shd w:val="clear" w:color="auto" w:fill="auto"/>
            <w:noWrap/>
            <w:vAlign w:val="center"/>
            <w:hideMark/>
          </w:tcPr>
          <w:p w14:paraId="39760693"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18</w:t>
            </w:r>
          </w:p>
        </w:tc>
        <w:tc>
          <w:tcPr>
            <w:tcW w:w="754" w:type="dxa"/>
            <w:shd w:val="clear" w:color="000000" w:fill="F2F2F2"/>
            <w:noWrap/>
            <w:vAlign w:val="center"/>
            <w:hideMark/>
          </w:tcPr>
          <w:p w14:paraId="7FE6F876"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600" w:type="dxa"/>
            <w:shd w:val="clear" w:color="000000" w:fill="F2F2F2"/>
            <w:noWrap/>
            <w:vAlign w:val="center"/>
            <w:hideMark/>
          </w:tcPr>
          <w:p w14:paraId="5AD6B682"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954" w:type="dxa"/>
            <w:shd w:val="clear" w:color="auto" w:fill="auto"/>
            <w:noWrap/>
            <w:vAlign w:val="center"/>
            <w:hideMark/>
          </w:tcPr>
          <w:p w14:paraId="7A248BF0"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31</w:t>
            </w:r>
          </w:p>
        </w:tc>
        <w:tc>
          <w:tcPr>
            <w:tcW w:w="1054" w:type="dxa"/>
            <w:shd w:val="clear" w:color="000000" w:fill="F2F2F2"/>
            <w:noWrap/>
            <w:vAlign w:val="center"/>
            <w:hideMark/>
          </w:tcPr>
          <w:p w14:paraId="671979E9"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1020" w:type="dxa"/>
            <w:shd w:val="clear" w:color="auto" w:fill="auto"/>
            <w:noWrap/>
            <w:vAlign w:val="center"/>
            <w:hideMark/>
          </w:tcPr>
          <w:p w14:paraId="5766C612" w14:textId="26FF7272" w:rsidR="004E495D" w:rsidRPr="003C0893" w:rsidRDefault="00285A7D" w:rsidP="003C089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85</w:t>
            </w:r>
          </w:p>
        </w:tc>
      </w:tr>
      <w:tr w:rsidR="004E495D" w:rsidRPr="003C0893" w14:paraId="60ECDA74" w14:textId="77777777" w:rsidTr="004E495D">
        <w:trPr>
          <w:trHeight w:val="255"/>
          <w:jc w:val="center"/>
        </w:trPr>
        <w:tc>
          <w:tcPr>
            <w:tcW w:w="1256" w:type="dxa"/>
            <w:vMerge/>
            <w:vAlign w:val="center"/>
            <w:hideMark/>
          </w:tcPr>
          <w:p w14:paraId="0F38D972"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12FAB618"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Eladási ismeretek</w:t>
            </w:r>
          </w:p>
        </w:tc>
        <w:tc>
          <w:tcPr>
            <w:tcW w:w="654" w:type="dxa"/>
            <w:shd w:val="clear" w:color="auto" w:fill="auto"/>
            <w:noWrap/>
            <w:vAlign w:val="center"/>
            <w:hideMark/>
          </w:tcPr>
          <w:p w14:paraId="37287BBB" w14:textId="268E274A" w:rsidR="004E495D" w:rsidRPr="00BE44CB" w:rsidRDefault="00285A7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36</w:t>
            </w:r>
          </w:p>
        </w:tc>
        <w:tc>
          <w:tcPr>
            <w:tcW w:w="654" w:type="dxa"/>
            <w:shd w:val="clear" w:color="000000" w:fill="F2F2F2"/>
            <w:noWrap/>
            <w:vAlign w:val="center"/>
            <w:hideMark/>
          </w:tcPr>
          <w:p w14:paraId="271F7393"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7CA1A28B"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5FE5AE06"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18</w:t>
            </w:r>
          </w:p>
        </w:tc>
        <w:tc>
          <w:tcPr>
            <w:tcW w:w="754" w:type="dxa"/>
            <w:shd w:val="clear" w:color="000000" w:fill="F2F2F2"/>
            <w:noWrap/>
            <w:vAlign w:val="center"/>
            <w:hideMark/>
          </w:tcPr>
          <w:p w14:paraId="0951FC04"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293DE525"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468C7F0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16F301EC"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039D794E" w14:textId="2CBD3B2A" w:rsidR="004E495D" w:rsidRPr="003C0893" w:rsidRDefault="00285A7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54</w:t>
            </w:r>
          </w:p>
        </w:tc>
      </w:tr>
      <w:tr w:rsidR="004E495D" w:rsidRPr="003C0893" w14:paraId="6B494B06" w14:textId="77777777" w:rsidTr="004E495D">
        <w:trPr>
          <w:trHeight w:val="255"/>
          <w:jc w:val="center"/>
        </w:trPr>
        <w:tc>
          <w:tcPr>
            <w:tcW w:w="1256" w:type="dxa"/>
            <w:vMerge/>
            <w:vAlign w:val="center"/>
            <w:hideMark/>
          </w:tcPr>
          <w:p w14:paraId="79857E76"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11516B68"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Eladás idegen nyelven</w:t>
            </w:r>
          </w:p>
        </w:tc>
        <w:tc>
          <w:tcPr>
            <w:tcW w:w="654" w:type="dxa"/>
            <w:shd w:val="clear" w:color="auto" w:fill="auto"/>
            <w:noWrap/>
            <w:vAlign w:val="center"/>
            <w:hideMark/>
          </w:tcPr>
          <w:p w14:paraId="7B92360A"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333025DB"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5928FEBA"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14C0F9F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4A415A42"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4830694C"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044461DA"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31</w:t>
            </w:r>
          </w:p>
        </w:tc>
        <w:tc>
          <w:tcPr>
            <w:tcW w:w="1054" w:type="dxa"/>
            <w:shd w:val="clear" w:color="000000" w:fill="F2F2F2"/>
            <w:noWrap/>
            <w:vAlign w:val="center"/>
            <w:hideMark/>
          </w:tcPr>
          <w:p w14:paraId="4E6AA87C"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20" w:type="dxa"/>
            <w:shd w:val="clear" w:color="auto" w:fill="auto"/>
            <w:noWrap/>
            <w:vAlign w:val="center"/>
            <w:hideMark/>
          </w:tcPr>
          <w:p w14:paraId="6CCE710A"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31</w:t>
            </w:r>
          </w:p>
        </w:tc>
      </w:tr>
      <w:tr w:rsidR="004E495D" w:rsidRPr="003C0893" w14:paraId="27D90B5A" w14:textId="77777777" w:rsidTr="004E495D">
        <w:trPr>
          <w:trHeight w:val="255"/>
          <w:jc w:val="center"/>
        </w:trPr>
        <w:tc>
          <w:tcPr>
            <w:tcW w:w="1256" w:type="dxa"/>
            <w:vMerge/>
            <w:vAlign w:val="center"/>
            <w:hideMark/>
          </w:tcPr>
          <w:p w14:paraId="75D00CF4"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498DDC82" w14:textId="77777777" w:rsidR="004E495D" w:rsidRPr="003C0893" w:rsidRDefault="004E495D" w:rsidP="003C0893">
            <w:pPr>
              <w:spacing w:after="0"/>
              <w:jc w:val="left"/>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Eladási gyakorlat</w:t>
            </w:r>
          </w:p>
        </w:tc>
        <w:tc>
          <w:tcPr>
            <w:tcW w:w="654" w:type="dxa"/>
            <w:shd w:val="clear" w:color="auto" w:fill="auto"/>
            <w:noWrap/>
            <w:vAlign w:val="center"/>
            <w:hideMark/>
          </w:tcPr>
          <w:p w14:paraId="62514868" w14:textId="77777777" w:rsidR="004E495D" w:rsidRPr="003C0893" w:rsidRDefault="004E495D" w:rsidP="003C0893">
            <w:pPr>
              <w:spacing w:after="0"/>
              <w:jc w:val="center"/>
              <w:rPr>
                <w:rFonts w:eastAsia="Times New Roman" w:cs="Times New Roman"/>
                <w:b/>
                <w:bCs/>
                <w:color w:val="000000"/>
                <w:sz w:val="20"/>
                <w:szCs w:val="20"/>
                <w:lang w:eastAsia="hu-HU"/>
              </w:rPr>
            </w:pPr>
            <w:r w:rsidRPr="003C0893">
              <w:rPr>
                <w:rFonts w:eastAsia="Times New Roman" w:cs="Times New Roman"/>
                <w:b/>
                <w:bCs/>
                <w:color w:val="000000"/>
                <w:sz w:val="20"/>
                <w:szCs w:val="20"/>
                <w:lang w:eastAsia="hu-HU"/>
              </w:rPr>
              <w:t>0</w:t>
            </w:r>
          </w:p>
        </w:tc>
        <w:tc>
          <w:tcPr>
            <w:tcW w:w="654" w:type="dxa"/>
            <w:shd w:val="clear" w:color="000000" w:fill="F2F2F2"/>
            <w:noWrap/>
            <w:vAlign w:val="center"/>
            <w:hideMark/>
          </w:tcPr>
          <w:p w14:paraId="6353AE2C" w14:textId="0BD15397" w:rsidR="004E495D" w:rsidRPr="00BE44CB" w:rsidRDefault="00285A7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108</w:t>
            </w:r>
          </w:p>
        </w:tc>
        <w:tc>
          <w:tcPr>
            <w:tcW w:w="600" w:type="dxa"/>
            <w:shd w:val="clear" w:color="000000" w:fill="F2F2F2"/>
            <w:noWrap/>
            <w:vAlign w:val="center"/>
            <w:hideMark/>
          </w:tcPr>
          <w:p w14:paraId="1C4DB982"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654" w:type="dxa"/>
            <w:shd w:val="clear" w:color="auto" w:fill="auto"/>
            <w:noWrap/>
            <w:vAlign w:val="center"/>
            <w:hideMark/>
          </w:tcPr>
          <w:p w14:paraId="6CD27CCD"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754" w:type="dxa"/>
            <w:shd w:val="clear" w:color="000000" w:fill="F2F2F2"/>
            <w:noWrap/>
            <w:vAlign w:val="center"/>
            <w:hideMark/>
          </w:tcPr>
          <w:p w14:paraId="620AB6BD" w14:textId="6EE5532F" w:rsidR="004E495D" w:rsidRPr="00BE44CB" w:rsidRDefault="00285A7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72</w:t>
            </w:r>
          </w:p>
        </w:tc>
        <w:tc>
          <w:tcPr>
            <w:tcW w:w="600" w:type="dxa"/>
            <w:shd w:val="clear" w:color="000000" w:fill="F2F2F2"/>
            <w:noWrap/>
            <w:vAlign w:val="center"/>
            <w:hideMark/>
          </w:tcPr>
          <w:p w14:paraId="50114AA6"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 </w:t>
            </w:r>
          </w:p>
        </w:tc>
        <w:tc>
          <w:tcPr>
            <w:tcW w:w="954" w:type="dxa"/>
            <w:shd w:val="clear" w:color="auto" w:fill="auto"/>
            <w:noWrap/>
            <w:vAlign w:val="center"/>
            <w:hideMark/>
          </w:tcPr>
          <w:p w14:paraId="4269A1EA" w14:textId="77777777" w:rsidR="004E495D" w:rsidRPr="00BE44CB" w:rsidRDefault="004E495D" w:rsidP="003C0893">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0</w:t>
            </w:r>
          </w:p>
        </w:tc>
        <w:tc>
          <w:tcPr>
            <w:tcW w:w="1054" w:type="dxa"/>
            <w:shd w:val="clear" w:color="000000" w:fill="F2F2F2"/>
            <w:noWrap/>
            <w:vAlign w:val="center"/>
            <w:hideMark/>
          </w:tcPr>
          <w:p w14:paraId="69755F27" w14:textId="5CF7D5D0" w:rsidR="004E495D" w:rsidRPr="00BE44CB" w:rsidRDefault="00285A7D" w:rsidP="00BF33AF">
            <w:pPr>
              <w:spacing w:after="0"/>
              <w:jc w:val="center"/>
              <w:rPr>
                <w:rFonts w:eastAsia="Times New Roman" w:cs="Times New Roman"/>
                <w:b/>
                <w:bCs/>
                <w:sz w:val="20"/>
                <w:szCs w:val="20"/>
                <w:lang w:eastAsia="hu-HU"/>
              </w:rPr>
            </w:pPr>
            <w:r w:rsidRPr="00BE44CB">
              <w:rPr>
                <w:rFonts w:eastAsia="Times New Roman" w:cs="Times New Roman"/>
                <w:b/>
                <w:bCs/>
                <w:sz w:val="20"/>
                <w:szCs w:val="20"/>
                <w:lang w:eastAsia="hu-HU"/>
              </w:rPr>
              <w:t>77,5</w:t>
            </w:r>
          </w:p>
        </w:tc>
        <w:tc>
          <w:tcPr>
            <w:tcW w:w="1020" w:type="dxa"/>
            <w:shd w:val="clear" w:color="auto" w:fill="auto"/>
            <w:noWrap/>
            <w:vAlign w:val="center"/>
            <w:hideMark/>
          </w:tcPr>
          <w:p w14:paraId="56D05081" w14:textId="53D22DBD" w:rsidR="004E495D" w:rsidRPr="003C0893" w:rsidRDefault="00285A7D" w:rsidP="003C0893">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257,5</w:t>
            </w:r>
          </w:p>
        </w:tc>
      </w:tr>
      <w:tr w:rsidR="004E495D" w:rsidRPr="003C0893" w14:paraId="1C046993" w14:textId="77777777" w:rsidTr="004E495D">
        <w:trPr>
          <w:trHeight w:val="255"/>
          <w:jc w:val="center"/>
        </w:trPr>
        <w:tc>
          <w:tcPr>
            <w:tcW w:w="1256" w:type="dxa"/>
            <w:vMerge/>
            <w:vAlign w:val="center"/>
            <w:hideMark/>
          </w:tcPr>
          <w:p w14:paraId="4C953A7C"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13F18922"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Az eladó személyisége</w:t>
            </w:r>
          </w:p>
        </w:tc>
        <w:tc>
          <w:tcPr>
            <w:tcW w:w="654" w:type="dxa"/>
            <w:shd w:val="clear" w:color="auto" w:fill="auto"/>
            <w:noWrap/>
            <w:vAlign w:val="center"/>
            <w:hideMark/>
          </w:tcPr>
          <w:p w14:paraId="342687E9"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4538D614" w14:textId="571399D5" w:rsidR="004E495D" w:rsidRPr="00BE44CB" w:rsidRDefault="00285A7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54</w:t>
            </w:r>
          </w:p>
        </w:tc>
        <w:tc>
          <w:tcPr>
            <w:tcW w:w="600" w:type="dxa"/>
            <w:shd w:val="clear" w:color="000000" w:fill="F2F2F2"/>
            <w:noWrap/>
            <w:vAlign w:val="center"/>
            <w:hideMark/>
          </w:tcPr>
          <w:p w14:paraId="30798E57"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4256679D"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07D1BADF"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00" w:type="dxa"/>
            <w:shd w:val="clear" w:color="000000" w:fill="F2F2F2"/>
            <w:noWrap/>
            <w:vAlign w:val="center"/>
            <w:hideMark/>
          </w:tcPr>
          <w:p w14:paraId="13FA9F68"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10C21A92"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018218F4" w14:textId="5AB76A49" w:rsidR="004E495D" w:rsidRPr="00BE44CB" w:rsidRDefault="00285A7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24</w:t>
            </w:r>
          </w:p>
        </w:tc>
        <w:tc>
          <w:tcPr>
            <w:tcW w:w="1020" w:type="dxa"/>
            <w:shd w:val="clear" w:color="auto" w:fill="auto"/>
            <w:noWrap/>
            <w:vAlign w:val="center"/>
            <w:hideMark/>
          </w:tcPr>
          <w:p w14:paraId="7703E7CF" w14:textId="7EBF9699" w:rsidR="004E495D" w:rsidRPr="003C0893" w:rsidRDefault="00285A7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78</w:t>
            </w:r>
          </w:p>
        </w:tc>
      </w:tr>
      <w:tr w:rsidR="004E495D" w:rsidRPr="003C0893" w14:paraId="7A2098EE" w14:textId="77777777" w:rsidTr="004E495D">
        <w:trPr>
          <w:trHeight w:val="255"/>
          <w:jc w:val="center"/>
        </w:trPr>
        <w:tc>
          <w:tcPr>
            <w:tcW w:w="1256" w:type="dxa"/>
            <w:vMerge/>
            <w:vAlign w:val="center"/>
            <w:hideMark/>
          </w:tcPr>
          <w:p w14:paraId="7052FAED" w14:textId="77777777" w:rsidR="004E495D" w:rsidRPr="003C0893" w:rsidRDefault="004E495D" w:rsidP="003C0893">
            <w:pPr>
              <w:spacing w:after="0"/>
              <w:jc w:val="left"/>
              <w:rPr>
                <w:rFonts w:eastAsia="Times New Roman" w:cs="Times New Roman"/>
                <w:color w:val="000000"/>
                <w:sz w:val="20"/>
                <w:szCs w:val="20"/>
                <w:lang w:eastAsia="hu-HU"/>
              </w:rPr>
            </w:pPr>
          </w:p>
        </w:tc>
        <w:tc>
          <w:tcPr>
            <w:tcW w:w="2440" w:type="dxa"/>
            <w:shd w:val="clear" w:color="auto" w:fill="auto"/>
            <w:vAlign w:val="center"/>
            <w:hideMark/>
          </w:tcPr>
          <w:p w14:paraId="3A713DB9" w14:textId="77777777" w:rsidR="004E495D" w:rsidRPr="003C0893" w:rsidRDefault="004E495D" w:rsidP="003C0893">
            <w:pPr>
              <w:spacing w:after="0"/>
              <w:jc w:val="left"/>
              <w:rPr>
                <w:rFonts w:eastAsia="Times New Roman" w:cs="Times New Roman"/>
                <w:color w:val="000000"/>
                <w:sz w:val="20"/>
                <w:szCs w:val="20"/>
                <w:lang w:eastAsia="hu-HU"/>
              </w:rPr>
            </w:pPr>
            <w:r w:rsidRPr="003C0893">
              <w:rPr>
                <w:rFonts w:eastAsia="Times New Roman" w:cs="Times New Roman"/>
                <w:color w:val="000000"/>
                <w:sz w:val="20"/>
                <w:szCs w:val="20"/>
                <w:lang w:eastAsia="hu-HU"/>
              </w:rPr>
              <w:t>Az eladási folyamat gyakorlása</w:t>
            </w:r>
          </w:p>
        </w:tc>
        <w:tc>
          <w:tcPr>
            <w:tcW w:w="654" w:type="dxa"/>
            <w:shd w:val="clear" w:color="auto" w:fill="auto"/>
            <w:noWrap/>
            <w:vAlign w:val="center"/>
            <w:hideMark/>
          </w:tcPr>
          <w:p w14:paraId="2559C424" w14:textId="77777777" w:rsidR="004E495D" w:rsidRPr="003C0893" w:rsidRDefault="004E495D" w:rsidP="003C0893">
            <w:pPr>
              <w:spacing w:after="0"/>
              <w:jc w:val="center"/>
              <w:rPr>
                <w:rFonts w:eastAsia="Times New Roman" w:cs="Times New Roman"/>
                <w:color w:val="000000"/>
                <w:sz w:val="20"/>
                <w:szCs w:val="20"/>
                <w:lang w:eastAsia="hu-HU"/>
              </w:rPr>
            </w:pPr>
            <w:r w:rsidRPr="003C0893">
              <w:rPr>
                <w:rFonts w:eastAsia="Times New Roman" w:cs="Times New Roman"/>
                <w:color w:val="000000"/>
                <w:sz w:val="20"/>
                <w:szCs w:val="20"/>
                <w:lang w:eastAsia="hu-HU"/>
              </w:rPr>
              <w:t> </w:t>
            </w:r>
          </w:p>
        </w:tc>
        <w:tc>
          <w:tcPr>
            <w:tcW w:w="654" w:type="dxa"/>
            <w:shd w:val="clear" w:color="000000" w:fill="F2F2F2"/>
            <w:noWrap/>
            <w:vAlign w:val="center"/>
            <w:hideMark/>
          </w:tcPr>
          <w:p w14:paraId="7FC65C0F" w14:textId="2A47018A" w:rsidR="004E495D" w:rsidRPr="00BE44CB" w:rsidRDefault="00285A7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54</w:t>
            </w:r>
          </w:p>
        </w:tc>
        <w:tc>
          <w:tcPr>
            <w:tcW w:w="600" w:type="dxa"/>
            <w:shd w:val="clear" w:color="000000" w:fill="F2F2F2"/>
            <w:noWrap/>
            <w:vAlign w:val="center"/>
            <w:hideMark/>
          </w:tcPr>
          <w:p w14:paraId="77C6BA7C"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654" w:type="dxa"/>
            <w:shd w:val="clear" w:color="auto" w:fill="auto"/>
            <w:noWrap/>
            <w:vAlign w:val="center"/>
            <w:hideMark/>
          </w:tcPr>
          <w:p w14:paraId="1DED1DD0"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754" w:type="dxa"/>
            <w:shd w:val="clear" w:color="000000" w:fill="F2F2F2"/>
            <w:noWrap/>
            <w:vAlign w:val="center"/>
            <w:hideMark/>
          </w:tcPr>
          <w:p w14:paraId="2C9D644B" w14:textId="3304875B" w:rsidR="004E495D" w:rsidRPr="00BE44CB" w:rsidRDefault="00285A7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72</w:t>
            </w:r>
          </w:p>
        </w:tc>
        <w:tc>
          <w:tcPr>
            <w:tcW w:w="600" w:type="dxa"/>
            <w:shd w:val="clear" w:color="000000" w:fill="F2F2F2"/>
            <w:noWrap/>
            <w:vAlign w:val="center"/>
            <w:hideMark/>
          </w:tcPr>
          <w:p w14:paraId="2D1D5FC6"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954" w:type="dxa"/>
            <w:shd w:val="clear" w:color="auto" w:fill="auto"/>
            <w:noWrap/>
            <w:vAlign w:val="center"/>
            <w:hideMark/>
          </w:tcPr>
          <w:p w14:paraId="5AEFF031" w14:textId="77777777" w:rsidR="004E495D" w:rsidRPr="00BE44CB" w:rsidRDefault="004E495D" w:rsidP="003C0893">
            <w:pPr>
              <w:spacing w:after="0"/>
              <w:jc w:val="center"/>
              <w:rPr>
                <w:rFonts w:eastAsia="Times New Roman" w:cs="Times New Roman"/>
                <w:sz w:val="20"/>
                <w:szCs w:val="20"/>
                <w:lang w:eastAsia="hu-HU"/>
              </w:rPr>
            </w:pPr>
            <w:r w:rsidRPr="00BE44CB">
              <w:rPr>
                <w:rFonts w:eastAsia="Times New Roman" w:cs="Times New Roman"/>
                <w:sz w:val="20"/>
                <w:szCs w:val="20"/>
                <w:lang w:eastAsia="hu-HU"/>
              </w:rPr>
              <w:t> </w:t>
            </w:r>
          </w:p>
        </w:tc>
        <w:tc>
          <w:tcPr>
            <w:tcW w:w="1054" w:type="dxa"/>
            <w:shd w:val="clear" w:color="000000" w:fill="F2F2F2"/>
            <w:noWrap/>
            <w:vAlign w:val="center"/>
            <w:hideMark/>
          </w:tcPr>
          <w:p w14:paraId="41DE69A8" w14:textId="111396D2" w:rsidR="004E495D" w:rsidRPr="00BE44CB" w:rsidRDefault="004E495D" w:rsidP="00BF33AF">
            <w:pPr>
              <w:spacing w:after="0"/>
              <w:jc w:val="center"/>
              <w:rPr>
                <w:rFonts w:eastAsia="Times New Roman" w:cs="Times New Roman"/>
                <w:sz w:val="20"/>
                <w:szCs w:val="20"/>
                <w:lang w:eastAsia="hu-HU"/>
              </w:rPr>
            </w:pPr>
            <w:r w:rsidRPr="00BE44CB">
              <w:rPr>
                <w:rFonts w:eastAsia="Times New Roman" w:cs="Times New Roman"/>
                <w:sz w:val="20"/>
                <w:szCs w:val="20"/>
                <w:lang w:eastAsia="hu-HU"/>
              </w:rPr>
              <w:t>5</w:t>
            </w:r>
            <w:r w:rsidR="00285A7D" w:rsidRPr="00BE44CB">
              <w:rPr>
                <w:rFonts w:eastAsia="Times New Roman" w:cs="Times New Roman"/>
                <w:sz w:val="20"/>
                <w:szCs w:val="20"/>
                <w:lang w:eastAsia="hu-HU"/>
              </w:rPr>
              <w:t>3</w:t>
            </w:r>
            <w:r w:rsidRPr="00BE44CB">
              <w:rPr>
                <w:rFonts w:eastAsia="Times New Roman" w:cs="Times New Roman"/>
                <w:sz w:val="20"/>
                <w:szCs w:val="20"/>
                <w:lang w:eastAsia="hu-HU"/>
              </w:rPr>
              <w:t>,5</w:t>
            </w:r>
          </w:p>
        </w:tc>
        <w:tc>
          <w:tcPr>
            <w:tcW w:w="1020" w:type="dxa"/>
            <w:shd w:val="clear" w:color="auto" w:fill="auto"/>
            <w:noWrap/>
            <w:vAlign w:val="center"/>
            <w:hideMark/>
          </w:tcPr>
          <w:p w14:paraId="0C88346A" w14:textId="53E5AC90" w:rsidR="004E495D" w:rsidRPr="003C0893" w:rsidRDefault="00285A7D" w:rsidP="003C0893">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179,5</w:t>
            </w:r>
          </w:p>
        </w:tc>
      </w:tr>
    </w:tbl>
    <w:p w14:paraId="0BABE7A5" w14:textId="77777777" w:rsidR="004F6765" w:rsidRDefault="004F6765" w:rsidP="000B5E9D">
      <w:pPr>
        <w:spacing w:after="0"/>
        <w:rPr>
          <w:rFonts w:cs="Times New Roman"/>
        </w:rPr>
      </w:pPr>
      <w:bookmarkStart w:id="5" w:name="_MON_1523898706"/>
      <w:bookmarkStart w:id="6" w:name="_MON_1523050776"/>
      <w:bookmarkStart w:id="7" w:name="_MON_1523122269"/>
      <w:bookmarkStart w:id="8" w:name="_MON_1523037734"/>
      <w:bookmarkStart w:id="9" w:name="_MON_1523813820"/>
      <w:bookmarkStart w:id="10" w:name="_MON_1524553468"/>
      <w:bookmarkEnd w:id="5"/>
      <w:bookmarkEnd w:id="6"/>
      <w:bookmarkEnd w:id="7"/>
      <w:bookmarkEnd w:id="8"/>
      <w:bookmarkEnd w:id="9"/>
      <w:bookmarkEnd w:id="10"/>
    </w:p>
    <w:p w14:paraId="7213764A" w14:textId="0B2267B4" w:rsidR="00CB484D" w:rsidRPr="00CB484D" w:rsidRDefault="00CB484D" w:rsidP="00CB484D">
      <w:pPr>
        <w:spacing w:after="0"/>
        <w:rPr>
          <w:rFonts w:cs="Times New Roman"/>
        </w:rPr>
      </w:pPr>
      <w:r w:rsidRPr="00CB484D">
        <w:rPr>
          <w:rFonts w:cs="Times New Roman"/>
        </w:rPr>
        <w:t xml:space="preserve">Jelmagyarázat: e/elmélet; </w:t>
      </w:r>
      <w:proofErr w:type="spellStart"/>
      <w:r w:rsidRPr="00CB484D">
        <w:rPr>
          <w:rFonts w:cs="Times New Roman"/>
        </w:rPr>
        <w:t>gy</w:t>
      </w:r>
      <w:proofErr w:type="spellEnd"/>
      <w:r w:rsidRPr="00CB484D">
        <w:rPr>
          <w:rFonts w:cs="Times New Roman"/>
        </w:rPr>
        <w:t>/</w:t>
      </w:r>
      <w:r w:rsidRPr="00271E52">
        <w:rPr>
          <w:rFonts w:cs="Times New Roman"/>
        </w:rPr>
        <w:t xml:space="preserve">gyakorlat; </w:t>
      </w:r>
      <w:proofErr w:type="spellStart"/>
      <w:r w:rsidRPr="00271E52">
        <w:rPr>
          <w:rFonts w:cs="Times New Roman"/>
        </w:rPr>
        <w:t>ögy</w:t>
      </w:r>
      <w:proofErr w:type="spellEnd"/>
      <w:r w:rsidRPr="00271E52">
        <w:rPr>
          <w:rFonts w:cs="Times New Roman"/>
        </w:rPr>
        <w:t>/összefüggő szakmai gyakorlat</w:t>
      </w:r>
    </w:p>
    <w:p w14:paraId="003877D0" w14:textId="77777777" w:rsidR="00CB484D" w:rsidRPr="00CB484D"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14:paraId="1159256E" w14:textId="404EFB0D" w:rsidR="001A7777" w:rsidRDefault="00CB484D" w:rsidP="00CB484D">
      <w:pPr>
        <w:spacing w:after="0"/>
        <w:rPr>
          <w:rFonts w:cs="Times New Roman"/>
        </w:rPr>
      </w:pPr>
      <w:r w:rsidRPr="00CB484D">
        <w:rPr>
          <w:rFonts w:cs="Times New Roman"/>
        </w:rPr>
        <w:t>A tantárgyakra meghatározott időkeret kötelező érvényű, a témakörökre kialakított óraszám pedig ajánlás.</w:t>
      </w:r>
    </w:p>
    <w:p w14:paraId="23FDAFA7" w14:textId="77777777" w:rsidR="002A723B" w:rsidRDefault="002A723B">
      <w:pPr>
        <w:spacing w:after="200" w:line="276" w:lineRule="auto"/>
        <w:jc w:val="left"/>
        <w:rPr>
          <w:rFonts w:cs="Times New Roman"/>
        </w:rPr>
      </w:pPr>
    </w:p>
    <w:p w14:paraId="56484E79" w14:textId="77777777" w:rsidR="002A723B" w:rsidRDefault="002A723B">
      <w:pPr>
        <w:spacing w:after="200" w:line="276" w:lineRule="auto"/>
        <w:jc w:val="left"/>
        <w:rPr>
          <w:rFonts w:cs="Times New Roman"/>
        </w:rPr>
        <w:sectPr w:rsidR="002A723B" w:rsidSect="002A723B">
          <w:pgSz w:w="16838" w:h="11906" w:orient="landscape"/>
          <w:pgMar w:top="1417" w:right="1417" w:bottom="1417" w:left="1417" w:header="708" w:footer="708" w:gutter="0"/>
          <w:cols w:space="708"/>
          <w:docGrid w:linePitch="360"/>
        </w:sectPr>
      </w:pPr>
    </w:p>
    <w:p w14:paraId="2EF75BD6" w14:textId="27579605" w:rsidR="00DF1227" w:rsidRPr="003F3C61" w:rsidRDefault="003F3C61" w:rsidP="00B561F4">
      <w:pPr>
        <w:pStyle w:val="Cmsor2"/>
      </w:pPr>
      <w:bookmarkStart w:id="11" w:name="_Toc486269105"/>
      <w:r w:rsidRPr="003F3C61">
        <w:lastRenderedPageBreak/>
        <w:t>1.3</w:t>
      </w:r>
      <w:r>
        <w:t>.</w:t>
      </w:r>
      <w:r w:rsidRPr="003F3C61">
        <w:t xml:space="preserve"> Eladó szakképesítés szakmai követelménymoduljai, tantárgyai, témakörei, óraszámok</w:t>
      </w:r>
      <w:bookmarkEnd w:id="11"/>
    </w:p>
    <w:p w14:paraId="57DA4094" w14:textId="7DE68E7F" w:rsidR="003F3C61" w:rsidRDefault="003F3C61" w:rsidP="00DF1227">
      <w:pPr>
        <w:rPr>
          <w:rFonts w:cs="Times New Roman"/>
        </w:rPr>
      </w:pPr>
    </w:p>
    <w:p w14:paraId="10F59640" w14:textId="77777777" w:rsidR="003F3C61" w:rsidRDefault="003F3C61" w:rsidP="00DF1227">
      <w:pPr>
        <w:rPr>
          <w:rFonts w:cs="Times New Roman"/>
        </w:rPr>
      </w:pPr>
    </w:p>
    <w:p w14:paraId="09552B03" w14:textId="2892EB3F" w:rsidR="003F3C61" w:rsidRPr="003F3C61" w:rsidRDefault="003F3C61" w:rsidP="00B561F4">
      <w:pPr>
        <w:pStyle w:val="Cmsor3"/>
        <w:ind w:left="0"/>
      </w:pPr>
      <w:bookmarkStart w:id="12" w:name="_Toc486269106"/>
      <w:r w:rsidRPr="003F3C61">
        <w:t>1.3.1</w:t>
      </w:r>
      <w:r>
        <w:t>.</w:t>
      </w:r>
      <w:r w:rsidRPr="003F3C61">
        <w:t xml:space="preserve"> A 11499-12 azonosító számú Foglalkoztatás II. megnevezésű szakmai követelménymodul tantárgyai, témakörei</w:t>
      </w:r>
      <w:bookmarkEnd w:id="12"/>
    </w:p>
    <w:p w14:paraId="2EDCFE50" w14:textId="6F14FE7A" w:rsidR="003F3C61" w:rsidRDefault="003F3C61" w:rsidP="00DF1227">
      <w:pPr>
        <w:rPr>
          <w:rFonts w:cs="Times New Roman"/>
        </w:rPr>
      </w:pPr>
    </w:p>
    <w:p w14:paraId="13739019" w14:textId="536BD9A3" w:rsidR="003F3C61" w:rsidRDefault="003F3C61" w:rsidP="00DF1227">
      <w:pPr>
        <w:rPr>
          <w:rFonts w:cs="Times New Roman"/>
        </w:rPr>
      </w:pPr>
    </w:p>
    <w:p w14:paraId="6B8911C9" w14:textId="047C487B" w:rsidR="003F3C61" w:rsidRDefault="003F3C61" w:rsidP="00DF1227">
      <w:pPr>
        <w:rPr>
          <w:rFonts w:cs="Times New Roman"/>
        </w:rPr>
      </w:pPr>
    </w:p>
    <w:p w14:paraId="2EF53EEC" w14:textId="117BABF8" w:rsidR="003F3C61" w:rsidRDefault="003F3C61" w:rsidP="00DF1227">
      <w:pPr>
        <w:rPr>
          <w:rFonts w:cs="Times New Roman"/>
        </w:rPr>
      </w:pPr>
    </w:p>
    <w:p w14:paraId="50810077" w14:textId="7FFBB7FB" w:rsidR="003F3C61" w:rsidRDefault="003F3C61" w:rsidP="00DF1227">
      <w:pPr>
        <w:rPr>
          <w:rFonts w:cs="Times New Roman"/>
        </w:rPr>
      </w:pPr>
    </w:p>
    <w:p w14:paraId="76CE27D1" w14:textId="5DDA8512" w:rsidR="003F3C61" w:rsidRDefault="003F3C61" w:rsidP="00DF1227">
      <w:pPr>
        <w:rPr>
          <w:rFonts w:cs="Times New Roman"/>
        </w:rPr>
      </w:pPr>
    </w:p>
    <w:p w14:paraId="232FDF07" w14:textId="7E8BE110" w:rsidR="003F3C61" w:rsidRDefault="003F3C61" w:rsidP="00DF1227">
      <w:pPr>
        <w:rPr>
          <w:rFonts w:cs="Times New Roman"/>
        </w:rPr>
      </w:pPr>
    </w:p>
    <w:p w14:paraId="574614A1" w14:textId="36923B08" w:rsidR="003F3C61" w:rsidRDefault="003F3C61" w:rsidP="00DF1227">
      <w:pPr>
        <w:rPr>
          <w:rFonts w:cs="Times New Roman"/>
        </w:rPr>
      </w:pPr>
    </w:p>
    <w:p w14:paraId="22EF73E1" w14:textId="573D4DA3" w:rsidR="003F3C61" w:rsidRDefault="003F3C61" w:rsidP="00DF1227">
      <w:pPr>
        <w:rPr>
          <w:rFonts w:cs="Times New Roman"/>
        </w:rPr>
      </w:pPr>
    </w:p>
    <w:p w14:paraId="65D84A51" w14:textId="35A7F90B" w:rsidR="003F3C61" w:rsidRDefault="003F3C61" w:rsidP="00DF1227">
      <w:pPr>
        <w:rPr>
          <w:rFonts w:cs="Times New Roman"/>
        </w:rPr>
      </w:pPr>
    </w:p>
    <w:p w14:paraId="0809D8E4" w14:textId="7CD257A6" w:rsidR="003F3C61" w:rsidRDefault="003F3C61" w:rsidP="00DF1227">
      <w:pPr>
        <w:rPr>
          <w:rFonts w:cs="Times New Roman"/>
        </w:rPr>
      </w:pPr>
    </w:p>
    <w:p w14:paraId="2C797DAE" w14:textId="4BD75826" w:rsidR="003F3C61" w:rsidRDefault="003F3C61" w:rsidP="00DF1227">
      <w:pPr>
        <w:rPr>
          <w:rFonts w:cs="Times New Roman"/>
        </w:rPr>
      </w:pPr>
    </w:p>
    <w:p w14:paraId="1F5D7EC7" w14:textId="60D54B05" w:rsidR="003F3C61" w:rsidRDefault="003F3C61" w:rsidP="00DF1227">
      <w:pPr>
        <w:rPr>
          <w:rFonts w:cs="Times New Roman"/>
        </w:rPr>
      </w:pPr>
    </w:p>
    <w:p w14:paraId="71ABD787" w14:textId="687858A4" w:rsidR="003F3C61" w:rsidRDefault="003F3C61" w:rsidP="00DF1227">
      <w:pPr>
        <w:rPr>
          <w:rFonts w:cs="Times New Roman"/>
        </w:rPr>
      </w:pPr>
    </w:p>
    <w:p w14:paraId="6BED7C7E" w14:textId="10CDE3B7" w:rsidR="003F3C61" w:rsidRDefault="003F3C61" w:rsidP="00DF1227">
      <w:pPr>
        <w:rPr>
          <w:rFonts w:cs="Times New Roman"/>
        </w:rPr>
      </w:pPr>
    </w:p>
    <w:p w14:paraId="45A5935C" w14:textId="7C130CE1" w:rsidR="003F3C61" w:rsidRDefault="003F3C61" w:rsidP="00DF1227">
      <w:pPr>
        <w:rPr>
          <w:rFonts w:cs="Times New Roman"/>
        </w:rPr>
      </w:pPr>
    </w:p>
    <w:p w14:paraId="01E2197D" w14:textId="59F88CBA" w:rsidR="003F3C61" w:rsidRDefault="003F3C61" w:rsidP="00DF1227">
      <w:pPr>
        <w:rPr>
          <w:rFonts w:cs="Times New Roman"/>
        </w:rPr>
      </w:pPr>
    </w:p>
    <w:p w14:paraId="2F3B9DE1" w14:textId="1D249735" w:rsidR="003F3C61" w:rsidRDefault="003F3C61" w:rsidP="00DF1227">
      <w:pPr>
        <w:rPr>
          <w:rFonts w:cs="Times New Roman"/>
        </w:rPr>
      </w:pPr>
    </w:p>
    <w:p w14:paraId="1FC99742" w14:textId="13BC9200" w:rsidR="003F3C61" w:rsidRDefault="003F3C61" w:rsidP="00DF1227">
      <w:pPr>
        <w:rPr>
          <w:rFonts w:cs="Times New Roman"/>
        </w:rPr>
      </w:pPr>
    </w:p>
    <w:p w14:paraId="4439C75E" w14:textId="77A231EB" w:rsidR="003F3C61" w:rsidRDefault="003F3C61" w:rsidP="00DF1227">
      <w:pPr>
        <w:rPr>
          <w:rFonts w:cs="Times New Roman"/>
        </w:rPr>
      </w:pPr>
    </w:p>
    <w:p w14:paraId="2461FD3C" w14:textId="5E3C99D2" w:rsidR="003F3C61" w:rsidRDefault="003F3C61" w:rsidP="00DF1227">
      <w:pPr>
        <w:rPr>
          <w:rFonts w:cs="Times New Roman"/>
        </w:rPr>
      </w:pPr>
    </w:p>
    <w:p w14:paraId="55E601E0" w14:textId="73E2E07D" w:rsidR="003F3C61" w:rsidRDefault="003F3C61" w:rsidP="00DF1227">
      <w:pPr>
        <w:rPr>
          <w:rFonts w:cs="Times New Roman"/>
        </w:rPr>
      </w:pPr>
    </w:p>
    <w:p w14:paraId="61CB0DC0" w14:textId="45DB5FC8" w:rsidR="003F3C61" w:rsidRDefault="003F3C61" w:rsidP="00DF1227">
      <w:pPr>
        <w:rPr>
          <w:rFonts w:cs="Times New Roman"/>
        </w:rPr>
      </w:pPr>
    </w:p>
    <w:p w14:paraId="0BF65E1E" w14:textId="05854BF1" w:rsidR="003F3C61" w:rsidRDefault="003F3C61" w:rsidP="00DF1227">
      <w:pPr>
        <w:rPr>
          <w:rFonts w:cs="Times New Roman"/>
        </w:rPr>
      </w:pPr>
    </w:p>
    <w:p w14:paraId="65BF0203" w14:textId="6BBD2665" w:rsidR="003F3C61" w:rsidRDefault="003F3C61" w:rsidP="00DF1227">
      <w:pPr>
        <w:rPr>
          <w:rFonts w:cs="Times New Roman"/>
        </w:rPr>
      </w:pPr>
    </w:p>
    <w:p w14:paraId="5276F3D1" w14:textId="77777777" w:rsidR="003F3C61" w:rsidRPr="00D52C63" w:rsidRDefault="003F3C61" w:rsidP="00DF1227">
      <w:pPr>
        <w:rPr>
          <w:rFonts w:cs="Times New Roman"/>
        </w:rPr>
      </w:pPr>
    </w:p>
    <w:p w14:paraId="62AC5AD6" w14:textId="77777777" w:rsidR="00DF1227" w:rsidRPr="00D52C63" w:rsidRDefault="00DF1227" w:rsidP="00DF1227">
      <w:pPr>
        <w:spacing w:after="200" w:line="276" w:lineRule="auto"/>
        <w:jc w:val="left"/>
        <w:rPr>
          <w:rFonts w:cs="Times New Roman"/>
        </w:rPr>
      </w:pPr>
      <w:r w:rsidRPr="00D52C63">
        <w:rPr>
          <w:rFonts w:cs="Times New Roman"/>
        </w:rPr>
        <w:br w:type="page"/>
      </w:r>
    </w:p>
    <w:p w14:paraId="09259EA2" w14:textId="77777777" w:rsidR="00DF1227" w:rsidRDefault="00DF1227" w:rsidP="00DF1227">
      <w:pPr>
        <w:rPr>
          <w:rFonts w:cs="Times New Roman"/>
        </w:rPr>
      </w:pPr>
      <w:r w:rsidRPr="00D52C63">
        <w:rPr>
          <w:rFonts w:cs="Times New Roman"/>
        </w:rPr>
        <w:lastRenderedPageBreak/>
        <w:t xml:space="preserve">A </w:t>
      </w:r>
      <w:r w:rsidRPr="00E65AE8">
        <w:rPr>
          <w:rFonts w:cs="Times New Roman"/>
        </w:rPr>
        <w:t>11499-12</w:t>
      </w:r>
      <w:r w:rsidRPr="00D52C63">
        <w:rPr>
          <w:rFonts w:cs="Times New Roman"/>
        </w:rPr>
        <w:t xml:space="preserve"> azonosító számú </w:t>
      </w:r>
      <w:r w:rsidRPr="00E65AE8">
        <w:rPr>
          <w:rFonts w:cs="Times New Roman"/>
        </w:rPr>
        <w:t>Foglalkoztatás II.</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F1227" w:rsidRPr="002A7CEA" w14:paraId="73011A59" w14:textId="77777777" w:rsidTr="00BB5F25">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36CFF"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CB91255"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Foglalkoztatás II.</w:t>
            </w:r>
          </w:p>
        </w:tc>
      </w:tr>
      <w:tr w:rsidR="00DF1227" w:rsidRPr="002A7CEA" w14:paraId="5E3864EF"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CC684"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FELADATOK</w:t>
            </w:r>
          </w:p>
        </w:tc>
      </w:tr>
      <w:tr w:rsidR="00DF1227" w:rsidRPr="002A7CEA" w14:paraId="076C6E96"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484FA65"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14:paraId="6C86B8CD"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4A47AAB8"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5DB295C"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Alkalmazza a munkaerőpiaci technikákat</w:t>
            </w:r>
          </w:p>
        </w:tc>
        <w:tc>
          <w:tcPr>
            <w:tcW w:w="700" w:type="dxa"/>
            <w:tcBorders>
              <w:top w:val="nil"/>
              <w:left w:val="nil"/>
              <w:bottom w:val="single" w:sz="4" w:space="0" w:color="auto"/>
              <w:right w:val="single" w:sz="4" w:space="0" w:color="auto"/>
            </w:tcBorders>
            <w:shd w:val="clear" w:color="auto" w:fill="auto"/>
            <w:noWrap/>
            <w:vAlign w:val="center"/>
            <w:hideMark/>
          </w:tcPr>
          <w:p w14:paraId="23CEA975"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5EF932DC"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A6D3E0B"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14:paraId="0BF206BD"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468E44D6"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9211697"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14:paraId="256C4B37"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3A53CD0A"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AF3A6FF"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14:paraId="505A7BFF"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45E9FDAF"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BEDC596"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2BC1D3E0"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2CBB1F04"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5FD17"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ISMERETEK</w:t>
            </w:r>
          </w:p>
        </w:tc>
      </w:tr>
      <w:tr w:rsidR="00DF1227" w:rsidRPr="002A7CEA" w14:paraId="575D998F"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1A1B71E"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14:paraId="53FACB7F"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504FAC69"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CD8D54C"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14:paraId="657B8FFC"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079E915F"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B960745"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14:paraId="65A1B4B6"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60A84BAE"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93BA886"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14:paraId="30BD13AB"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0F5056D3"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36C33C5"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14:paraId="590AD313"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47D53467"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81F84BE"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14:paraId="0C34275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3B22E5C7"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948356C"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14:paraId="4236608D"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5ED0CFE8"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4D5D3FE"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14:paraId="5A3282CD"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141EC2E6"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BC4E488"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14:paraId="1B7FE271"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0DAC03A0"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B27ADB8"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14:paraId="3C406694"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06A08EF8"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B13CC05"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14:paraId="6186ACD0"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10050FF5"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966AE"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KÉSZSÉGEK</w:t>
            </w:r>
          </w:p>
        </w:tc>
      </w:tr>
      <w:tr w:rsidR="00DF1227" w:rsidRPr="002A7CEA" w14:paraId="2A4AB36D"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D41EF50"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5586AA93"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35A8879C"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ED23744"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14:paraId="319ED6F0"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02777AAB"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673E05"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14:paraId="1CC3113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271B77A5"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CA99AE2"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14:paraId="51A7A2C0"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06696E48"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C9AAE3"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4AADBE46"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60559E3A"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8746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SZEMÉLYES KOMPETENCIÁK</w:t>
            </w:r>
          </w:p>
        </w:tc>
      </w:tr>
      <w:tr w:rsidR="00DF1227" w:rsidRPr="002A7CEA" w14:paraId="49F94DA5"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FA413FA"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649F2FC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3F5D6900"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C24970B"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14:paraId="22C3749D"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6629616C"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0727"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TÁRSAS KOMPETENCIÁK</w:t>
            </w:r>
          </w:p>
        </w:tc>
      </w:tr>
      <w:tr w:rsidR="00DF1227" w:rsidRPr="002A7CEA" w14:paraId="1E71A914"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C8B489F"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666DD42D"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6340AB69"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97018DE"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14:paraId="2C76C3C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7891C159"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D55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MÓDSZERKOMPETENCIÁK</w:t>
            </w:r>
          </w:p>
        </w:tc>
      </w:tr>
      <w:tr w:rsidR="00DF1227" w:rsidRPr="002A7CEA" w14:paraId="6A63C3B5"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AB36381"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1EFCFC3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DF1227" w:rsidRPr="002A7CEA" w14:paraId="5F99703A"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057E3C7"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16CA07C9"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bl>
    <w:p w14:paraId="1C73427B" w14:textId="77777777" w:rsidR="00DF1227" w:rsidRPr="00D52C63" w:rsidRDefault="00DF1227" w:rsidP="00DF1227">
      <w:pPr>
        <w:jc w:val="center"/>
        <w:rPr>
          <w:rFonts w:cs="Times New Roman"/>
        </w:rPr>
      </w:pPr>
    </w:p>
    <w:p w14:paraId="0CCA2142" w14:textId="77777777" w:rsidR="00DF1227" w:rsidRDefault="00DF1227" w:rsidP="00DF1227">
      <w:pPr>
        <w:rPr>
          <w:rFonts w:cs="Times New Roman"/>
        </w:rPr>
      </w:pPr>
      <w:bookmarkStart w:id="13" w:name="_MON_1520112852"/>
      <w:bookmarkStart w:id="14" w:name="_MON_1520113148"/>
      <w:bookmarkStart w:id="15" w:name="_MON_1520113442"/>
      <w:bookmarkStart w:id="16" w:name="_MON_1520112153"/>
      <w:bookmarkStart w:id="17" w:name="_MON_1520112252"/>
      <w:bookmarkStart w:id="18" w:name="_MON_1520112324"/>
      <w:bookmarkStart w:id="19" w:name="_MON_1520112404"/>
      <w:bookmarkStart w:id="20" w:name="_MON_1520112681"/>
      <w:bookmarkEnd w:id="13"/>
      <w:bookmarkEnd w:id="14"/>
      <w:bookmarkEnd w:id="15"/>
      <w:bookmarkEnd w:id="16"/>
      <w:bookmarkEnd w:id="17"/>
      <w:bookmarkEnd w:id="18"/>
      <w:bookmarkEnd w:id="19"/>
      <w:bookmarkEnd w:id="20"/>
      <w:r>
        <w:rPr>
          <w:rFonts w:cs="Times New Roman"/>
        </w:rPr>
        <w:br w:type="page"/>
      </w:r>
    </w:p>
    <w:p w14:paraId="416A99C6" w14:textId="77777777" w:rsidR="00DF1227" w:rsidRDefault="00DF1227" w:rsidP="00DF1227">
      <w:pPr>
        <w:spacing w:after="0"/>
        <w:rPr>
          <w:rFonts w:cs="Times New Roman"/>
        </w:rPr>
      </w:pPr>
    </w:p>
    <w:p w14:paraId="319A0EA2" w14:textId="7DBC3519" w:rsidR="00DF1227" w:rsidRPr="00644690" w:rsidRDefault="00DF1227" w:rsidP="00DF1227">
      <w:pPr>
        <w:pStyle w:val="Listaszerbekezds"/>
        <w:numPr>
          <w:ilvl w:val="0"/>
          <w:numId w:val="8"/>
        </w:numPr>
        <w:tabs>
          <w:tab w:val="right" w:pos="9072"/>
        </w:tabs>
        <w:spacing w:after="0"/>
        <w:rPr>
          <w:rFonts w:cs="Times New Roman"/>
          <w:b/>
        </w:rPr>
      </w:pPr>
      <w:r w:rsidRPr="00E65AE8">
        <w:rPr>
          <w:b/>
        </w:rPr>
        <w:t>Foglalkoztatás II.</w:t>
      </w:r>
      <w:r w:rsidRPr="00644690">
        <w:rPr>
          <w:b/>
        </w:rPr>
        <w:t xml:space="preserve"> tantárgy</w:t>
      </w:r>
      <w:r w:rsidRPr="00644690">
        <w:rPr>
          <w:b/>
        </w:rPr>
        <w:tab/>
      </w:r>
      <w:r w:rsidR="00106384">
        <w:rPr>
          <w:b/>
        </w:rPr>
        <w:t>15,5</w:t>
      </w:r>
      <w:r>
        <w:rPr>
          <w:b/>
        </w:rPr>
        <w:t xml:space="preserve"> ó</w:t>
      </w:r>
      <w:r w:rsidRPr="00644690">
        <w:rPr>
          <w:b/>
        </w:rPr>
        <w:t>ra</w:t>
      </w:r>
    </w:p>
    <w:p w14:paraId="7E301E30" w14:textId="20053CCF" w:rsidR="00DF1227" w:rsidRPr="00644690" w:rsidRDefault="00DF1227" w:rsidP="00DF1227">
      <w:pPr>
        <w:spacing w:after="0"/>
        <w:jc w:val="right"/>
        <w:rPr>
          <w:rFonts w:cs="Times New Roman"/>
          <w:sz w:val="20"/>
        </w:rPr>
      </w:pPr>
      <w:r w:rsidRPr="00644690">
        <w:rPr>
          <w:rFonts w:cs="Times New Roman"/>
          <w:sz w:val="20"/>
        </w:rPr>
        <w:t xml:space="preserve">* </w:t>
      </w:r>
      <w:r>
        <w:rPr>
          <w:rFonts w:cs="Times New Roman"/>
          <w:sz w:val="20"/>
        </w:rPr>
        <w:t>Háromévfolyamos képzés közism</w:t>
      </w:r>
      <w:r w:rsidR="0062163A">
        <w:rPr>
          <w:rFonts w:cs="Times New Roman"/>
          <w:sz w:val="20"/>
        </w:rPr>
        <w:t>ereti oktatással</w:t>
      </w:r>
    </w:p>
    <w:p w14:paraId="17030044" w14:textId="77777777" w:rsidR="00DF1227" w:rsidRPr="00644690" w:rsidRDefault="00DF1227" w:rsidP="00DF1227"/>
    <w:p w14:paraId="692DE8AC" w14:textId="77777777" w:rsidR="00DF1227" w:rsidRDefault="00DF1227" w:rsidP="00DF1227">
      <w:pPr>
        <w:pStyle w:val="Listaszerbekezds"/>
        <w:numPr>
          <w:ilvl w:val="1"/>
          <w:numId w:val="8"/>
        </w:numPr>
        <w:spacing w:after="0"/>
        <w:rPr>
          <w:b/>
        </w:rPr>
      </w:pPr>
      <w:r w:rsidRPr="00644690">
        <w:rPr>
          <w:b/>
        </w:rPr>
        <w:t>A tantárgy tanításának célja</w:t>
      </w:r>
    </w:p>
    <w:p w14:paraId="214402A0" w14:textId="77777777" w:rsidR="00DF1227" w:rsidRDefault="00DF1227" w:rsidP="00DF1227">
      <w:pPr>
        <w:spacing w:after="0"/>
        <w:ind w:left="426"/>
      </w:pPr>
      <w:r w:rsidRPr="00E65AE8">
        <w:t>A tanuló általános felkészítése az álláskeresés módszereire, technikáira, valamint a munkavállaláshoz, munkaviszony létesítéséhez szükséges alapismeretek elsajátítására.</w:t>
      </w:r>
    </w:p>
    <w:p w14:paraId="49257C6E" w14:textId="77777777" w:rsidR="00DF1227" w:rsidRPr="002B5BF7" w:rsidRDefault="00DF1227" w:rsidP="00DF1227">
      <w:pPr>
        <w:spacing w:after="0"/>
        <w:ind w:left="426"/>
      </w:pPr>
    </w:p>
    <w:p w14:paraId="3E236CAA" w14:textId="77777777" w:rsidR="00DF1227" w:rsidRPr="00644690" w:rsidRDefault="00DF1227" w:rsidP="00DF1227">
      <w:pPr>
        <w:pStyle w:val="Listaszerbekezds"/>
        <w:numPr>
          <w:ilvl w:val="1"/>
          <w:numId w:val="8"/>
        </w:numPr>
        <w:spacing w:after="0"/>
        <w:rPr>
          <w:rFonts w:cs="Times New Roman"/>
          <w:b/>
        </w:rPr>
      </w:pPr>
      <w:r w:rsidRPr="00644690">
        <w:rPr>
          <w:b/>
        </w:rPr>
        <w:t>Kapcsolódó közismereti, szakmai tartalmak</w:t>
      </w:r>
    </w:p>
    <w:p w14:paraId="700C9464" w14:textId="77777777" w:rsidR="00DF1227" w:rsidRDefault="00DF1227" w:rsidP="00DF1227">
      <w:pPr>
        <w:spacing w:after="0"/>
        <w:ind w:left="426"/>
      </w:pPr>
      <w:r>
        <w:t>—</w:t>
      </w:r>
    </w:p>
    <w:p w14:paraId="2DA5A9FA" w14:textId="77777777" w:rsidR="00DF1227" w:rsidRPr="002B5BF7" w:rsidRDefault="00DF1227" w:rsidP="00DF1227">
      <w:pPr>
        <w:spacing w:after="0"/>
        <w:ind w:left="426"/>
      </w:pPr>
    </w:p>
    <w:p w14:paraId="4776BA28" w14:textId="77777777" w:rsidR="00DF1227" w:rsidRPr="00644690" w:rsidRDefault="00DF1227" w:rsidP="00DF1227">
      <w:pPr>
        <w:pStyle w:val="Listaszerbekezds"/>
        <w:numPr>
          <w:ilvl w:val="1"/>
          <w:numId w:val="8"/>
        </w:numPr>
        <w:spacing w:after="0"/>
        <w:rPr>
          <w:rFonts w:cs="Times New Roman"/>
          <w:b/>
        </w:rPr>
      </w:pPr>
      <w:r w:rsidRPr="00644690">
        <w:rPr>
          <w:b/>
        </w:rPr>
        <w:t>Témakörök</w:t>
      </w:r>
    </w:p>
    <w:p w14:paraId="30D05E4F" w14:textId="4DF65386" w:rsidR="00DF1227" w:rsidRDefault="00DF1227" w:rsidP="00DF1227">
      <w:pPr>
        <w:pStyle w:val="Listaszerbekezds"/>
        <w:numPr>
          <w:ilvl w:val="2"/>
          <w:numId w:val="8"/>
        </w:numPr>
        <w:tabs>
          <w:tab w:val="left" w:pos="1701"/>
          <w:tab w:val="right" w:pos="9072"/>
        </w:tabs>
        <w:spacing w:after="0"/>
        <w:ind w:left="993" w:hanging="426"/>
        <w:rPr>
          <w:b/>
          <w:i/>
        </w:rPr>
      </w:pPr>
      <w:r>
        <w:rPr>
          <w:b/>
          <w:i/>
        </w:rPr>
        <w:t>M</w:t>
      </w:r>
      <w:r w:rsidRPr="00E65AE8">
        <w:rPr>
          <w:b/>
          <w:i/>
        </w:rPr>
        <w:t>unkajogi alapismeretek</w:t>
      </w:r>
      <w:r w:rsidRPr="00644690">
        <w:rPr>
          <w:b/>
          <w:i/>
        </w:rPr>
        <w:tab/>
      </w:r>
      <w:r w:rsidR="00CE50C3">
        <w:rPr>
          <w:b/>
          <w:i/>
        </w:rPr>
        <w:t>3</w:t>
      </w:r>
      <w:r>
        <w:rPr>
          <w:b/>
          <w:i/>
        </w:rPr>
        <w:t xml:space="preserve"> ó</w:t>
      </w:r>
      <w:r w:rsidR="0062163A">
        <w:rPr>
          <w:b/>
          <w:i/>
        </w:rPr>
        <w:t>ra</w:t>
      </w:r>
    </w:p>
    <w:p w14:paraId="44BEC501" w14:textId="77777777" w:rsidR="00DF1227" w:rsidRPr="00D96494" w:rsidRDefault="00DF1227" w:rsidP="00DF1227">
      <w:pPr>
        <w:spacing w:after="0"/>
        <w:ind w:left="851"/>
        <w:rPr>
          <w:rFonts w:cs="Times New Roman"/>
        </w:rPr>
      </w:pPr>
      <w:r w:rsidRPr="00D96494">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14:paraId="65989C11" w14:textId="77777777" w:rsidR="00DF1227" w:rsidRPr="00D96494" w:rsidRDefault="00DF1227" w:rsidP="00DF1227">
      <w:pPr>
        <w:spacing w:after="0"/>
        <w:ind w:left="851"/>
        <w:rPr>
          <w:rFonts w:cs="Times New Roman"/>
        </w:rPr>
      </w:pPr>
      <w:r w:rsidRPr="00D96494">
        <w:rPr>
          <w:rFonts w:cs="Times New Roman"/>
        </w:rPr>
        <w:t>Munkajogi alapok: felek a munkajogviszonyban, munkaviszony létesítése, munkakör, munkaszerződés módosítása, megszűnése, megszüntetése, felmondás, végkielégítés, pihenőidők, szabadság.</w:t>
      </w:r>
    </w:p>
    <w:p w14:paraId="2AA816D0" w14:textId="77777777" w:rsidR="00DF1227" w:rsidRPr="00D96494" w:rsidRDefault="00DF1227" w:rsidP="00DF1227">
      <w:pPr>
        <w:spacing w:after="0"/>
        <w:ind w:left="851"/>
        <w:rPr>
          <w:rFonts w:cs="Times New Roman"/>
        </w:rPr>
      </w:pPr>
      <w:r w:rsidRPr="00D96494">
        <w:rPr>
          <w:rFonts w:cs="Times New Roman"/>
        </w:rPr>
        <w:t>Foglalkoztatási formák: munkaviszony, megbízási jogviszony, vállalkozási jogviszony, közalkalmazotti jogviszony, közszolgálati jogviszony.</w:t>
      </w:r>
    </w:p>
    <w:p w14:paraId="0D7FECDA" w14:textId="77777777" w:rsidR="00DF1227" w:rsidRDefault="00DF1227" w:rsidP="00DF1227">
      <w:pPr>
        <w:spacing w:after="0"/>
        <w:ind w:left="851"/>
      </w:pPr>
      <w:r w:rsidRPr="00D96494">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14:paraId="7FAE1F03" w14:textId="77777777" w:rsidR="00DF1227" w:rsidRPr="00644690" w:rsidRDefault="00DF1227" w:rsidP="00DF1227">
      <w:pPr>
        <w:tabs>
          <w:tab w:val="left" w:pos="1418"/>
          <w:tab w:val="right" w:pos="9072"/>
        </w:tabs>
        <w:spacing w:after="0"/>
        <w:ind w:left="851"/>
      </w:pPr>
    </w:p>
    <w:p w14:paraId="55E8C2A8" w14:textId="05C5EBA3" w:rsidR="00DF1227" w:rsidRDefault="00DF1227" w:rsidP="00DF1227">
      <w:pPr>
        <w:pStyle w:val="Listaszerbekezds"/>
        <w:numPr>
          <w:ilvl w:val="2"/>
          <w:numId w:val="8"/>
        </w:numPr>
        <w:tabs>
          <w:tab w:val="left" w:pos="1701"/>
          <w:tab w:val="right" w:pos="9072"/>
        </w:tabs>
        <w:spacing w:after="0"/>
        <w:ind w:left="993" w:hanging="426"/>
        <w:rPr>
          <w:b/>
          <w:i/>
        </w:rPr>
      </w:pPr>
      <w:r>
        <w:rPr>
          <w:b/>
          <w:i/>
        </w:rPr>
        <w:t>M</w:t>
      </w:r>
      <w:r w:rsidRPr="00E65AE8">
        <w:rPr>
          <w:b/>
          <w:i/>
        </w:rPr>
        <w:t>unkaviszony létesítése</w:t>
      </w:r>
      <w:r w:rsidRPr="00644690">
        <w:rPr>
          <w:b/>
          <w:i/>
        </w:rPr>
        <w:tab/>
      </w:r>
      <w:r w:rsidR="00106384">
        <w:rPr>
          <w:b/>
          <w:i/>
        </w:rPr>
        <w:t>4,5</w:t>
      </w:r>
      <w:r>
        <w:rPr>
          <w:b/>
          <w:i/>
        </w:rPr>
        <w:t xml:space="preserve"> ó</w:t>
      </w:r>
      <w:r w:rsidR="0062163A">
        <w:rPr>
          <w:b/>
          <w:i/>
        </w:rPr>
        <w:t>ra</w:t>
      </w:r>
    </w:p>
    <w:p w14:paraId="5D807794" w14:textId="77777777" w:rsidR="00DF1227" w:rsidRPr="00D96494" w:rsidRDefault="00DF1227" w:rsidP="00DF1227">
      <w:pPr>
        <w:spacing w:after="0"/>
        <w:ind w:left="851"/>
        <w:rPr>
          <w:rFonts w:cs="Times New Roman"/>
        </w:rPr>
      </w:pPr>
      <w:r w:rsidRPr="00D96494">
        <w:rPr>
          <w:rFonts w:cs="Times New Roman"/>
        </w:rPr>
        <w:t>Munkaviszony létrejötte, fajtái: munkaszerződés, teljes- és részmunkaidő, határozott és határozatlan munkaviszony, minimálbér és garantált bérminimum, képviselet szabályai, elállás szabályai, próbaidő.</w:t>
      </w:r>
    </w:p>
    <w:p w14:paraId="24784CB9" w14:textId="77777777" w:rsidR="00DF1227" w:rsidRPr="00D96494" w:rsidRDefault="00DF1227" w:rsidP="00DF1227">
      <w:pPr>
        <w:spacing w:after="0"/>
        <w:ind w:left="851"/>
        <w:rPr>
          <w:rFonts w:cs="Times New Roman"/>
        </w:rPr>
      </w:pPr>
      <w:r w:rsidRPr="00D96494">
        <w:rPr>
          <w:rFonts w:cs="Times New Roman"/>
        </w:rPr>
        <w:t>Munkavállaláshoz szükséges iratok, munkaviszony megszűnésekor a munkáltató által kiadandó dokumentumok.</w:t>
      </w:r>
    </w:p>
    <w:p w14:paraId="36241486" w14:textId="77777777" w:rsidR="00DF1227" w:rsidRDefault="00DF1227" w:rsidP="00DF1227">
      <w:pPr>
        <w:spacing w:after="0"/>
        <w:ind w:left="851"/>
      </w:pPr>
      <w:r w:rsidRPr="00D96494">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14:paraId="21341ED1" w14:textId="77777777" w:rsidR="00DF1227" w:rsidRPr="002A1C54" w:rsidRDefault="00DF1227" w:rsidP="00DF1227">
      <w:pPr>
        <w:tabs>
          <w:tab w:val="left" w:pos="1418"/>
          <w:tab w:val="right" w:pos="9072"/>
        </w:tabs>
        <w:spacing w:after="0"/>
        <w:ind w:left="851"/>
      </w:pPr>
    </w:p>
    <w:p w14:paraId="678EEC00" w14:textId="505022CE" w:rsidR="00DF1227" w:rsidRDefault="00DF1227" w:rsidP="00DF1227">
      <w:pPr>
        <w:pStyle w:val="Listaszerbekezds"/>
        <w:numPr>
          <w:ilvl w:val="2"/>
          <w:numId w:val="8"/>
        </w:numPr>
        <w:tabs>
          <w:tab w:val="left" w:pos="1701"/>
          <w:tab w:val="right" w:pos="9072"/>
        </w:tabs>
        <w:spacing w:after="0"/>
        <w:ind w:left="993" w:hanging="426"/>
        <w:rPr>
          <w:b/>
          <w:i/>
        </w:rPr>
      </w:pPr>
      <w:r>
        <w:rPr>
          <w:b/>
          <w:i/>
        </w:rPr>
        <w:t>Ál</w:t>
      </w:r>
      <w:r w:rsidRPr="00E65AE8">
        <w:rPr>
          <w:b/>
          <w:i/>
        </w:rPr>
        <w:t>láskeresés</w:t>
      </w:r>
      <w:r w:rsidRPr="00644690">
        <w:rPr>
          <w:b/>
          <w:i/>
        </w:rPr>
        <w:tab/>
      </w:r>
      <w:r>
        <w:rPr>
          <w:b/>
          <w:i/>
        </w:rPr>
        <w:t>4 ó</w:t>
      </w:r>
      <w:r w:rsidR="0062163A">
        <w:rPr>
          <w:b/>
          <w:i/>
        </w:rPr>
        <w:t>ra</w:t>
      </w:r>
    </w:p>
    <w:p w14:paraId="71009F0D" w14:textId="77777777" w:rsidR="00DF1227" w:rsidRPr="00D96494" w:rsidRDefault="00DF1227" w:rsidP="00DF1227">
      <w:pPr>
        <w:spacing w:after="0"/>
        <w:ind w:left="851"/>
        <w:rPr>
          <w:rFonts w:cs="Times New Roman"/>
        </w:rPr>
      </w:pPr>
      <w:r w:rsidRPr="00D96494">
        <w:rPr>
          <w:rFonts w:cs="Times New Roman"/>
        </w:rPr>
        <w:t>Karrierlehetőségek feltérképezése: önismeret, reális célkitűzések, helyi munkaerőpiac ismerete, mobilitás szerepe, képzések szerepe, foglalkoztatási támogatások ismerete.</w:t>
      </w:r>
    </w:p>
    <w:p w14:paraId="3FE2BADF" w14:textId="77777777" w:rsidR="00DF1227" w:rsidRPr="00D96494" w:rsidRDefault="00DF1227" w:rsidP="00DF1227">
      <w:pPr>
        <w:spacing w:after="0"/>
        <w:ind w:left="851"/>
        <w:rPr>
          <w:rFonts w:cs="Times New Roman"/>
        </w:rPr>
      </w:pPr>
      <w:r w:rsidRPr="00D96494">
        <w:rPr>
          <w:rFonts w:cs="Times New Roman"/>
        </w:rPr>
        <w:t xml:space="preserve">Motivációs levél és önéletrajz készítése: fontossága, formai és tartalmi kritériumai, szakmai önéletrajz fajtái: hagyományos, </w:t>
      </w:r>
      <w:proofErr w:type="spellStart"/>
      <w:r w:rsidRPr="00D96494">
        <w:rPr>
          <w:rFonts w:cs="Times New Roman"/>
        </w:rPr>
        <w:t>Europass</w:t>
      </w:r>
      <w:proofErr w:type="spellEnd"/>
      <w:r w:rsidRPr="00D96494">
        <w:rPr>
          <w:rFonts w:cs="Times New Roman"/>
        </w:rPr>
        <w:t>, amerikai típusú, önéletrajzban szereplő email cím és fénykép megválasztása, motivációs levél felépítése.</w:t>
      </w:r>
    </w:p>
    <w:p w14:paraId="7827CE4E" w14:textId="77777777" w:rsidR="00DF1227" w:rsidRPr="00D96494" w:rsidRDefault="00DF1227" w:rsidP="00DF1227">
      <w:pPr>
        <w:spacing w:after="0"/>
        <w:ind w:left="851"/>
        <w:rPr>
          <w:rFonts w:cs="Times New Roman"/>
        </w:rPr>
      </w:pPr>
      <w:r w:rsidRPr="00D96494">
        <w:rPr>
          <w:rFonts w:cs="Times New Roman"/>
        </w:rPr>
        <w:t xml:space="preserve">Álláskeresési módszerek: újsághirdetés, internetes álláskereső oldalak, személyes kapcsolatok, kapcsolati hálózat fontossága, EURES (Európai Foglalkoztatási Szolgálat az Európai Unióban történő álláskeresésben), munkaügyi szervezet </w:t>
      </w:r>
      <w:r w:rsidRPr="00D96494">
        <w:rPr>
          <w:rFonts w:cs="Times New Roman"/>
        </w:rPr>
        <w:lastRenderedPageBreak/>
        <w:t>segítségével történő álláskeresés, cégek adatbázisába történő jelentkezés, közösségi portálok szerepe.</w:t>
      </w:r>
    </w:p>
    <w:p w14:paraId="2A22899D" w14:textId="77777777" w:rsidR="00DF1227" w:rsidRPr="00D96494" w:rsidRDefault="00DF1227" w:rsidP="00DF1227">
      <w:pPr>
        <w:spacing w:after="0"/>
        <w:ind w:left="851"/>
        <w:rPr>
          <w:rFonts w:cs="Times New Roman"/>
        </w:rPr>
      </w:pPr>
      <w:r w:rsidRPr="00D96494">
        <w:rPr>
          <w:rFonts w:cs="Times New Roman"/>
        </w:rPr>
        <w:t xml:space="preserve">Munkaerőpiaci technikák alkalmazása: Foglalkozási Információs Tanácsadó (FIT), Foglalkoztatási Információs Pontok (FIP), Nemzeti Pályaorientációs Portál (NPP). </w:t>
      </w:r>
    </w:p>
    <w:p w14:paraId="0A060882" w14:textId="77777777" w:rsidR="00DF1227" w:rsidRDefault="00DF1227" w:rsidP="00DF1227">
      <w:pPr>
        <w:spacing w:after="0"/>
        <w:ind w:left="851"/>
      </w:pPr>
      <w:r w:rsidRPr="00D96494">
        <w:rPr>
          <w:rFonts w:cs="Times New Roman"/>
        </w:rPr>
        <w:t>Állásinterjú: felkészülés, megjelenés, szereplés az állásinterjún, testbeszéd szerepe.</w:t>
      </w:r>
    </w:p>
    <w:p w14:paraId="248106BF" w14:textId="77777777" w:rsidR="00DF1227" w:rsidRPr="002A1C54" w:rsidRDefault="00DF1227" w:rsidP="00DF1227">
      <w:pPr>
        <w:tabs>
          <w:tab w:val="left" w:pos="1418"/>
          <w:tab w:val="right" w:pos="9072"/>
        </w:tabs>
        <w:spacing w:after="0"/>
        <w:ind w:left="851"/>
      </w:pPr>
    </w:p>
    <w:p w14:paraId="04EC849D" w14:textId="75193821" w:rsidR="00DF1227" w:rsidRDefault="00DF1227" w:rsidP="00DF1227">
      <w:pPr>
        <w:pStyle w:val="Listaszerbekezds"/>
        <w:numPr>
          <w:ilvl w:val="2"/>
          <w:numId w:val="8"/>
        </w:numPr>
        <w:tabs>
          <w:tab w:val="left" w:pos="1701"/>
          <w:tab w:val="right" w:pos="9072"/>
        </w:tabs>
        <w:spacing w:after="0"/>
        <w:ind w:left="993" w:hanging="426"/>
        <w:rPr>
          <w:b/>
          <w:i/>
        </w:rPr>
      </w:pPr>
      <w:r>
        <w:rPr>
          <w:b/>
          <w:i/>
        </w:rPr>
        <w:t>M</w:t>
      </w:r>
      <w:r w:rsidRPr="00E65AE8">
        <w:rPr>
          <w:b/>
          <w:i/>
        </w:rPr>
        <w:t>unkanélküliség</w:t>
      </w:r>
      <w:r w:rsidRPr="00644690">
        <w:rPr>
          <w:b/>
          <w:i/>
        </w:rPr>
        <w:tab/>
      </w:r>
      <w:r>
        <w:rPr>
          <w:b/>
          <w:i/>
        </w:rPr>
        <w:t>4 ó</w:t>
      </w:r>
      <w:r w:rsidR="0062163A">
        <w:rPr>
          <w:b/>
          <w:i/>
        </w:rPr>
        <w:t>ra</w:t>
      </w:r>
    </w:p>
    <w:p w14:paraId="00A8297F" w14:textId="77777777" w:rsidR="00DF1227" w:rsidRPr="00D96494" w:rsidRDefault="00DF1227" w:rsidP="00DF1227">
      <w:pPr>
        <w:spacing w:after="0"/>
        <w:ind w:left="851"/>
        <w:rPr>
          <w:rFonts w:cs="Times New Roman"/>
        </w:rPr>
      </w:pPr>
      <w:r w:rsidRPr="00D96494">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14:paraId="4E4C91ED" w14:textId="77777777" w:rsidR="00DF1227" w:rsidRPr="00D96494" w:rsidRDefault="00DF1227" w:rsidP="00DF1227">
      <w:pPr>
        <w:spacing w:after="0"/>
        <w:ind w:left="851"/>
        <w:rPr>
          <w:rFonts w:cs="Times New Roman"/>
        </w:rPr>
      </w:pPr>
      <w:r w:rsidRPr="00D96494">
        <w:rPr>
          <w:rFonts w:cs="Times New Roman"/>
        </w:rPr>
        <w:t xml:space="preserve">Álláskeresési ellátások („passzív eszközök”): álláskeresési járadék és nyugdíj előtti álláskeresési segély. Utazási költségtérítés. </w:t>
      </w:r>
    </w:p>
    <w:p w14:paraId="6A87120E" w14:textId="77777777" w:rsidR="00DF1227" w:rsidRPr="00D96494" w:rsidRDefault="00DF1227" w:rsidP="00DF1227">
      <w:pPr>
        <w:spacing w:after="0"/>
        <w:ind w:left="851"/>
        <w:rPr>
          <w:rFonts w:cs="Times New Roman"/>
        </w:rPr>
      </w:pPr>
      <w:r w:rsidRPr="00D96494">
        <w:rPr>
          <w:rFonts w:cs="Times New Roman"/>
        </w:rPr>
        <w:t xml:space="preserve">Foglalkoztatást helyettesítő támogatás. </w:t>
      </w:r>
    </w:p>
    <w:p w14:paraId="5ACC8A09" w14:textId="77777777" w:rsidR="00DF1227" w:rsidRPr="00D96494" w:rsidRDefault="00DF1227" w:rsidP="00DF1227">
      <w:pPr>
        <w:spacing w:after="0"/>
        <w:ind w:left="851"/>
        <w:rPr>
          <w:rFonts w:cs="Times New Roman"/>
        </w:rPr>
      </w:pPr>
      <w:r w:rsidRPr="00D96494">
        <w:rPr>
          <w:rFonts w:cs="Times New Roman"/>
        </w:rPr>
        <w:t xml:space="preserve">Közfoglalkoztatás: közfoglalkoztatás célja, </w:t>
      </w:r>
      <w:proofErr w:type="spellStart"/>
      <w:r w:rsidRPr="00D96494">
        <w:rPr>
          <w:rFonts w:cs="Times New Roman"/>
        </w:rPr>
        <w:t>közfoglalkozatás</w:t>
      </w:r>
      <w:proofErr w:type="spellEnd"/>
      <w:r w:rsidRPr="00D96494">
        <w:rPr>
          <w:rFonts w:cs="Times New Roman"/>
        </w:rPr>
        <w:t xml:space="preserve"> célcsoportja, </w:t>
      </w:r>
      <w:proofErr w:type="spellStart"/>
      <w:r w:rsidRPr="00D96494">
        <w:rPr>
          <w:rFonts w:cs="Times New Roman"/>
        </w:rPr>
        <w:t>közfoglalkozatás</w:t>
      </w:r>
      <w:proofErr w:type="spellEnd"/>
      <w:r w:rsidRPr="00D96494">
        <w:rPr>
          <w:rFonts w:cs="Times New Roman"/>
        </w:rPr>
        <w:t xml:space="preserve"> főbb szabályai</w:t>
      </w:r>
    </w:p>
    <w:p w14:paraId="73D86B22" w14:textId="77777777" w:rsidR="00DF1227" w:rsidRPr="00D96494" w:rsidRDefault="00DF1227" w:rsidP="00DF1227">
      <w:pPr>
        <w:spacing w:after="0"/>
        <w:ind w:left="851"/>
        <w:rPr>
          <w:rFonts w:cs="Times New Roman"/>
        </w:rPr>
      </w:pPr>
      <w:r w:rsidRPr="00D96494">
        <w:rPr>
          <w:rFonts w:cs="Times New Roman"/>
        </w:rPr>
        <w:t xml:space="preserve">Munkaügyi szervezet: Nemzeti Foglalkoztatási Szervezet (NFSZ) felépítése, Nemzeti Munkaügyi Hivatal, munkaügyi központ, kirendeltség feladatai. </w:t>
      </w:r>
    </w:p>
    <w:p w14:paraId="5092FED2" w14:textId="77777777" w:rsidR="00DF1227" w:rsidRPr="00D96494" w:rsidRDefault="00DF1227" w:rsidP="00DF1227">
      <w:pPr>
        <w:spacing w:after="0"/>
        <w:ind w:left="851"/>
        <w:rPr>
          <w:rFonts w:cs="Times New Roman"/>
        </w:rPr>
      </w:pPr>
      <w:r w:rsidRPr="00D96494">
        <w:rPr>
          <w:rFonts w:cs="Times New Roman"/>
        </w:rPr>
        <w:t>Az álláskeresők részére nyújtott támogatások („aktív eszközök”): önfoglalkoztatás támogatása, foglalkoztatást elősegítő támogatások (képzések, béralapú támogatások, mobilitási támogatások).</w:t>
      </w:r>
    </w:p>
    <w:p w14:paraId="3246A7B7" w14:textId="77777777" w:rsidR="00DF1227" w:rsidRPr="00D96494" w:rsidRDefault="00DF1227" w:rsidP="00DF1227">
      <w:pPr>
        <w:spacing w:after="0"/>
        <w:ind w:left="851"/>
        <w:rPr>
          <w:rFonts w:cs="Times New Roman"/>
        </w:rPr>
      </w:pPr>
      <w:r w:rsidRPr="00D96494">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14:paraId="5B9CE0C2" w14:textId="77777777" w:rsidR="00DF1227" w:rsidRDefault="00DF1227" w:rsidP="00DF1227">
      <w:pPr>
        <w:spacing w:after="0"/>
        <w:ind w:left="851"/>
      </w:pPr>
      <w:r w:rsidRPr="00D96494">
        <w:rPr>
          <w:rFonts w:cs="Times New Roman"/>
        </w:rPr>
        <w:t>A munkaerőpiac sajátosságai, NFSZ szolgáltatásai: pályaválasztási tanácsadás, munka- és pályatanácsadás, álláskeresési tanácsadás, álláskereső klub, pszichológiai tanácsadás.</w:t>
      </w:r>
    </w:p>
    <w:p w14:paraId="2C67650B" w14:textId="77777777" w:rsidR="00DF1227" w:rsidRPr="002A1C54" w:rsidRDefault="00DF1227" w:rsidP="00DF1227">
      <w:pPr>
        <w:tabs>
          <w:tab w:val="left" w:pos="1418"/>
          <w:tab w:val="right" w:pos="9072"/>
        </w:tabs>
        <w:spacing w:after="0"/>
        <w:ind w:left="851"/>
      </w:pPr>
    </w:p>
    <w:p w14:paraId="159C266C" w14:textId="77777777" w:rsidR="00DF1227" w:rsidRPr="00644690" w:rsidRDefault="00DF1227" w:rsidP="00DF1227">
      <w:pPr>
        <w:pStyle w:val="Listaszerbekezds"/>
        <w:numPr>
          <w:ilvl w:val="1"/>
          <w:numId w:val="8"/>
        </w:numPr>
        <w:spacing w:after="0"/>
        <w:rPr>
          <w:rFonts w:cs="Times New Roman"/>
          <w:b/>
        </w:rPr>
      </w:pPr>
      <w:r w:rsidRPr="00644690">
        <w:rPr>
          <w:b/>
        </w:rPr>
        <w:t>A képzés javasolt helyszíne (ajánlás)</w:t>
      </w:r>
    </w:p>
    <w:p w14:paraId="227AC564" w14:textId="77777777" w:rsidR="00DF1227" w:rsidRDefault="00DF1227" w:rsidP="00DF1227">
      <w:pPr>
        <w:spacing w:after="0"/>
        <w:ind w:left="426"/>
      </w:pPr>
      <w:r w:rsidRPr="00C66FDF">
        <w:t>Tanterem</w:t>
      </w:r>
    </w:p>
    <w:p w14:paraId="5AF36418" w14:textId="77777777" w:rsidR="00DF1227" w:rsidRPr="002B5BF7" w:rsidRDefault="00DF1227" w:rsidP="00DF1227">
      <w:pPr>
        <w:spacing w:after="0"/>
        <w:ind w:left="426"/>
      </w:pPr>
    </w:p>
    <w:p w14:paraId="4653D398" w14:textId="77777777" w:rsidR="00DF1227" w:rsidRPr="00FF2E9D" w:rsidRDefault="00DF1227" w:rsidP="00DF1227">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14:paraId="18E9571F" w14:textId="77777777" w:rsidR="00DF1227" w:rsidRDefault="00DF1227" w:rsidP="00DF1227">
      <w:pPr>
        <w:spacing w:after="0"/>
        <w:ind w:left="426"/>
      </w:pPr>
    </w:p>
    <w:p w14:paraId="4ABFFF20" w14:textId="77777777" w:rsidR="00DF1227" w:rsidRDefault="00DF1227" w:rsidP="00DF1227">
      <w:pPr>
        <w:pStyle w:val="Listaszerbekezds"/>
        <w:numPr>
          <w:ilvl w:val="2"/>
          <w:numId w:val="8"/>
        </w:numPr>
        <w:spacing w:after="0"/>
        <w:rPr>
          <w:b/>
        </w:rPr>
      </w:pPr>
      <w:r w:rsidRPr="00BC7291">
        <w:rPr>
          <w:b/>
        </w:rPr>
        <w:t>A tantárgy elsajátítása során alkalmazható sajátos módszerek (ajánlás)</w:t>
      </w:r>
    </w:p>
    <w:p w14:paraId="42AB57AD" w14:textId="77777777" w:rsidR="00DF1227" w:rsidRDefault="00DF1227" w:rsidP="00DF1227">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F1227" w:rsidRPr="002A7CEA" w14:paraId="40215D0D" w14:textId="77777777" w:rsidTr="00BB5F25">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F54A6"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F451C"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5FBB3716"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D20D5"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DF1227" w:rsidRPr="002A7CEA" w14:paraId="71526BBA" w14:textId="77777777" w:rsidTr="00BB5F25">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AFB951C" w14:textId="77777777" w:rsidR="00DF1227" w:rsidRPr="002A7CEA" w:rsidRDefault="00DF1227" w:rsidP="00BB5F25">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009447C4" w14:textId="77777777" w:rsidR="00DF1227" w:rsidRPr="002A7CEA" w:rsidRDefault="00DF1227" w:rsidP="00BB5F25">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5391CF97"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1BD5C633"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7321588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614D6617" w14:textId="77777777" w:rsidR="00DF1227" w:rsidRPr="002A7CEA" w:rsidRDefault="00DF1227" w:rsidP="00BB5F25">
            <w:pPr>
              <w:spacing w:after="0"/>
              <w:jc w:val="left"/>
              <w:rPr>
                <w:rFonts w:eastAsia="Times New Roman" w:cs="Times New Roman"/>
                <w:color w:val="000000"/>
                <w:sz w:val="20"/>
                <w:szCs w:val="20"/>
                <w:lang w:eastAsia="hu-HU"/>
              </w:rPr>
            </w:pPr>
          </w:p>
        </w:tc>
      </w:tr>
      <w:tr w:rsidR="00DF1227" w:rsidRPr="002A7CEA" w14:paraId="3B5F3FEA"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FBA394"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2DBF128C"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16375E07"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51F02DD"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1BDCDB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98917B5"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5AFC56D7"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23C095"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06A00666"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44222A9B"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DC954F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FCCC38B"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D76A09C"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0F11EDEC"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9C4B9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100D1017"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602EFE39"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5DBAF9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7EB25DE"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3188778"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5B470DB2"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E13CCB"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04E60B38"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08492429"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8FCF0F0"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AB4224C"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B9481DF"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41BF85F9"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E53CA8"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2854CE74"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5880EE50"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543596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3CA15FE"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ABA8CFC"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2A850221"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8386E8"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2FDB703D"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106D94AD"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6ED736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E705BD4"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77FBD10"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14:paraId="4BAF745E" w14:textId="77777777" w:rsidR="00DF1227" w:rsidRDefault="00DF1227" w:rsidP="00DF1227">
      <w:pPr>
        <w:spacing w:after="0"/>
        <w:ind w:left="426"/>
      </w:pPr>
    </w:p>
    <w:p w14:paraId="251025D3" w14:textId="77777777" w:rsidR="00DF1227" w:rsidRDefault="00DF1227" w:rsidP="00DF1227">
      <w:pPr>
        <w:spacing w:after="0"/>
        <w:ind w:left="426"/>
      </w:pPr>
    </w:p>
    <w:p w14:paraId="7787C3CD" w14:textId="77777777" w:rsidR="00DF1227" w:rsidRPr="00BC7291" w:rsidRDefault="00DF1227" w:rsidP="00DF1227">
      <w:pPr>
        <w:pStyle w:val="Listaszerbekezds"/>
        <w:numPr>
          <w:ilvl w:val="2"/>
          <w:numId w:val="8"/>
        </w:numPr>
        <w:spacing w:after="0"/>
        <w:rPr>
          <w:b/>
        </w:rPr>
      </w:pPr>
      <w:r w:rsidRPr="00BC7291">
        <w:rPr>
          <w:b/>
        </w:rPr>
        <w:t>A tantárgy elsajátítása során alkalmazható tanulói tevékenységformák (ajánlás)</w:t>
      </w:r>
    </w:p>
    <w:p w14:paraId="2E6F797F" w14:textId="77777777" w:rsidR="00DF1227" w:rsidRDefault="00DF1227" w:rsidP="00DF1227">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F1227" w:rsidRPr="002A7CEA" w14:paraId="2D207F3B" w14:textId="77777777" w:rsidTr="00BB5F25">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4D7E1"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A84F1"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0C3ADFDB"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A80E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DF1227" w:rsidRPr="002A7CEA" w14:paraId="7CB9A34A" w14:textId="77777777" w:rsidTr="00BB5F25">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52BDB554" w14:textId="77777777" w:rsidR="00DF1227" w:rsidRPr="002A7CEA" w:rsidRDefault="00DF1227" w:rsidP="00BB5F25">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2E22883" w14:textId="77777777" w:rsidR="00DF1227" w:rsidRPr="002A7CEA" w:rsidRDefault="00DF1227" w:rsidP="00BB5F25">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493910FE"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2D4DAD3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17FB5274"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F96F174" w14:textId="77777777" w:rsidR="00DF1227" w:rsidRPr="002A7CEA" w:rsidRDefault="00DF1227" w:rsidP="00BB5F25">
            <w:pPr>
              <w:spacing w:after="0"/>
              <w:jc w:val="left"/>
              <w:rPr>
                <w:rFonts w:eastAsia="Times New Roman" w:cs="Times New Roman"/>
                <w:color w:val="000000"/>
                <w:sz w:val="20"/>
                <w:szCs w:val="20"/>
                <w:lang w:eastAsia="hu-HU"/>
              </w:rPr>
            </w:pPr>
          </w:p>
        </w:tc>
      </w:tr>
      <w:tr w:rsidR="00DF1227" w:rsidRPr="002A7CEA" w14:paraId="5AC48A75" w14:textId="77777777" w:rsidTr="00BB5F2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8BA37E7"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1AFF9A06"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 feldolgozó tevékenységek</w:t>
            </w:r>
          </w:p>
        </w:tc>
      </w:tr>
      <w:tr w:rsidR="00DF1227" w:rsidRPr="002A7CEA" w14:paraId="6C76F52D" w14:textId="77777777" w:rsidTr="00BB5F2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007FC6"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4B329D87"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6FD232A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DED74F3"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AC711C"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77C091F"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68DD7D62" w14:textId="77777777" w:rsidTr="00BB5F2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AA8B68F"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2570657E"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63F2489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0D6F2E9"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131C7BC"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DC85122"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5FA6536F" w14:textId="77777777" w:rsidTr="00BB5F2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420185B"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2E532949"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4763A146"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42EC668"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17E64A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8E8A248"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5F328813" w14:textId="77777777" w:rsidTr="00BB5F2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DBBAC5"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2A98CB32"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42B7F669"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674EB4B"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E736B38"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CE52E6A"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2F9EE968" w14:textId="77777777" w:rsidTr="00BB5F2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09B2C80"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4C06FE0B"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434CDA24"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659715D"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05EF844"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6672FBB"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413DC243" w14:textId="77777777" w:rsidTr="00BB5F2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E6D17C4"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3A35A401"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36E1801F"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3FD033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C71730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755CA46"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25A69136" w14:textId="77777777" w:rsidTr="00BB5F2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9524E37"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658F97ED"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50C45A5B"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7CB272F"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AAEC8C"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34192B9"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34EA2CCD" w14:textId="77777777" w:rsidTr="00BB5F2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21D7B78"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40165C92"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Ismeretalkalmazási gyakorló tevékenységek, feladatok</w:t>
            </w:r>
          </w:p>
        </w:tc>
      </w:tr>
      <w:tr w:rsidR="00DF1227" w:rsidRPr="002A7CEA" w14:paraId="305D9935" w14:textId="77777777" w:rsidTr="00BB5F2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6C58433"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326D5632" w14:textId="77777777" w:rsidR="00DF1227" w:rsidRPr="002A7CEA" w:rsidRDefault="00DF1227" w:rsidP="00BB5F25">
            <w:pPr>
              <w:spacing w:after="0"/>
              <w:jc w:val="left"/>
              <w:rPr>
                <w:rFonts w:eastAsia="Times New Roman" w:cs="Times New Roman"/>
                <w:color w:val="000000"/>
                <w:sz w:val="20"/>
                <w:szCs w:val="20"/>
                <w:lang w:eastAsia="hu-HU"/>
              </w:rPr>
            </w:pPr>
            <w:r w:rsidRPr="000A1B8B">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27908273"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DE937C9"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70E1B33"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3362CB2"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6DEF5CB0" w14:textId="77777777" w:rsidTr="00BB5F2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1CB595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412F9608"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599B7D8F"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D2CA9D2"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57BB314"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59205A5"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DF1227" w:rsidRPr="002A7CEA" w14:paraId="17756A33" w14:textId="77777777" w:rsidTr="00BB5F2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2C3AC4C"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77B5A9DC"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0F425D5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0040610"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569486A" w14:textId="77777777" w:rsidR="00DF1227" w:rsidRPr="002A7CEA" w:rsidRDefault="00DF1227" w:rsidP="00BB5F25">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30BD19E" w14:textId="77777777" w:rsidR="00DF1227" w:rsidRPr="002A7CEA" w:rsidRDefault="00DF1227" w:rsidP="00BB5F25">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14:paraId="0E77EB2A" w14:textId="77777777" w:rsidR="00DF1227" w:rsidRDefault="00DF1227" w:rsidP="00DF1227">
      <w:pPr>
        <w:spacing w:after="0"/>
        <w:ind w:left="426"/>
      </w:pPr>
    </w:p>
    <w:p w14:paraId="29856C6C" w14:textId="77777777" w:rsidR="00DF1227" w:rsidRPr="002B5BF7" w:rsidRDefault="00DF1227" w:rsidP="00DF1227">
      <w:pPr>
        <w:spacing w:after="0"/>
        <w:ind w:left="426"/>
      </w:pPr>
    </w:p>
    <w:p w14:paraId="7E9D2D9E" w14:textId="77777777" w:rsidR="00DF1227" w:rsidRPr="00644690" w:rsidRDefault="00DF1227" w:rsidP="00DF1227">
      <w:pPr>
        <w:pStyle w:val="Listaszerbekezds"/>
        <w:numPr>
          <w:ilvl w:val="1"/>
          <w:numId w:val="8"/>
        </w:numPr>
        <w:spacing w:after="0"/>
        <w:rPr>
          <w:rFonts w:cs="Times New Roman"/>
          <w:b/>
        </w:rPr>
      </w:pPr>
      <w:r w:rsidRPr="00644690">
        <w:rPr>
          <w:b/>
        </w:rPr>
        <w:t>A tantárgy értékelésének módja</w:t>
      </w:r>
    </w:p>
    <w:p w14:paraId="6EEC040D" w14:textId="2C47F79F" w:rsidR="00DF1227" w:rsidRDefault="00DF1227" w:rsidP="00DF1227">
      <w:pPr>
        <w:spacing w:after="0"/>
        <w:ind w:left="426"/>
      </w:pPr>
      <w:r w:rsidRPr="003A56AA">
        <w:t xml:space="preserve">A nemzeti köznevelésről szóló 2011. évi CXC. törvény. 54. § </w:t>
      </w:r>
      <w:r w:rsidR="007421F1">
        <w:t>(2) bekezdés</w:t>
      </w:r>
      <w:r w:rsidRPr="003A56AA">
        <w:t xml:space="preserve"> a) pontja szerinti értékeléssel.</w:t>
      </w:r>
    </w:p>
    <w:p w14:paraId="6F645816" w14:textId="77777777" w:rsidR="00DF1227" w:rsidRPr="002B5BF7" w:rsidRDefault="00DF1227" w:rsidP="00DF1227">
      <w:pPr>
        <w:spacing w:after="0"/>
        <w:ind w:left="426"/>
      </w:pPr>
    </w:p>
    <w:p w14:paraId="77943D73" w14:textId="77777777" w:rsidR="00DF1227" w:rsidRDefault="00DF1227" w:rsidP="00DF1227">
      <w:pPr>
        <w:spacing w:after="200" w:line="276" w:lineRule="auto"/>
        <w:jc w:val="left"/>
        <w:rPr>
          <w:rFonts w:cs="Times New Roman"/>
        </w:rPr>
      </w:pPr>
      <w:r>
        <w:rPr>
          <w:rFonts w:cs="Times New Roman"/>
        </w:rPr>
        <w:br w:type="page"/>
      </w:r>
    </w:p>
    <w:p w14:paraId="0D064F8E" w14:textId="1F52A268" w:rsidR="00DF1227" w:rsidRDefault="003F3C61" w:rsidP="00B561F4">
      <w:pPr>
        <w:pStyle w:val="Cmsor3"/>
        <w:ind w:left="0"/>
      </w:pPr>
      <w:bookmarkStart w:id="21" w:name="_Toc486269107"/>
      <w:r>
        <w:lastRenderedPageBreak/>
        <w:t>1.3.2. A 11497-12 azonosító számú Foglalkoztatás I. megnevezésű szakmai követelménymodul</w:t>
      </w:r>
      <w:r w:rsidRPr="003F3C61">
        <w:t>tantárgyai, témakörei</w:t>
      </w:r>
      <w:bookmarkEnd w:id="21"/>
    </w:p>
    <w:p w14:paraId="402D20F0" w14:textId="77777777" w:rsidR="00EB6C5F" w:rsidRPr="003F3C61" w:rsidRDefault="00EB6C5F" w:rsidP="003F3C61">
      <w:pPr>
        <w:rPr>
          <w:rFonts w:cs="Times New Roman"/>
          <w:b/>
        </w:rPr>
      </w:pPr>
    </w:p>
    <w:p w14:paraId="34B17B25" w14:textId="77777777" w:rsidR="00DF1227" w:rsidRPr="00D52C63" w:rsidRDefault="00DF1227" w:rsidP="00DF1227">
      <w:pPr>
        <w:spacing w:after="200" w:line="276" w:lineRule="auto"/>
        <w:jc w:val="left"/>
        <w:rPr>
          <w:rFonts w:cs="Times New Roman"/>
        </w:rPr>
      </w:pPr>
      <w:r w:rsidRPr="00D52C63">
        <w:rPr>
          <w:rFonts w:cs="Times New Roman"/>
        </w:rPr>
        <w:br w:type="page"/>
      </w:r>
    </w:p>
    <w:p w14:paraId="17CE0107" w14:textId="77777777" w:rsidR="00DF1227" w:rsidRDefault="00DF1227" w:rsidP="00DF1227">
      <w:pPr>
        <w:rPr>
          <w:rFonts w:cs="Times New Roman"/>
        </w:rPr>
      </w:pPr>
      <w:r w:rsidRPr="00D52C63">
        <w:rPr>
          <w:rFonts w:cs="Times New Roman"/>
        </w:rPr>
        <w:lastRenderedPageBreak/>
        <w:t xml:space="preserve">A </w:t>
      </w:r>
      <w:r>
        <w:rPr>
          <w:rFonts w:cs="Times New Roman"/>
        </w:rPr>
        <w:t>11497</w:t>
      </w:r>
      <w:r w:rsidRPr="00AE5B2A">
        <w:rPr>
          <w:rFonts w:cs="Times New Roman"/>
        </w:rPr>
        <w:t>-12</w:t>
      </w:r>
      <w:r w:rsidRPr="00D52C63">
        <w:rPr>
          <w:rFonts w:cs="Times New Roman"/>
        </w:rPr>
        <w:t xml:space="preserve"> azonosító számú </w:t>
      </w:r>
      <w:r w:rsidRPr="00AE5B2A">
        <w:rPr>
          <w:rFonts w:cs="Times New Roman"/>
        </w:rPr>
        <w:t>Foglalkoztatás</w:t>
      </w:r>
      <w:r>
        <w:rPr>
          <w:rFonts w:cs="Times New Roman"/>
        </w:rPr>
        <w:t xml:space="preserve"> I.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F1227" w:rsidRPr="001148A5" w14:paraId="14C75CE6" w14:textId="77777777" w:rsidTr="00BB5F25">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2110"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0A35382"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Foglalkoztatás I.</w:t>
            </w:r>
          </w:p>
        </w:tc>
      </w:tr>
      <w:tr w:rsidR="00DF1227" w:rsidRPr="001148A5" w14:paraId="20507C36"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39FA6"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FELADATOK</w:t>
            </w:r>
          </w:p>
        </w:tc>
      </w:tr>
      <w:tr w:rsidR="00DF1227" w:rsidRPr="001148A5" w14:paraId="08ECDFBD"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AB9D7C4" w14:textId="77777777" w:rsidR="00DF1227" w:rsidRPr="001148A5" w:rsidRDefault="00DF1227" w:rsidP="00BB5F25">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5697643A"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DF1227" w:rsidRPr="001148A5" w14:paraId="5B461062"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14:paraId="025000E6" w14:textId="77777777" w:rsidR="00DF1227" w:rsidRPr="00A96DA6" w:rsidRDefault="00DF1227" w:rsidP="00BB5F25">
            <w:pPr>
              <w:spacing w:after="0"/>
              <w:ind w:left="286"/>
              <w:jc w:val="left"/>
              <w:rPr>
                <w:rFonts w:eastAsia="Times New Roman" w:cs="Times New Roman"/>
                <w:color w:val="000000"/>
                <w:sz w:val="20"/>
                <w:szCs w:val="20"/>
                <w:lang w:eastAsia="hu-HU"/>
              </w:rPr>
            </w:pPr>
            <w:r w:rsidRPr="00A96DA6">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14:paraId="523F239D"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03745B23"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14:paraId="29EF61FC" w14:textId="77777777" w:rsidR="00DF1227" w:rsidRPr="00A96DA6" w:rsidRDefault="00DF1227" w:rsidP="00BB5F25">
            <w:pPr>
              <w:spacing w:after="0"/>
              <w:ind w:left="286"/>
              <w:jc w:val="left"/>
              <w:rPr>
                <w:rFonts w:eastAsia="Times New Roman" w:cs="Times New Roman"/>
                <w:color w:val="000000"/>
                <w:sz w:val="20"/>
                <w:szCs w:val="20"/>
                <w:lang w:eastAsia="hu-HU"/>
              </w:rPr>
            </w:pPr>
            <w:r w:rsidRPr="00A96DA6">
              <w:rPr>
                <w:rFonts w:eastAsia="Times New Roman" w:cs="Times New Roman"/>
                <w:color w:val="000000"/>
                <w:sz w:val="20"/>
                <w:szCs w:val="20"/>
                <w:lang w:eastAsia="hu-HU"/>
              </w:rPr>
              <w:t>egyszerű 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14:paraId="5F8EC6FA"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2EF889F4"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hideMark/>
          </w:tcPr>
          <w:p w14:paraId="21D8F9ED" w14:textId="77777777" w:rsidR="00DF1227" w:rsidRPr="00A96DA6" w:rsidRDefault="00DF1227" w:rsidP="00BB5F25">
            <w:pPr>
              <w:spacing w:after="0"/>
              <w:ind w:left="286"/>
              <w:jc w:val="left"/>
              <w:rPr>
                <w:rFonts w:eastAsia="Times New Roman" w:cs="Times New Roman"/>
                <w:color w:val="000000"/>
                <w:sz w:val="20"/>
                <w:szCs w:val="20"/>
                <w:lang w:eastAsia="hu-HU"/>
              </w:rPr>
            </w:pPr>
            <w:r w:rsidRPr="00A96DA6">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1BF8B305"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65A763E8"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25E4"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ISMERETEK</w:t>
            </w:r>
          </w:p>
        </w:tc>
      </w:tr>
      <w:tr w:rsidR="00DF1227" w:rsidRPr="001148A5" w14:paraId="18AADFE3"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1B0B171" w14:textId="77777777" w:rsidR="00DF1227" w:rsidRPr="001148A5" w:rsidRDefault="00DF1227" w:rsidP="00BB5F25">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5294270C"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DF1227" w:rsidRPr="001148A5" w14:paraId="1C69916A"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14:paraId="6E5BC9D9" w14:textId="77777777" w:rsidR="00DF1227" w:rsidRPr="00A96DA6" w:rsidRDefault="00DF1227" w:rsidP="00BB5F25">
            <w:pPr>
              <w:spacing w:after="0"/>
              <w:ind w:left="286"/>
              <w:jc w:val="left"/>
              <w:rPr>
                <w:rFonts w:eastAsia="Times New Roman" w:cs="Times New Roman"/>
                <w:color w:val="000000"/>
                <w:sz w:val="20"/>
                <w:szCs w:val="20"/>
                <w:lang w:eastAsia="hu-HU"/>
              </w:rPr>
            </w:pPr>
            <w:r w:rsidRPr="00A96DA6">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14:paraId="525B877C"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712954B3"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14:paraId="18FC6288" w14:textId="77777777" w:rsidR="00DF1227" w:rsidRPr="00A96DA6" w:rsidRDefault="00DF1227" w:rsidP="00BB5F25">
            <w:pPr>
              <w:spacing w:after="0"/>
              <w:ind w:left="286"/>
              <w:jc w:val="left"/>
              <w:rPr>
                <w:rFonts w:eastAsia="Times New Roman" w:cs="Times New Roman"/>
                <w:color w:val="000000"/>
                <w:sz w:val="20"/>
                <w:szCs w:val="20"/>
                <w:lang w:eastAsia="hu-HU"/>
              </w:rPr>
            </w:pPr>
            <w:r w:rsidRPr="00A96DA6">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14:paraId="255CB8C6"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693C90DA"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34FE3"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KÉSZSÉGEK</w:t>
            </w:r>
          </w:p>
        </w:tc>
      </w:tr>
      <w:tr w:rsidR="00DF1227" w:rsidRPr="001148A5" w14:paraId="0D6120E9" w14:textId="77777777" w:rsidTr="00BB5F25">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38DEFC8" w14:textId="77777777" w:rsidR="00DF1227" w:rsidRPr="001148A5" w:rsidRDefault="00DF1227" w:rsidP="00BB5F25">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0734BDC7"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6BD617EF" w14:textId="77777777" w:rsidTr="00BB5F25">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2384529" w14:textId="77777777" w:rsidR="00DF1227" w:rsidRPr="001148A5" w:rsidRDefault="00DF1227" w:rsidP="00BB5F25">
            <w:pPr>
              <w:spacing w:after="0"/>
              <w:jc w:val="left"/>
              <w:rPr>
                <w:rFonts w:eastAsia="Times New Roman" w:cs="Times New Roman"/>
                <w:color w:val="000000"/>
                <w:sz w:val="20"/>
                <w:szCs w:val="20"/>
                <w:lang w:eastAsia="hu-HU"/>
              </w:rPr>
            </w:pPr>
            <w:r w:rsidRPr="00A96DA6">
              <w:rPr>
                <w:rFonts w:eastAsia="Times New Roman" w:cs="Times New Roman"/>
                <w:color w:val="000000"/>
                <w:sz w:val="20"/>
                <w:szCs w:val="20"/>
                <w:lang w:eastAsia="hu-HU"/>
              </w:rPr>
              <w:t>Szakmai párbeszédben elhangzó idegen nyelven feltett egyszerű kérdések megértése, illetve azokra való reagálás egyszerű mondatokban</w:t>
            </w:r>
          </w:p>
        </w:tc>
        <w:tc>
          <w:tcPr>
            <w:tcW w:w="700" w:type="dxa"/>
            <w:tcBorders>
              <w:top w:val="nil"/>
              <w:left w:val="nil"/>
              <w:bottom w:val="single" w:sz="4" w:space="0" w:color="auto"/>
              <w:right w:val="single" w:sz="4" w:space="0" w:color="auto"/>
            </w:tcBorders>
            <w:shd w:val="clear" w:color="auto" w:fill="auto"/>
            <w:noWrap/>
            <w:vAlign w:val="center"/>
            <w:hideMark/>
          </w:tcPr>
          <w:p w14:paraId="23C230C7"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1BAC93D8"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11D45"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SZEMÉLYES KOMPETENCIÁK</w:t>
            </w:r>
          </w:p>
        </w:tc>
      </w:tr>
      <w:tr w:rsidR="00DF1227" w:rsidRPr="001148A5" w14:paraId="6092F620"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B08CA7" w14:textId="77777777" w:rsidR="00DF1227" w:rsidRPr="001148A5" w:rsidRDefault="00DF1227" w:rsidP="00BB5F25">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7E10AB92"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6D8DAC50"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90DA9"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TÁRSAS KOMPETENCIÁK</w:t>
            </w:r>
          </w:p>
        </w:tc>
      </w:tr>
      <w:tr w:rsidR="00DF1227" w:rsidRPr="001148A5" w14:paraId="7594FA0F"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F186170" w14:textId="77777777" w:rsidR="00DF1227" w:rsidRPr="001148A5" w:rsidRDefault="00DF1227" w:rsidP="00BB5F25">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14:paraId="155EEC1E"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77F782EB"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F4A165F" w14:textId="77777777" w:rsidR="00DF1227" w:rsidRPr="001148A5" w:rsidRDefault="00DF1227" w:rsidP="00BB5F25">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08491D59"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0FBAF3BC" w14:textId="77777777" w:rsidTr="00BB5F25">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67C49"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MÓDSZERKOMPETENCIÁK</w:t>
            </w:r>
          </w:p>
        </w:tc>
      </w:tr>
      <w:tr w:rsidR="00DF1227" w:rsidRPr="001148A5" w14:paraId="154084C6"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225267A" w14:textId="77777777" w:rsidR="00DF1227" w:rsidRPr="001148A5" w:rsidRDefault="00DF1227" w:rsidP="00BB5F25">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3641CC1F"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DF1227" w:rsidRPr="001148A5" w14:paraId="713536AE" w14:textId="77777777" w:rsidTr="00BB5F25">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7326CA7" w14:textId="77777777" w:rsidR="00DF1227" w:rsidRPr="001148A5" w:rsidRDefault="00DF1227" w:rsidP="00BB5F25">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147F42E0" w14:textId="77777777" w:rsidR="00DF1227" w:rsidRPr="001148A5" w:rsidRDefault="00DF1227" w:rsidP="00BB5F25">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bl>
    <w:p w14:paraId="217FB0F7" w14:textId="77777777" w:rsidR="00DF1227" w:rsidRDefault="00DF1227" w:rsidP="00DF1227">
      <w:pPr>
        <w:rPr>
          <w:rFonts w:cs="Times New Roman"/>
        </w:rPr>
      </w:pPr>
    </w:p>
    <w:p w14:paraId="3AB4C208" w14:textId="77777777" w:rsidR="00DF1227" w:rsidRDefault="00DF1227" w:rsidP="00DF1227">
      <w:pPr>
        <w:rPr>
          <w:rFonts w:cs="Times New Roman"/>
        </w:rPr>
      </w:pPr>
      <w:r>
        <w:rPr>
          <w:rFonts w:cs="Times New Roman"/>
        </w:rPr>
        <w:br w:type="page"/>
      </w:r>
    </w:p>
    <w:p w14:paraId="43847FA1" w14:textId="77777777" w:rsidR="00DF1227" w:rsidRDefault="00DF1227" w:rsidP="00DF1227">
      <w:pPr>
        <w:spacing w:after="0"/>
        <w:rPr>
          <w:rFonts w:cs="Times New Roman"/>
        </w:rPr>
      </w:pPr>
    </w:p>
    <w:p w14:paraId="4D210B58" w14:textId="739C44CE" w:rsidR="00DF1227" w:rsidRPr="00644690" w:rsidRDefault="00DF1227" w:rsidP="00DF1227">
      <w:pPr>
        <w:pStyle w:val="Listaszerbekezds"/>
        <w:numPr>
          <w:ilvl w:val="0"/>
          <w:numId w:val="8"/>
        </w:numPr>
        <w:tabs>
          <w:tab w:val="right" w:pos="9072"/>
        </w:tabs>
        <w:spacing w:after="0"/>
        <w:rPr>
          <w:rFonts w:cs="Times New Roman"/>
          <w:b/>
        </w:rPr>
      </w:pPr>
      <w:r>
        <w:rPr>
          <w:b/>
        </w:rPr>
        <w:t>F</w:t>
      </w:r>
      <w:r w:rsidRPr="00AE5B2A">
        <w:rPr>
          <w:b/>
        </w:rPr>
        <w:t>oglalkoztatás I.</w:t>
      </w:r>
      <w:r w:rsidRPr="00644690">
        <w:rPr>
          <w:b/>
        </w:rPr>
        <w:t xml:space="preserve"> tantárgy</w:t>
      </w:r>
      <w:r w:rsidRPr="00644690">
        <w:rPr>
          <w:b/>
        </w:rPr>
        <w:tab/>
      </w:r>
      <w:r w:rsidR="00B31939" w:rsidRPr="003F3C61">
        <w:rPr>
          <w:b/>
        </w:rPr>
        <w:t>62</w:t>
      </w:r>
      <w:r w:rsidRPr="003F3C61">
        <w:rPr>
          <w:b/>
        </w:rPr>
        <w:t xml:space="preserve"> óra</w:t>
      </w:r>
    </w:p>
    <w:p w14:paraId="07BD103B" w14:textId="7A938EE8" w:rsidR="00DF1227" w:rsidRPr="00644690" w:rsidRDefault="00DF1227" w:rsidP="00DF1227">
      <w:pPr>
        <w:spacing w:after="0"/>
        <w:jc w:val="right"/>
        <w:rPr>
          <w:rFonts w:cs="Times New Roman"/>
          <w:sz w:val="20"/>
        </w:rPr>
      </w:pPr>
      <w:r w:rsidRPr="00644690">
        <w:rPr>
          <w:rFonts w:cs="Times New Roman"/>
          <w:sz w:val="20"/>
        </w:rPr>
        <w:t xml:space="preserve">* </w:t>
      </w:r>
      <w:r>
        <w:rPr>
          <w:rFonts w:cs="Times New Roman"/>
          <w:sz w:val="20"/>
        </w:rPr>
        <w:t>Háromévfolyamos képzés közism</w:t>
      </w:r>
      <w:r w:rsidR="0062163A">
        <w:rPr>
          <w:rFonts w:cs="Times New Roman"/>
          <w:sz w:val="20"/>
        </w:rPr>
        <w:t>ereti oktatással</w:t>
      </w:r>
    </w:p>
    <w:p w14:paraId="7B245211" w14:textId="77777777" w:rsidR="00DF1227" w:rsidRPr="00644690" w:rsidRDefault="00DF1227" w:rsidP="00DF1227"/>
    <w:p w14:paraId="3B6D3D94" w14:textId="77777777" w:rsidR="00DF1227" w:rsidRDefault="00DF1227" w:rsidP="00DF1227">
      <w:pPr>
        <w:pStyle w:val="Listaszerbekezds"/>
        <w:numPr>
          <w:ilvl w:val="1"/>
          <w:numId w:val="8"/>
        </w:numPr>
        <w:spacing w:after="0"/>
        <w:rPr>
          <w:b/>
        </w:rPr>
      </w:pPr>
      <w:r w:rsidRPr="00644690">
        <w:rPr>
          <w:b/>
        </w:rPr>
        <w:t>A tantárgy tanításának célja</w:t>
      </w:r>
    </w:p>
    <w:p w14:paraId="68E023B7" w14:textId="77777777" w:rsidR="00DF1227" w:rsidRDefault="00DF1227" w:rsidP="00DF1227">
      <w:pPr>
        <w:spacing w:after="0"/>
        <w:ind w:left="426"/>
      </w:pPr>
      <w:r>
        <w:t xml:space="preserve">A tantárgy tanításának célja, hogy a diákok képesek legyenek személyes és szakmai vonatkozást is beleértve bemutatkozni idegen nyelven. Továbbá egyszerű alapadatokat tartalmazó formanyomtatványt kitölteni. Illetve cél, hogy a tanuló idegen nyelvű szakmai irányítás mellett képes legyen eredményesen végezni a munkáját. </w:t>
      </w:r>
    </w:p>
    <w:p w14:paraId="79C71239" w14:textId="77777777" w:rsidR="00DF1227" w:rsidRDefault="00DF1227" w:rsidP="00DF1227">
      <w:pPr>
        <w:spacing w:after="0"/>
        <w:ind w:left="426"/>
      </w:pPr>
      <w:r>
        <w:t>Cél, hogy a rendelkezésre álló 64 tanóra egység keretén belül egyrészt egy alapvető nyelvtani rendszerezés történjen meg a legalapvetőbb igeidők, segédigék, illetve a mondatszerkesztési eljárásokhoz kapcsolódóan. Majd erre építve történjen meg az idegen nyelvi asszociatív memóriafejlesztés és az induktív nyelvtanulási készségfejlesztés 4 alapvető, a mindennapi élethez kapcsolódó társalgási témakörön keresztül. Végül ezekre az ismertekre alapozva valósuljon meg a szakmájához kapcsolódó idegen nyelvi kompetenciafejlesztés.</w:t>
      </w:r>
    </w:p>
    <w:p w14:paraId="65130061" w14:textId="77777777" w:rsidR="00DF1227" w:rsidRPr="002B5BF7" w:rsidRDefault="00DF1227" w:rsidP="00DF1227">
      <w:pPr>
        <w:spacing w:after="0"/>
        <w:ind w:left="426"/>
      </w:pPr>
    </w:p>
    <w:p w14:paraId="250263D4" w14:textId="77777777" w:rsidR="00DF1227" w:rsidRPr="00644690" w:rsidRDefault="00DF1227" w:rsidP="00DF1227">
      <w:pPr>
        <w:pStyle w:val="Listaszerbekezds"/>
        <w:numPr>
          <w:ilvl w:val="1"/>
          <w:numId w:val="8"/>
        </w:numPr>
        <w:spacing w:after="0"/>
        <w:rPr>
          <w:rFonts w:cs="Times New Roman"/>
          <w:b/>
        </w:rPr>
      </w:pPr>
      <w:r w:rsidRPr="00644690">
        <w:rPr>
          <w:b/>
        </w:rPr>
        <w:t>Kapcsolódó közismereti, szakmai tartalmak</w:t>
      </w:r>
    </w:p>
    <w:p w14:paraId="67BC86A4" w14:textId="77777777" w:rsidR="00DF1227" w:rsidRDefault="00DF1227" w:rsidP="00DF1227">
      <w:pPr>
        <w:spacing w:after="0"/>
        <w:ind w:left="426"/>
      </w:pPr>
      <w:r>
        <w:t>I</w:t>
      </w:r>
      <w:r w:rsidRPr="00F14866">
        <w:t>degen nyelvek</w:t>
      </w:r>
    </w:p>
    <w:p w14:paraId="46863E7C" w14:textId="77777777" w:rsidR="00DF1227" w:rsidRPr="002B5BF7" w:rsidRDefault="00DF1227" w:rsidP="00DF1227">
      <w:pPr>
        <w:spacing w:after="0"/>
        <w:ind w:left="426"/>
      </w:pPr>
    </w:p>
    <w:p w14:paraId="2717ED05" w14:textId="77777777" w:rsidR="00DF1227" w:rsidRPr="00644690" w:rsidRDefault="00DF1227" w:rsidP="00DF1227">
      <w:pPr>
        <w:pStyle w:val="Listaszerbekezds"/>
        <w:numPr>
          <w:ilvl w:val="1"/>
          <w:numId w:val="8"/>
        </w:numPr>
        <w:spacing w:after="0"/>
        <w:rPr>
          <w:rFonts w:cs="Times New Roman"/>
          <w:b/>
        </w:rPr>
      </w:pPr>
      <w:r w:rsidRPr="00644690">
        <w:rPr>
          <w:b/>
        </w:rPr>
        <w:t>Témakörök</w:t>
      </w:r>
    </w:p>
    <w:p w14:paraId="5BECA7B7" w14:textId="34B6371C" w:rsidR="00DF1227" w:rsidRDefault="00DF1227" w:rsidP="00DF1227">
      <w:pPr>
        <w:pStyle w:val="Listaszerbekezds"/>
        <w:numPr>
          <w:ilvl w:val="2"/>
          <w:numId w:val="8"/>
        </w:numPr>
        <w:tabs>
          <w:tab w:val="left" w:pos="1701"/>
          <w:tab w:val="right" w:pos="9072"/>
        </w:tabs>
        <w:spacing w:after="0"/>
        <w:ind w:left="993" w:hanging="426"/>
        <w:rPr>
          <w:b/>
          <w:i/>
        </w:rPr>
      </w:pPr>
      <w:r>
        <w:rPr>
          <w:b/>
          <w:i/>
        </w:rPr>
        <w:t>N</w:t>
      </w:r>
      <w:r w:rsidRPr="00AE5B2A">
        <w:rPr>
          <w:b/>
          <w:i/>
        </w:rPr>
        <w:t>yelvtani rendszerezés 1</w:t>
      </w:r>
      <w:r w:rsidRPr="00644690">
        <w:rPr>
          <w:b/>
          <w:i/>
        </w:rPr>
        <w:tab/>
      </w:r>
      <w:r>
        <w:rPr>
          <w:b/>
          <w:i/>
        </w:rPr>
        <w:t>10 ó</w:t>
      </w:r>
      <w:r w:rsidR="0062163A">
        <w:rPr>
          <w:b/>
          <w:i/>
        </w:rPr>
        <w:t>ra</w:t>
      </w:r>
    </w:p>
    <w:p w14:paraId="20EAFB96" w14:textId="77777777" w:rsidR="00DF1227" w:rsidRPr="008C5228" w:rsidRDefault="00DF1227" w:rsidP="00DF1227">
      <w:pPr>
        <w:spacing w:after="0"/>
        <w:ind w:left="851"/>
        <w:rPr>
          <w:rFonts w:cs="Times New Roman"/>
        </w:rPr>
      </w:pPr>
      <w:r w:rsidRPr="008C5228">
        <w:rPr>
          <w:rFonts w:cs="Times New Roman"/>
        </w:rPr>
        <w:t xml:space="preserve">A 10 óra alatt a tanulók átismétlik a </w:t>
      </w:r>
      <w:r w:rsidRPr="008C5228">
        <w:rPr>
          <w:rFonts w:cs="Times New Roman"/>
          <w:b/>
        </w:rPr>
        <w:t>3 alapvető idősíkra (jelen, múlt, jövő) vonatkozó igeidőket</w:t>
      </w:r>
      <w:r w:rsidRPr="008C5228">
        <w:rPr>
          <w:rFonts w:cs="Times New Roman"/>
        </w:rPr>
        <w:t>, illetve begyakorolják azokat, hogy a munkavállaláshoz kapcsolódóan az állásinterjú során ne okozzon gondot sem a múltra, sem a jövőre vonatkozó kérdések megértése, illetve az azokra adandó egyszerű mondatokban történő válaszok megfogalmazása. A témakör elsajátítása révén a diák alkalmassá válik a munkavégzés során az elvégzendő, illetve elvégzett feladathoz kapcsolódó a munkaadó által idegen nyelven feltett egyszerű, az elvégzendő munka elért eredményére, illetve a jövőbeli feladatokra vonatkozó kérdések megértésére, valamint a helyes igeidő használattal ezekre egyszerű mondatokban is képes lesz reagálni.</w:t>
      </w:r>
    </w:p>
    <w:p w14:paraId="71C276BE" w14:textId="77777777" w:rsidR="00DF1227" w:rsidRDefault="00DF1227" w:rsidP="00DF1227">
      <w:pPr>
        <w:spacing w:after="0"/>
        <w:ind w:left="851"/>
      </w:pPr>
      <w:r w:rsidRPr="008C5228">
        <w:rPr>
          <w:rFonts w:cs="Times New Roman"/>
        </w:rPr>
        <w:t>A célként megfogalmazott idegen nyelvi magabiztosság csak az alapvető igeidők helyes és pontos használata révén fog megvalósulni.</w:t>
      </w:r>
    </w:p>
    <w:p w14:paraId="4C523B47" w14:textId="77777777" w:rsidR="00DF1227" w:rsidRPr="00644690" w:rsidRDefault="00DF1227" w:rsidP="00DF1227">
      <w:pPr>
        <w:tabs>
          <w:tab w:val="left" w:pos="1418"/>
          <w:tab w:val="right" w:pos="9072"/>
        </w:tabs>
        <w:spacing w:after="0"/>
        <w:ind w:left="851"/>
      </w:pPr>
    </w:p>
    <w:p w14:paraId="09B8EE22" w14:textId="542052C3" w:rsidR="00DF1227" w:rsidRDefault="00DF1227" w:rsidP="00DF1227">
      <w:pPr>
        <w:pStyle w:val="Listaszerbekezds"/>
        <w:numPr>
          <w:ilvl w:val="2"/>
          <w:numId w:val="8"/>
        </w:numPr>
        <w:tabs>
          <w:tab w:val="left" w:pos="1701"/>
          <w:tab w:val="right" w:pos="9072"/>
        </w:tabs>
        <w:spacing w:after="0"/>
        <w:ind w:left="993" w:hanging="426"/>
        <w:rPr>
          <w:b/>
          <w:i/>
        </w:rPr>
      </w:pPr>
      <w:r>
        <w:rPr>
          <w:b/>
          <w:i/>
        </w:rPr>
        <w:t>N</w:t>
      </w:r>
      <w:r w:rsidRPr="004B44FB">
        <w:rPr>
          <w:b/>
          <w:i/>
        </w:rPr>
        <w:t>yelvtani rendszerezés 2</w:t>
      </w:r>
      <w:r w:rsidRPr="00644690">
        <w:rPr>
          <w:b/>
          <w:i/>
        </w:rPr>
        <w:tab/>
      </w:r>
      <w:r>
        <w:rPr>
          <w:b/>
          <w:i/>
        </w:rPr>
        <w:t>10 ó</w:t>
      </w:r>
      <w:r w:rsidR="00324EEC">
        <w:rPr>
          <w:b/>
          <w:i/>
        </w:rPr>
        <w:t>ra</w:t>
      </w:r>
    </w:p>
    <w:p w14:paraId="169451F1" w14:textId="77777777" w:rsidR="00DF1227" w:rsidRDefault="00DF1227" w:rsidP="00DF1227">
      <w:pPr>
        <w:spacing w:after="0"/>
        <w:ind w:left="851"/>
      </w:pPr>
      <w:r w:rsidRPr="008C5228">
        <w:rPr>
          <w:rFonts w:cs="Times New Roman"/>
        </w:rPr>
        <w:t>A témakör tananyagaként megfogalmazott</w:t>
      </w:r>
      <w:r w:rsidRPr="008C5228">
        <w:rPr>
          <w:rFonts w:cs="Times New Roman"/>
          <w:b/>
          <w:bCs/>
        </w:rPr>
        <w:t xml:space="preserve"> nyelvtani egységek – a tagadás, a jelen idejű feltételes mód</w:t>
      </w:r>
      <w:r w:rsidRPr="008C5228">
        <w:rPr>
          <w:rFonts w:cs="Times New Roman"/>
        </w:rPr>
        <w:t xml:space="preserve">, illetve a </w:t>
      </w:r>
      <w:r w:rsidRPr="008C5228">
        <w:rPr>
          <w:rFonts w:cs="Times New Roman"/>
          <w:b/>
          <w:bCs/>
        </w:rPr>
        <w:t>segédigék (képesség, lehetőség, szükségesség)</w:t>
      </w:r>
      <w:r w:rsidRPr="008C5228">
        <w:rPr>
          <w:rFonts w:cs="Times New Roman"/>
        </w:rPr>
        <w:t xml:space="preserve"> - használata révén a diák képes lesz egzaktabb módon idegen nyelven bemutatkozni szakmai és személyes vonatkozásban egyaránt. Egyszerű mondatokban meg tudja fogalmazni az állásinterjún idegen nyelven feltett kérdésekre a választ kihasználva a 3 alapvető igeidő, a segédigék által biztosított nyelvi precizitás adta kereteket. </w:t>
      </w:r>
      <w:r w:rsidRPr="008C5228">
        <w:rPr>
          <w:rFonts w:cs="Times New Roman"/>
          <w:b/>
          <w:bCs/>
        </w:rPr>
        <w:t>A kérdésfeltevés, a szórend alapvető szabályainak elsajátítása</w:t>
      </w:r>
      <w:r w:rsidRPr="008C5228">
        <w:rPr>
          <w:rFonts w:cs="Times New Roman"/>
        </w:rPr>
        <w:t xml:space="preserve"> révén alkalmassá válik a diák arra, hogy egy munkahelyi állásinterjún megértse a feltett kérdéseket, illetve esetlegesen ő maga is egyszerű tisztázó kérdéseket tudjon feltenni a munkahelyi meghallgatás során.</w:t>
      </w:r>
    </w:p>
    <w:p w14:paraId="531837E2" w14:textId="77777777" w:rsidR="00DF1227" w:rsidRPr="002A1C54" w:rsidRDefault="00DF1227" w:rsidP="00DF1227">
      <w:pPr>
        <w:tabs>
          <w:tab w:val="left" w:pos="1418"/>
          <w:tab w:val="right" w:pos="9072"/>
        </w:tabs>
        <w:spacing w:after="0"/>
        <w:ind w:left="851"/>
      </w:pPr>
    </w:p>
    <w:p w14:paraId="6324AED1" w14:textId="6C787C88" w:rsidR="00DF1227" w:rsidRDefault="00DF1227" w:rsidP="00DF1227">
      <w:pPr>
        <w:pStyle w:val="Listaszerbekezds"/>
        <w:numPr>
          <w:ilvl w:val="2"/>
          <w:numId w:val="8"/>
        </w:numPr>
        <w:tabs>
          <w:tab w:val="left" w:pos="1701"/>
          <w:tab w:val="right" w:pos="9072"/>
        </w:tabs>
        <w:spacing w:after="0"/>
        <w:ind w:left="993" w:hanging="426"/>
        <w:rPr>
          <w:b/>
          <w:i/>
        </w:rPr>
      </w:pPr>
      <w:r>
        <w:rPr>
          <w:b/>
          <w:i/>
        </w:rPr>
        <w:t>N</w:t>
      </w:r>
      <w:r w:rsidRPr="004B44FB">
        <w:rPr>
          <w:b/>
          <w:i/>
        </w:rPr>
        <w:t>yelvi készségfejlesztés</w:t>
      </w:r>
      <w:r w:rsidRPr="00644690">
        <w:rPr>
          <w:b/>
          <w:i/>
        </w:rPr>
        <w:tab/>
      </w:r>
      <w:r w:rsidR="00B31939" w:rsidRPr="003F3C61">
        <w:rPr>
          <w:b/>
          <w:i/>
        </w:rPr>
        <w:t>22</w:t>
      </w:r>
      <w:r w:rsidRPr="003F3C61">
        <w:rPr>
          <w:b/>
          <w:i/>
        </w:rPr>
        <w:t xml:space="preserve"> óra</w:t>
      </w:r>
    </w:p>
    <w:p w14:paraId="11538057" w14:textId="77777777" w:rsidR="00DF1227" w:rsidRPr="004B44FB" w:rsidRDefault="00DF1227" w:rsidP="00DF1227">
      <w:pPr>
        <w:spacing w:after="0"/>
        <w:ind w:left="851"/>
        <w:rPr>
          <w:rFonts w:cs="Times New Roman"/>
        </w:rPr>
      </w:pPr>
      <w:r w:rsidRPr="004B44FB">
        <w:rPr>
          <w:rFonts w:cs="Times New Roman"/>
        </w:rPr>
        <w:t>(</w:t>
      </w:r>
      <w:r w:rsidRPr="008C5228">
        <w:rPr>
          <w:rFonts w:cs="Times New Roman"/>
        </w:rPr>
        <w:t>Az induktív nyelvtanulási képesség és az idegen nyelvi asszociatív memória fejlesztése fonetikai készségfejlesztéssel kiegészítve</w:t>
      </w:r>
      <w:r w:rsidRPr="004B44FB">
        <w:rPr>
          <w:rFonts w:cs="Times New Roman"/>
        </w:rPr>
        <w:t>)</w:t>
      </w:r>
    </w:p>
    <w:p w14:paraId="4B6F391C" w14:textId="77777777" w:rsidR="00DF1227" w:rsidRPr="004B44FB" w:rsidRDefault="00DF1227" w:rsidP="00DF1227">
      <w:pPr>
        <w:spacing w:after="0"/>
        <w:ind w:left="851"/>
        <w:rPr>
          <w:rFonts w:cs="Times New Roman"/>
        </w:rPr>
      </w:pPr>
    </w:p>
    <w:p w14:paraId="04EEC729" w14:textId="77777777" w:rsidR="00DF1227" w:rsidRPr="008C5228" w:rsidRDefault="00DF1227" w:rsidP="00DF1227">
      <w:pPr>
        <w:spacing w:after="0"/>
        <w:ind w:left="851"/>
        <w:rPr>
          <w:rFonts w:cs="Times New Roman"/>
        </w:rPr>
      </w:pPr>
      <w:r w:rsidRPr="008C5228">
        <w:rPr>
          <w:rFonts w:cs="Times New Roman"/>
        </w:rPr>
        <w:lastRenderedPageBreak/>
        <w:t xml:space="preserve">A 24 órás nyelvi készségfejlesztő blokk célja, hogy rendszerezze a diák idegen nyelvi alapszókincshez kapcsolódó ismereteit. Az </w:t>
      </w:r>
      <w:r w:rsidRPr="008C5228">
        <w:rPr>
          <w:rFonts w:cs="Times New Roman"/>
          <w:b/>
          <w:bCs/>
        </w:rPr>
        <w:t xml:space="preserve">induktív nyelvtanulási képességfejlesztés </w:t>
      </w:r>
      <w:r w:rsidRPr="008C5228">
        <w:rPr>
          <w:rFonts w:cs="Times New Roman"/>
        </w:rPr>
        <w:t xml:space="preserve">és az </w:t>
      </w:r>
      <w:r w:rsidRPr="008C5228">
        <w:rPr>
          <w:rFonts w:cs="Times New Roman"/>
          <w:b/>
          <w:bCs/>
        </w:rPr>
        <w:t>idegen nyelvi asszociatív memóriafejlesztés</w:t>
      </w:r>
      <w:r w:rsidRPr="008C5228">
        <w:rPr>
          <w:rFonts w:cs="Times New Roman"/>
        </w:rPr>
        <w:t xml:space="preserve"> 4 alapvető társalgási témakörön keresztül valósul meg.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14:paraId="575B1728" w14:textId="77777777" w:rsidR="00DF1227" w:rsidRPr="008C5228" w:rsidRDefault="00DF1227" w:rsidP="00DF1227">
      <w:pPr>
        <w:spacing w:after="0"/>
        <w:ind w:left="851"/>
        <w:rPr>
          <w:rFonts w:cs="Times New Roman"/>
        </w:rPr>
      </w:pPr>
      <w:r w:rsidRPr="008C5228">
        <w:rPr>
          <w:rFonts w:cs="Times New Roman"/>
        </w:rPr>
        <w:t>Az elsajátítandó témakörök:</w:t>
      </w:r>
    </w:p>
    <w:p w14:paraId="5C943A43" w14:textId="77777777" w:rsidR="00DF1227" w:rsidRPr="008C5228" w:rsidRDefault="00DF1227" w:rsidP="00DF1227">
      <w:pPr>
        <w:spacing w:after="0"/>
        <w:ind w:left="851"/>
        <w:rPr>
          <w:rFonts w:cs="Times New Roman"/>
        </w:rPr>
      </w:pPr>
      <w:r w:rsidRPr="008C5228">
        <w:rPr>
          <w:rFonts w:cs="Times New Roman"/>
        </w:rPr>
        <w:t>-</w:t>
      </w:r>
      <w:r w:rsidRPr="008C5228">
        <w:rPr>
          <w:rFonts w:cs="Times New Roman"/>
        </w:rPr>
        <w:tab/>
        <w:t>személyes bemutatkozás</w:t>
      </w:r>
    </w:p>
    <w:p w14:paraId="3D8C0949" w14:textId="77777777" w:rsidR="00DF1227" w:rsidRPr="008C5228" w:rsidRDefault="00DF1227" w:rsidP="00DF1227">
      <w:pPr>
        <w:spacing w:after="0"/>
        <w:ind w:left="851"/>
        <w:rPr>
          <w:rFonts w:cs="Times New Roman"/>
        </w:rPr>
      </w:pPr>
      <w:r w:rsidRPr="008C5228">
        <w:rPr>
          <w:rFonts w:cs="Times New Roman"/>
        </w:rPr>
        <w:t>-</w:t>
      </w:r>
      <w:r w:rsidRPr="008C5228">
        <w:rPr>
          <w:rFonts w:cs="Times New Roman"/>
        </w:rPr>
        <w:tab/>
        <w:t>a munka világa</w:t>
      </w:r>
    </w:p>
    <w:p w14:paraId="404D1368" w14:textId="77777777" w:rsidR="00DF1227" w:rsidRPr="008C5228" w:rsidRDefault="00DF1227" w:rsidP="00DF1227">
      <w:pPr>
        <w:spacing w:after="0"/>
        <w:ind w:left="851"/>
        <w:rPr>
          <w:rFonts w:cs="Times New Roman"/>
        </w:rPr>
      </w:pPr>
      <w:r w:rsidRPr="008C5228">
        <w:rPr>
          <w:rFonts w:cs="Times New Roman"/>
        </w:rPr>
        <w:t>-</w:t>
      </w:r>
      <w:r w:rsidRPr="008C5228">
        <w:rPr>
          <w:rFonts w:cs="Times New Roman"/>
        </w:rPr>
        <w:tab/>
        <w:t>napi tevékenységek, aktivitás</w:t>
      </w:r>
    </w:p>
    <w:p w14:paraId="67EE471C" w14:textId="77777777" w:rsidR="00DF1227" w:rsidRPr="008C5228" w:rsidRDefault="00DF1227" w:rsidP="00DF1227">
      <w:pPr>
        <w:spacing w:after="0"/>
        <w:ind w:left="851"/>
        <w:rPr>
          <w:rFonts w:cs="Times New Roman"/>
        </w:rPr>
      </w:pPr>
      <w:r w:rsidRPr="008C5228">
        <w:rPr>
          <w:rFonts w:cs="Times New Roman"/>
        </w:rPr>
        <w:t>-</w:t>
      </w:r>
      <w:r w:rsidRPr="008C5228">
        <w:rPr>
          <w:rFonts w:cs="Times New Roman"/>
        </w:rPr>
        <w:tab/>
        <w:t>étkezés, szállás</w:t>
      </w:r>
    </w:p>
    <w:p w14:paraId="3B2ADE34" w14:textId="77777777" w:rsidR="00DF1227" w:rsidRDefault="00DF1227" w:rsidP="00DF1227">
      <w:pPr>
        <w:spacing w:after="0"/>
        <w:ind w:left="851"/>
      </w:pPr>
      <w:r w:rsidRPr="008C5228">
        <w:rPr>
          <w:rFonts w:cs="Times New Roman"/>
        </w:rPr>
        <w:t>Ezen a témakörön keresztül valósul meg a fonetikai dekódolási képességfejlesztés is, amely során a célnyelv legfontosabb fonetikai szabályaival ismerkedik meg a nyelvtanuló.</w:t>
      </w:r>
    </w:p>
    <w:p w14:paraId="769B5358" w14:textId="77777777" w:rsidR="00DF1227" w:rsidRPr="002A1C54" w:rsidRDefault="00DF1227" w:rsidP="00DF1227">
      <w:pPr>
        <w:tabs>
          <w:tab w:val="left" w:pos="1418"/>
          <w:tab w:val="right" w:pos="9072"/>
        </w:tabs>
        <w:spacing w:after="0"/>
        <w:ind w:left="851"/>
      </w:pPr>
    </w:p>
    <w:p w14:paraId="3FD94ABC" w14:textId="51AEB9F7" w:rsidR="00DF1227" w:rsidRDefault="00DF1227" w:rsidP="00DF1227">
      <w:pPr>
        <w:pStyle w:val="Listaszerbekezds"/>
        <w:numPr>
          <w:ilvl w:val="2"/>
          <w:numId w:val="8"/>
        </w:numPr>
        <w:tabs>
          <w:tab w:val="left" w:pos="1701"/>
          <w:tab w:val="right" w:pos="9072"/>
        </w:tabs>
        <w:spacing w:after="0"/>
        <w:ind w:left="993" w:hanging="426"/>
        <w:rPr>
          <w:b/>
          <w:i/>
        </w:rPr>
      </w:pPr>
      <w:r>
        <w:rPr>
          <w:b/>
          <w:i/>
        </w:rPr>
        <w:t>M</w:t>
      </w:r>
      <w:r w:rsidRPr="004B44FB">
        <w:rPr>
          <w:b/>
          <w:i/>
        </w:rPr>
        <w:t>unkavállalói szókincs</w:t>
      </w:r>
      <w:r w:rsidRPr="00644690">
        <w:rPr>
          <w:b/>
          <w:i/>
        </w:rPr>
        <w:tab/>
      </w:r>
      <w:r>
        <w:rPr>
          <w:b/>
          <w:i/>
        </w:rPr>
        <w:t>20 ó</w:t>
      </w:r>
      <w:r w:rsidR="00324EEC">
        <w:rPr>
          <w:b/>
          <w:i/>
        </w:rPr>
        <w:t>ra</w:t>
      </w:r>
    </w:p>
    <w:p w14:paraId="0E14DA34" w14:textId="77777777" w:rsidR="00DF1227" w:rsidRDefault="00DF1227" w:rsidP="00DF1227">
      <w:pPr>
        <w:spacing w:after="0"/>
        <w:ind w:left="851"/>
        <w:rPr>
          <w:rFonts w:cs="Times New Roman"/>
        </w:rPr>
      </w:pPr>
      <w:r>
        <w:rPr>
          <w:rFonts w:cs="Times New Roman"/>
        </w:rPr>
        <w:t>(</w:t>
      </w:r>
      <w:r w:rsidRPr="008C5228">
        <w:rPr>
          <w:rFonts w:cs="Times New Roman"/>
        </w:rPr>
        <w:t>Munkavállalással kapcsolatos alapvető szakszókincs elsajátítása</w:t>
      </w:r>
      <w:r>
        <w:rPr>
          <w:rFonts w:cs="Times New Roman"/>
        </w:rPr>
        <w:t>)</w:t>
      </w:r>
    </w:p>
    <w:p w14:paraId="5103B071" w14:textId="77777777" w:rsidR="00DF1227" w:rsidRDefault="00DF1227" w:rsidP="00DF1227">
      <w:pPr>
        <w:spacing w:after="0"/>
        <w:ind w:left="851"/>
      </w:pPr>
      <w:r w:rsidRPr="008C5228">
        <w:rPr>
          <w:rFonts w:cs="Times New Roman"/>
        </w:rPr>
        <w:t>A 20 órás szakmai nyelvi készségfejlesztés csak a 44 órás 3 alapozó témakör elsajátítása után lehetséges. Cél, hogy a témakör végére a diák egyszerű mondatokban, megfelelő nyelvi tartalmi koherenciával tudjon bemutatkozni kifejezetten szakmai vonatkozással. A témakör tananyagának elsajátítása révén alkalmas lesz a munkalehetőségeket feltérképezni a célnyelvi országban. Begyakorolja az alapadatokat tartalmazó formanyomtatvány kitöltését. Elsajátítja azt a szakmai jellegű szókincset, ami alkalmassá teszi arra, hogy a munkalehetőségekről, munkakörülményekről tájékozódjon. A témakör tanulása során közvetlenül a szakmájára vonatkozó gyakran használt kifejezéseket sajátítja el.</w:t>
      </w:r>
    </w:p>
    <w:p w14:paraId="1594B7B2" w14:textId="77777777" w:rsidR="00DF1227" w:rsidRPr="002A1C54" w:rsidRDefault="00DF1227" w:rsidP="00DF1227">
      <w:pPr>
        <w:tabs>
          <w:tab w:val="left" w:pos="1418"/>
          <w:tab w:val="right" w:pos="9072"/>
        </w:tabs>
        <w:spacing w:after="0"/>
        <w:ind w:left="851"/>
      </w:pPr>
    </w:p>
    <w:p w14:paraId="0557D693" w14:textId="77777777" w:rsidR="00DF1227" w:rsidRPr="00644690" w:rsidRDefault="00DF1227" w:rsidP="00DF1227">
      <w:pPr>
        <w:pStyle w:val="Listaszerbekezds"/>
        <w:numPr>
          <w:ilvl w:val="1"/>
          <w:numId w:val="8"/>
        </w:numPr>
        <w:spacing w:after="0"/>
        <w:rPr>
          <w:rFonts w:cs="Times New Roman"/>
          <w:b/>
        </w:rPr>
      </w:pPr>
      <w:r w:rsidRPr="00644690">
        <w:rPr>
          <w:b/>
        </w:rPr>
        <w:t>A képzés javasolt helyszíne (ajánlás)</w:t>
      </w:r>
    </w:p>
    <w:p w14:paraId="15CF6DA4" w14:textId="77777777" w:rsidR="00DF1227" w:rsidRDefault="00DF1227" w:rsidP="00DF1227">
      <w:pPr>
        <w:spacing w:after="0"/>
        <w:ind w:left="426"/>
      </w:pPr>
      <w:r w:rsidRPr="008C5228">
        <w:t>Az órák kb. 50%-a egyszerű tanteremben történjen, a másik fele pedig számítógépes tanteremben, hiszen az oktatás jelentős részben digitális tananyag által támogatott formában zajlik.</w:t>
      </w:r>
    </w:p>
    <w:p w14:paraId="51ADF4CF" w14:textId="77777777" w:rsidR="00DF1227" w:rsidRPr="002B5BF7" w:rsidRDefault="00DF1227" w:rsidP="00DF1227">
      <w:pPr>
        <w:spacing w:after="0"/>
        <w:ind w:left="426"/>
      </w:pPr>
    </w:p>
    <w:p w14:paraId="199586F0" w14:textId="77777777" w:rsidR="00DF1227" w:rsidRPr="00FF2E9D" w:rsidRDefault="00DF1227" w:rsidP="00DF1227">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14:paraId="18666195" w14:textId="77777777" w:rsidR="00DF1227" w:rsidRDefault="00DF1227" w:rsidP="00DF1227">
      <w:pPr>
        <w:spacing w:after="0"/>
        <w:ind w:left="426"/>
      </w:pPr>
    </w:p>
    <w:p w14:paraId="2ABA540B" w14:textId="77777777" w:rsidR="00DF1227" w:rsidRPr="00C879C0" w:rsidRDefault="00DF1227" w:rsidP="00DF1227">
      <w:pPr>
        <w:spacing w:after="0"/>
        <w:ind w:left="426"/>
        <w:rPr>
          <w:i/>
        </w:rPr>
      </w:pPr>
      <w:r w:rsidRPr="008C5228">
        <w:rPr>
          <w:i/>
        </w:rPr>
        <w:t>A tananyag kb. fele digitális tartalmú oktatási anyag, így speciálisak mind a módszerek, mind pedig a tanulói tevékenységformák.</w:t>
      </w:r>
    </w:p>
    <w:p w14:paraId="4936E557" w14:textId="77777777" w:rsidR="00DF1227" w:rsidRDefault="00DF1227" w:rsidP="00DF1227">
      <w:pPr>
        <w:spacing w:after="0"/>
        <w:ind w:left="426"/>
      </w:pPr>
    </w:p>
    <w:p w14:paraId="5A090F0C" w14:textId="77777777" w:rsidR="00DF1227" w:rsidRDefault="00DF1227" w:rsidP="00DF1227">
      <w:pPr>
        <w:spacing w:after="200" w:line="276" w:lineRule="auto"/>
        <w:jc w:val="left"/>
      </w:pPr>
      <w:r>
        <w:br w:type="page"/>
      </w:r>
    </w:p>
    <w:p w14:paraId="28933466" w14:textId="77777777" w:rsidR="00DF1227" w:rsidRDefault="00DF1227" w:rsidP="00DF1227">
      <w:pPr>
        <w:pStyle w:val="Listaszerbekezds"/>
        <w:numPr>
          <w:ilvl w:val="2"/>
          <w:numId w:val="8"/>
        </w:numPr>
        <w:spacing w:after="0"/>
        <w:rPr>
          <w:b/>
        </w:rPr>
      </w:pPr>
      <w:r w:rsidRPr="00BC7291">
        <w:rPr>
          <w:b/>
        </w:rPr>
        <w:lastRenderedPageBreak/>
        <w:t>A tantárgy elsajátítása során alkalmazható sajátos módszerek (ajánlás)</w:t>
      </w:r>
    </w:p>
    <w:p w14:paraId="324DFC41" w14:textId="77777777" w:rsidR="00DF1227" w:rsidRDefault="00DF1227" w:rsidP="00DF1227">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F1227" w:rsidRPr="00CE747D" w14:paraId="56DBD02F" w14:textId="77777777" w:rsidTr="00BB5F25">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3233A"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B4B33"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5D80C95A"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97C21"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DF1227" w:rsidRPr="00CE747D" w14:paraId="475467A4" w14:textId="77777777" w:rsidTr="00BB5F25">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9CE7EE1" w14:textId="77777777" w:rsidR="00DF1227" w:rsidRPr="00CE747D" w:rsidRDefault="00DF1227" w:rsidP="00BB5F25">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11E6557C" w14:textId="77777777" w:rsidR="00DF1227" w:rsidRPr="00CE747D" w:rsidRDefault="00DF1227" w:rsidP="00BB5F25">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4C6A1E0F"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1E0FFF24"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66BBCBD0"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4D86CC32" w14:textId="77777777" w:rsidR="00DF1227" w:rsidRPr="00CE747D" w:rsidRDefault="00DF1227" w:rsidP="00BB5F25">
            <w:pPr>
              <w:spacing w:after="0"/>
              <w:jc w:val="left"/>
              <w:rPr>
                <w:rFonts w:eastAsia="Times New Roman" w:cs="Times New Roman"/>
                <w:color w:val="000000"/>
                <w:sz w:val="20"/>
                <w:szCs w:val="20"/>
                <w:lang w:eastAsia="hu-HU"/>
              </w:rPr>
            </w:pPr>
          </w:p>
        </w:tc>
      </w:tr>
      <w:tr w:rsidR="00DF1227" w:rsidRPr="00311234" w14:paraId="0C0F8C2E"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18D161"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hideMark/>
          </w:tcPr>
          <w:p w14:paraId="2F251EB3" w14:textId="77777777" w:rsidR="00DF1227" w:rsidRPr="00311234" w:rsidRDefault="00DF1227" w:rsidP="00BB5F25">
            <w:pPr>
              <w:spacing w:after="0"/>
              <w:jc w:val="left"/>
              <w:rPr>
                <w:rFonts w:eastAsia="Times New Roman" w:cs="Times New Roman"/>
                <w:color w:val="000000"/>
                <w:sz w:val="20"/>
                <w:szCs w:val="20"/>
                <w:lang w:eastAsia="hu-HU"/>
              </w:rPr>
            </w:pPr>
            <w:r w:rsidRPr="00311234">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hideMark/>
          </w:tcPr>
          <w:p w14:paraId="3E17962A"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29E89AA2"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5B80F65E" w14:textId="77777777" w:rsidR="00DF1227" w:rsidRPr="00311234" w:rsidRDefault="00DF1227" w:rsidP="00BB5F25">
            <w:pPr>
              <w:spacing w:after="0"/>
              <w:jc w:val="center"/>
              <w:rPr>
                <w:rFonts w:eastAsia="Times New Roman" w:cs="Times New Roman"/>
                <w:color w:val="000000"/>
                <w:sz w:val="20"/>
                <w:szCs w:val="20"/>
                <w:lang w:eastAsia="hu-HU"/>
              </w:rPr>
            </w:pPr>
            <w:r w:rsidRPr="0031123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D7852DB"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311234" w14:paraId="4321788E"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81747C"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hideMark/>
          </w:tcPr>
          <w:p w14:paraId="405EA698" w14:textId="77777777" w:rsidR="00DF1227" w:rsidRPr="00311234" w:rsidRDefault="00DF1227" w:rsidP="00BB5F25">
            <w:pPr>
              <w:spacing w:after="0"/>
              <w:jc w:val="left"/>
              <w:rPr>
                <w:rFonts w:eastAsia="Times New Roman" w:cs="Times New Roman"/>
                <w:color w:val="000000"/>
                <w:sz w:val="20"/>
                <w:szCs w:val="20"/>
                <w:lang w:eastAsia="hu-HU"/>
              </w:rPr>
            </w:pPr>
            <w:r w:rsidRPr="00311234">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hideMark/>
          </w:tcPr>
          <w:p w14:paraId="0A29DE21"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033B415A"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1346D75D" w14:textId="77777777" w:rsidR="00DF1227" w:rsidRPr="00311234" w:rsidRDefault="00DF1227" w:rsidP="00BB5F25">
            <w:pPr>
              <w:spacing w:after="0"/>
              <w:jc w:val="center"/>
              <w:rPr>
                <w:rFonts w:eastAsia="Times New Roman" w:cs="Times New Roman"/>
                <w:color w:val="000000"/>
                <w:sz w:val="20"/>
                <w:szCs w:val="20"/>
                <w:lang w:eastAsia="hu-HU"/>
              </w:rPr>
            </w:pPr>
            <w:r w:rsidRPr="0031123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FC0D113"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311234" w14:paraId="4085A23A"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1AB154"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hideMark/>
          </w:tcPr>
          <w:p w14:paraId="7911EA3C" w14:textId="77777777" w:rsidR="00DF1227" w:rsidRPr="00311234" w:rsidRDefault="00DF1227" w:rsidP="00BB5F25">
            <w:pPr>
              <w:spacing w:after="0"/>
              <w:jc w:val="left"/>
              <w:rPr>
                <w:rFonts w:eastAsia="Times New Roman" w:cs="Times New Roman"/>
                <w:color w:val="000000"/>
                <w:sz w:val="20"/>
                <w:szCs w:val="20"/>
                <w:lang w:eastAsia="hu-HU"/>
              </w:rPr>
            </w:pPr>
            <w:r w:rsidRPr="00311234">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hideMark/>
          </w:tcPr>
          <w:p w14:paraId="3F53F06A"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123AECA6"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7995637C" w14:textId="77777777" w:rsidR="00DF1227" w:rsidRPr="00311234" w:rsidRDefault="00DF1227" w:rsidP="00BB5F25">
            <w:pPr>
              <w:spacing w:after="0"/>
              <w:jc w:val="center"/>
              <w:rPr>
                <w:rFonts w:eastAsia="Times New Roman" w:cs="Times New Roman"/>
                <w:color w:val="000000"/>
                <w:sz w:val="20"/>
                <w:szCs w:val="20"/>
                <w:lang w:eastAsia="hu-HU"/>
              </w:rPr>
            </w:pPr>
            <w:r w:rsidRPr="0031123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3167B50"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311234" w14:paraId="1BF08772"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AD4FC7"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hideMark/>
          </w:tcPr>
          <w:p w14:paraId="50DA74C9" w14:textId="77777777" w:rsidR="00DF1227" w:rsidRPr="00311234" w:rsidRDefault="00DF1227" w:rsidP="00BB5F25">
            <w:pPr>
              <w:spacing w:after="0"/>
              <w:jc w:val="left"/>
              <w:rPr>
                <w:rFonts w:eastAsia="Times New Roman" w:cs="Times New Roman"/>
                <w:color w:val="000000"/>
                <w:sz w:val="20"/>
                <w:szCs w:val="20"/>
                <w:lang w:eastAsia="hu-HU"/>
              </w:rPr>
            </w:pPr>
            <w:r w:rsidRPr="00311234">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hideMark/>
          </w:tcPr>
          <w:p w14:paraId="67BF27A5"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2B60E2F9" w14:textId="77777777" w:rsidR="00DF1227" w:rsidRPr="00311234" w:rsidRDefault="00DF1227" w:rsidP="00BB5F25">
            <w:pPr>
              <w:spacing w:after="0"/>
              <w:jc w:val="center"/>
              <w:rPr>
                <w:rFonts w:eastAsia="Times New Roman" w:cs="Times New Roman"/>
                <w:color w:val="000000"/>
                <w:sz w:val="20"/>
                <w:szCs w:val="20"/>
                <w:lang w:eastAsia="hu-HU"/>
              </w:rPr>
            </w:pPr>
            <w:r w:rsidRPr="0031123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hideMark/>
          </w:tcPr>
          <w:p w14:paraId="3EF031DD" w14:textId="77777777" w:rsidR="00DF1227" w:rsidRPr="00311234" w:rsidRDefault="00DF1227" w:rsidP="00BB5F25">
            <w:pPr>
              <w:spacing w:after="0"/>
              <w:jc w:val="center"/>
              <w:rPr>
                <w:rFonts w:eastAsia="Times New Roman" w:cs="Times New Roman"/>
                <w:color w:val="000000"/>
                <w:sz w:val="20"/>
                <w:szCs w:val="20"/>
                <w:lang w:eastAsia="hu-HU"/>
              </w:rPr>
            </w:pPr>
          </w:p>
        </w:tc>
        <w:tc>
          <w:tcPr>
            <w:tcW w:w="2380" w:type="dxa"/>
            <w:tcBorders>
              <w:top w:val="nil"/>
              <w:left w:val="nil"/>
              <w:bottom w:val="single" w:sz="4" w:space="0" w:color="auto"/>
              <w:right w:val="single" w:sz="4" w:space="0" w:color="auto"/>
            </w:tcBorders>
            <w:shd w:val="clear" w:color="auto" w:fill="auto"/>
            <w:vAlign w:val="center"/>
            <w:hideMark/>
          </w:tcPr>
          <w:p w14:paraId="1FB5C919"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311234" w14:paraId="37AB2834"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88DF33"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hideMark/>
          </w:tcPr>
          <w:p w14:paraId="1EE7AFF9" w14:textId="77777777" w:rsidR="00DF1227" w:rsidRPr="00311234" w:rsidRDefault="00DF1227" w:rsidP="00BB5F25">
            <w:pPr>
              <w:spacing w:after="0"/>
              <w:jc w:val="left"/>
              <w:rPr>
                <w:rFonts w:eastAsia="Times New Roman" w:cs="Times New Roman"/>
                <w:color w:val="000000"/>
                <w:sz w:val="20"/>
                <w:szCs w:val="20"/>
                <w:lang w:eastAsia="hu-HU"/>
              </w:rPr>
            </w:pPr>
            <w:r w:rsidRPr="00311234">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hideMark/>
          </w:tcPr>
          <w:p w14:paraId="3956B475"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4E55AD8B" w14:textId="77777777" w:rsidR="00DF1227" w:rsidRPr="00311234" w:rsidRDefault="00DF1227" w:rsidP="00BB5F25">
            <w:pPr>
              <w:spacing w:after="0"/>
              <w:jc w:val="center"/>
              <w:rPr>
                <w:rFonts w:eastAsia="Times New Roman" w:cs="Times New Roman"/>
                <w:color w:val="000000"/>
                <w:sz w:val="20"/>
                <w:szCs w:val="20"/>
                <w:lang w:eastAsia="hu-HU"/>
              </w:rPr>
            </w:pPr>
            <w:r w:rsidRPr="0031123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hideMark/>
          </w:tcPr>
          <w:p w14:paraId="47EF7A73" w14:textId="77777777" w:rsidR="00DF1227" w:rsidRPr="00311234" w:rsidRDefault="00DF1227" w:rsidP="00BB5F25">
            <w:pPr>
              <w:spacing w:after="0"/>
              <w:jc w:val="center"/>
              <w:rPr>
                <w:rFonts w:eastAsia="Times New Roman" w:cs="Times New Roman"/>
                <w:color w:val="000000"/>
                <w:sz w:val="20"/>
                <w:szCs w:val="20"/>
                <w:lang w:eastAsia="hu-HU"/>
              </w:rPr>
            </w:pPr>
          </w:p>
        </w:tc>
        <w:tc>
          <w:tcPr>
            <w:tcW w:w="2380" w:type="dxa"/>
            <w:tcBorders>
              <w:top w:val="nil"/>
              <w:left w:val="nil"/>
              <w:bottom w:val="single" w:sz="4" w:space="0" w:color="auto"/>
              <w:right w:val="single" w:sz="4" w:space="0" w:color="auto"/>
            </w:tcBorders>
            <w:shd w:val="clear" w:color="auto" w:fill="auto"/>
            <w:vAlign w:val="center"/>
            <w:hideMark/>
          </w:tcPr>
          <w:p w14:paraId="49395628"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311234" w14:paraId="6C91780B"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322D68"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hideMark/>
          </w:tcPr>
          <w:p w14:paraId="6C04B270" w14:textId="77777777" w:rsidR="00DF1227" w:rsidRPr="00311234" w:rsidRDefault="00DF1227" w:rsidP="00BB5F25">
            <w:pPr>
              <w:spacing w:after="0"/>
              <w:jc w:val="left"/>
              <w:rPr>
                <w:rFonts w:eastAsia="Times New Roman" w:cs="Times New Roman"/>
                <w:color w:val="000000"/>
                <w:sz w:val="20"/>
                <w:szCs w:val="20"/>
                <w:lang w:eastAsia="hu-HU"/>
              </w:rPr>
            </w:pPr>
            <w:r w:rsidRPr="00311234">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hideMark/>
          </w:tcPr>
          <w:p w14:paraId="0B3E73B8" w14:textId="77777777" w:rsidR="00DF1227" w:rsidRPr="00311234" w:rsidRDefault="00DF1227" w:rsidP="00BB5F25">
            <w:pPr>
              <w:spacing w:after="0"/>
              <w:jc w:val="center"/>
              <w:rPr>
                <w:rFonts w:eastAsia="Times New Roman" w:cs="Times New Roman"/>
                <w:color w:val="000000"/>
                <w:sz w:val="20"/>
                <w:szCs w:val="20"/>
                <w:lang w:eastAsia="hu-HU"/>
              </w:rPr>
            </w:pPr>
            <w:r w:rsidRPr="0031123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hideMark/>
          </w:tcPr>
          <w:p w14:paraId="75EA0539"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2DD7626E" w14:textId="77777777" w:rsidR="00DF1227" w:rsidRPr="00311234" w:rsidRDefault="00DF1227" w:rsidP="00BB5F25">
            <w:pPr>
              <w:spacing w:after="0"/>
              <w:jc w:val="center"/>
              <w:rPr>
                <w:rFonts w:eastAsia="Times New Roman" w:cs="Times New Roman"/>
                <w:color w:val="000000"/>
                <w:sz w:val="20"/>
                <w:szCs w:val="20"/>
                <w:lang w:eastAsia="hu-HU"/>
              </w:rPr>
            </w:pPr>
          </w:p>
        </w:tc>
        <w:tc>
          <w:tcPr>
            <w:tcW w:w="2380" w:type="dxa"/>
            <w:tcBorders>
              <w:top w:val="nil"/>
              <w:left w:val="nil"/>
              <w:bottom w:val="single" w:sz="4" w:space="0" w:color="auto"/>
              <w:right w:val="single" w:sz="4" w:space="0" w:color="auto"/>
            </w:tcBorders>
            <w:shd w:val="clear" w:color="auto" w:fill="auto"/>
            <w:vAlign w:val="center"/>
            <w:hideMark/>
          </w:tcPr>
          <w:p w14:paraId="3AE7E037"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311234" w14:paraId="5A6E194F" w14:textId="77777777" w:rsidTr="00BB5F2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B72493"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hideMark/>
          </w:tcPr>
          <w:p w14:paraId="4402E881" w14:textId="77777777" w:rsidR="00DF1227" w:rsidRPr="00311234" w:rsidRDefault="00DF1227" w:rsidP="00BB5F25">
            <w:pPr>
              <w:spacing w:after="0"/>
              <w:jc w:val="left"/>
              <w:rPr>
                <w:rFonts w:eastAsia="Times New Roman" w:cs="Times New Roman"/>
                <w:color w:val="000000"/>
                <w:sz w:val="20"/>
                <w:szCs w:val="20"/>
                <w:lang w:eastAsia="hu-HU"/>
              </w:rPr>
            </w:pPr>
            <w:r w:rsidRPr="00311234">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hideMark/>
          </w:tcPr>
          <w:p w14:paraId="3E9E732E" w14:textId="77777777" w:rsidR="00DF1227" w:rsidRPr="00311234" w:rsidRDefault="00DF1227" w:rsidP="00BB5F25">
            <w:pPr>
              <w:spacing w:after="0"/>
              <w:jc w:val="center"/>
              <w:rPr>
                <w:rFonts w:eastAsia="Times New Roman" w:cs="Times New Roman"/>
                <w:color w:val="000000"/>
                <w:sz w:val="20"/>
                <w:szCs w:val="20"/>
                <w:lang w:eastAsia="hu-HU"/>
              </w:rPr>
            </w:pPr>
            <w:r w:rsidRPr="0031123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hideMark/>
          </w:tcPr>
          <w:p w14:paraId="5FB58F24" w14:textId="77777777" w:rsidR="00DF1227" w:rsidRPr="00311234" w:rsidRDefault="00DF1227" w:rsidP="00BB5F25">
            <w:pPr>
              <w:spacing w:after="0"/>
              <w:jc w:val="center"/>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hideMark/>
          </w:tcPr>
          <w:p w14:paraId="53413357" w14:textId="77777777" w:rsidR="00DF1227" w:rsidRPr="00311234" w:rsidRDefault="00DF1227" w:rsidP="00BB5F25">
            <w:pPr>
              <w:spacing w:after="0"/>
              <w:jc w:val="center"/>
              <w:rPr>
                <w:rFonts w:eastAsia="Times New Roman" w:cs="Times New Roman"/>
                <w:color w:val="000000"/>
                <w:sz w:val="20"/>
                <w:szCs w:val="20"/>
                <w:lang w:eastAsia="hu-HU"/>
              </w:rPr>
            </w:pPr>
          </w:p>
        </w:tc>
        <w:tc>
          <w:tcPr>
            <w:tcW w:w="2380" w:type="dxa"/>
            <w:tcBorders>
              <w:top w:val="nil"/>
              <w:left w:val="nil"/>
              <w:bottom w:val="single" w:sz="4" w:space="0" w:color="auto"/>
              <w:right w:val="single" w:sz="4" w:space="0" w:color="auto"/>
            </w:tcBorders>
            <w:shd w:val="clear" w:color="auto" w:fill="auto"/>
            <w:vAlign w:val="center"/>
            <w:hideMark/>
          </w:tcPr>
          <w:p w14:paraId="075B7397"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14:paraId="4CCDC10B" w14:textId="77777777" w:rsidR="00DF1227" w:rsidRDefault="00DF1227" w:rsidP="00DF1227">
      <w:pPr>
        <w:spacing w:after="0"/>
        <w:ind w:left="426"/>
      </w:pPr>
    </w:p>
    <w:p w14:paraId="0C739891" w14:textId="77777777" w:rsidR="00DF1227" w:rsidRDefault="00DF1227" w:rsidP="00DF1227">
      <w:pPr>
        <w:spacing w:after="0"/>
        <w:ind w:left="426"/>
      </w:pPr>
    </w:p>
    <w:p w14:paraId="49B0B6C9" w14:textId="77777777" w:rsidR="00DF1227" w:rsidRPr="00BC7291" w:rsidRDefault="00DF1227" w:rsidP="00DF1227">
      <w:pPr>
        <w:pStyle w:val="Listaszerbekezds"/>
        <w:numPr>
          <w:ilvl w:val="2"/>
          <w:numId w:val="8"/>
        </w:numPr>
        <w:spacing w:after="0"/>
        <w:rPr>
          <w:b/>
        </w:rPr>
      </w:pPr>
      <w:r w:rsidRPr="00BC7291">
        <w:rPr>
          <w:b/>
        </w:rPr>
        <w:t>A tantárgy elsajátítása során alkalmazható tanulói tevékenységformák (ajánlás)</w:t>
      </w:r>
    </w:p>
    <w:p w14:paraId="1B611B22" w14:textId="77777777" w:rsidR="00DF1227" w:rsidRDefault="00DF1227" w:rsidP="00DF1227">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F1227" w:rsidRPr="00CE747D" w14:paraId="63E16820" w14:textId="77777777" w:rsidTr="00BB5F25">
        <w:trPr>
          <w:trHeight w:val="255"/>
          <w:jc w:val="center"/>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AA038"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17F60"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14:paraId="1C40699B"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03014"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DF1227" w:rsidRPr="00CE747D" w14:paraId="53353837" w14:textId="77777777" w:rsidTr="00BB5F25">
        <w:trPr>
          <w:trHeight w:val="51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59646D03" w14:textId="77777777" w:rsidR="00DF1227" w:rsidRPr="00CE747D" w:rsidRDefault="00DF1227" w:rsidP="00BB5F25">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14:paraId="7CB700AD" w14:textId="77777777" w:rsidR="00DF1227" w:rsidRPr="00CE747D" w:rsidRDefault="00DF1227" w:rsidP="00BB5F25">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14:paraId="13A1DEF7"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14:paraId="43F375C8"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14:paraId="6DFA6181"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97B88A0" w14:textId="77777777" w:rsidR="00DF1227" w:rsidRPr="00CE747D" w:rsidRDefault="00DF1227" w:rsidP="00BB5F25">
            <w:pPr>
              <w:spacing w:after="0"/>
              <w:jc w:val="left"/>
              <w:rPr>
                <w:rFonts w:eastAsia="Times New Roman" w:cs="Times New Roman"/>
                <w:color w:val="000000"/>
                <w:sz w:val="20"/>
                <w:szCs w:val="20"/>
                <w:lang w:eastAsia="hu-HU"/>
              </w:rPr>
            </w:pPr>
          </w:p>
        </w:tc>
      </w:tr>
      <w:tr w:rsidR="00DF1227" w:rsidRPr="00CE747D" w14:paraId="68BDB549" w14:textId="77777777" w:rsidTr="00BB5F25">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14:paraId="3BBA8ADF"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14:paraId="7E6E4E45"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 feldolgozó tevékenységek</w:t>
            </w:r>
          </w:p>
        </w:tc>
      </w:tr>
      <w:tr w:rsidR="00DF1227" w:rsidRPr="00CE747D" w14:paraId="7F2E8D25" w14:textId="77777777" w:rsidTr="00BB5F25">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0E0940D"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14:paraId="529C8B17"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14:paraId="5A90DF6D"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02D82BEC"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3A19AF9D"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0672DA54"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CE747D" w14:paraId="3B6FAD8A" w14:textId="77777777" w:rsidTr="00BB5F25">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7E9D355"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14:paraId="205D2658"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14:paraId="3094B5DE"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5411CC74"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49DD70EE"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4F423ECA"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CE747D" w14:paraId="791A88B1" w14:textId="77777777" w:rsidTr="00BB5F25">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46615F06"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14:paraId="2087457E"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14:paraId="0081C43A"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14:paraId="0D518332"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0B22C965"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5094D775"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CE747D" w14:paraId="29BA33B3" w14:textId="77777777" w:rsidTr="00BB5F25">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9FAE717"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14:paraId="79800956"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14:paraId="3FF319FC"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6C38A831"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54996339"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1B8072A0"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CE747D" w14:paraId="1E75D113" w14:textId="77777777" w:rsidTr="00BB5F25">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75E301E" w14:textId="77777777" w:rsidR="00DF1227" w:rsidRPr="00CE747D" w:rsidRDefault="00DF1227" w:rsidP="00BB5F25">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1.5</w:t>
            </w:r>
            <w:r w:rsidRPr="00CE747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14:paraId="2368E3CA"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14:paraId="09F77DA6"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769C04CB"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5A70E87D"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3893F048"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CE747D" w14:paraId="2AA65FAD" w14:textId="77777777" w:rsidTr="00BB5F25">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14:paraId="28E2945B"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14:paraId="1762215B"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Ismeretalkalmazási gyakorló tevékenységek, feladatok</w:t>
            </w:r>
          </w:p>
        </w:tc>
      </w:tr>
      <w:tr w:rsidR="00DF1227" w:rsidRPr="00CE747D" w14:paraId="510E2614" w14:textId="77777777" w:rsidTr="00BB5F25">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4BB12B7D"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14:paraId="66DE4ABA" w14:textId="77777777" w:rsidR="00DF1227" w:rsidRPr="00CE747D" w:rsidRDefault="00DF1227" w:rsidP="00BB5F25">
            <w:pPr>
              <w:spacing w:after="0"/>
              <w:jc w:val="left"/>
              <w:rPr>
                <w:rFonts w:eastAsia="Times New Roman" w:cs="Times New Roman"/>
                <w:color w:val="000000"/>
                <w:sz w:val="20"/>
                <w:szCs w:val="20"/>
                <w:lang w:eastAsia="hu-HU"/>
              </w:rPr>
            </w:pPr>
            <w:r w:rsidRPr="00311234">
              <w:rPr>
                <w:rFonts w:eastAsia="Times New Roman" w:cs="Times New Roman"/>
                <w:color w:val="000000"/>
                <w:sz w:val="20"/>
                <w:szCs w:val="20"/>
                <w:lang w:eastAsia="hu-HU"/>
              </w:rPr>
              <w:t>Levélírás</w:t>
            </w:r>
          </w:p>
        </w:tc>
        <w:tc>
          <w:tcPr>
            <w:tcW w:w="758" w:type="dxa"/>
            <w:tcBorders>
              <w:top w:val="nil"/>
              <w:left w:val="nil"/>
              <w:bottom w:val="single" w:sz="4" w:space="0" w:color="auto"/>
              <w:right w:val="single" w:sz="4" w:space="0" w:color="auto"/>
            </w:tcBorders>
            <w:shd w:val="clear" w:color="auto" w:fill="auto"/>
            <w:vAlign w:val="center"/>
            <w:hideMark/>
          </w:tcPr>
          <w:p w14:paraId="78E5A61F"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1D22EA53"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5F843DC1"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6F41F984"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CE747D" w14:paraId="0D333D88" w14:textId="77777777" w:rsidTr="00BB5F25">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26D7A11D"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2.2.</w:t>
            </w:r>
          </w:p>
        </w:tc>
        <w:tc>
          <w:tcPr>
            <w:tcW w:w="2777" w:type="dxa"/>
            <w:tcBorders>
              <w:top w:val="nil"/>
              <w:left w:val="nil"/>
              <w:bottom w:val="single" w:sz="4" w:space="0" w:color="auto"/>
              <w:right w:val="single" w:sz="4" w:space="0" w:color="auto"/>
            </w:tcBorders>
            <w:shd w:val="clear" w:color="auto" w:fill="auto"/>
            <w:vAlign w:val="center"/>
            <w:hideMark/>
          </w:tcPr>
          <w:p w14:paraId="394C92D4"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14:paraId="49A998D2"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0A5886E9"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013C4B3A"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011E947D"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CE747D" w14:paraId="1D2270BC" w14:textId="77777777" w:rsidTr="00BB5F25">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14:paraId="01CC3947"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14:paraId="12BDF9BD"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Komplex információk körében</w:t>
            </w:r>
          </w:p>
        </w:tc>
      </w:tr>
      <w:tr w:rsidR="00DF1227" w:rsidRPr="00CE747D" w14:paraId="13F92869" w14:textId="77777777" w:rsidTr="00BB5F25">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4D4BA457"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3.1.</w:t>
            </w:r>
          </w:p>
        </w:tc>
        <w:tc>
          <w:tcPr>
            <w:tcW w:w="2777" w:type="dxa"/>
            <w:tcBorders>
              <w:top w:val="nil"/>
              <w:left w:val="nil"/>
              <w:bottom w:val="single" w:sz="4" w:space="0" w:color="auto"/>
              <w:right w:val="single" w:sz="4" w:space="0" w:color="auto"/>
            </w:tcBorders>
            <w:shd w:val="clear" w:color="auto" w:fill="auto"/>
            <w:vAlign w:val="center"/>
            <w:hideMark/>
          </w:tcPr>
          <w:p w14:paraId="69EC7D19"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14:paraId="3088285C"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14:paraId="72812A0F"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60377D14"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4BC65D61"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CE747D" w14:paraId="075B5E0F" w14:textId="77777777" w:rsidTr="00BB5F25">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14:paraId="588FF346"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14:paraId="2574A7F0"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munkaformák körében</w:t>
            </w:r>
          </w:p>
        </w:tc>
      </w:tr>
      <w:tr w:rsidR="00DF1227" w:rsidRPr="00CE747D" w14:paraId="09B951BE" w14:textId="77777777" w:rsidTr="00BB5F25">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7341DF2"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4.1.</w:t>
            </w:r>
          </w:p>
        </w:tc>
        <w:tc>
          <w:tcPr>
            <w:tcW w:w="2777" w:type="dxa"/>
            <w:tcBorders>
              <w:top w:val="nil"/>
              <w:left w:val="nil"/>
              <w:bottom w:val="single" w:sz="4" w:space="0" w:color="auto"/>
              <w:right w:val="single" w:sz="4" w:space="0" w:color="auto"/>
            </w:tcBorders>
            <w:shd w:val="clear" w:color="auto" w:fill="auto"/>
            <w:vAlign w:val="center"/>
            <w:hideMark/>
          </w:tcPr>
          <w:p w14:paraId="056DA51C"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14:paraId="5A63CEA1"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14:paraId="41FADDD1"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501C60E8"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6BBE9725"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DF1227" w:rsidRPr="00CE747D" w14:paraId="51895E99" w14:textId="77777777" w:rsidTr="00BB5F25">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25819DB2" w14:textId="77777777" w:rsidR="00DF1227" w:rsidRPr="00CE747D" w:rsidRDefault="00DF1227" w:rsidP="00BB5F25">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4.2</w:t>
            </w:r>
            <w:r w:rsidRPr="00CE747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14:paraId="788B8DED"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helyzetgyakorlat</w:t>
            </w:r>
          </w:p>
        </w:tc>
        <w:tc>
          <w:tcPr>
            <w:tcW w:w="758" w:type="dxa"/>
            <w:tcBorders>
              <w:top w:val="nil"/>
              <w:left w:val="nil"/>
              <w:bottom w:val="single" w:sz="4" w:space="0" w:color="auto"/>
              <w:right w:val="single" w:sz="4" w:space="0" w:color="auto"/>
            </w:tcBorders>
            <w:shd w:val="clear" w:color="auto" w:fill="auto"/>
            <w:vAlign w:val="center"/>
            <w:hideMark/>
          </w:tcPr>
          <w:p w14:paraId="1CD0BC41"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14:paraId="0ED2C689"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47171CBB" w14:textId="77777777" w:rsidR="00DF1227" w:rsidRPr="00CE747D" w:rsidRDefault="00DF1227" w:rsidP="00BB5F25">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5CB61D28" w14:textId="77777777" w:rsidR="00DF1227" w:rsidRPr="00CE747D" w:rsidRDefault="00DF1227" w:rsidP="00BB5F25">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14:paraId="1DFEEFF9" w14:textId="77777777" w:rsidR="00DF1227" w:rsidRDefault="00DF1227" w:rsidP="00DF1227">
      <w:pPr>
        <w:spacing w:after="0"/>
        <w:ind w:left="426"/>
      </w:pPr>
    </w:p>
    <w:p w14:paraId="5848D582" w14:textId="77777777" w:rsidR="00DF1227" w:rsidRPr="002B5BF7" w:rsidRDefault="00DF1227" w:rsidP="00DF1227">
      <w:pPr>
        <w:spacing w:after="0"/>
        <w:ind w:left="426"/>
      </w:pPr>
    </w:p>
    <w:p w14:paraId="7D33C2F3" w14:textId="77777777" w:rsidR="00DF1227" w:rsidRPr="00644690" w:rsidRDefault="00DF1227" w:rsidP="00DF1227">
      <w:pPr>
        <w:pStyle w:val="Listaszerbekezds"/>
        <w:numPr>
          <w:ilvl w:val="1"/>
          <w:numId w:val="8"/>
        </w:numPr>
        <w:spacing w:after="0"/>
        <w:rPr>
          <w:rFonts w:cs="Times New Roman"/>
          <w:b/>
        </w:rPr>
      </w:pPr>
      <w:r w:rsidRPr="00644690">
        <w:rPr>
          <w:b/>
        </w:rPr>
        <w:t>A tantárgy értékelésének módja</w:t>
      </w:r>
    </w:p>
    <w:p w14:paraId="45CAE59B" w14:textId="156E6B3C" w:rsidR="00DF1227" w:rsidRDefault="00DF1227" w:rsidP="00DF1227">
      <w:pPr>
        <w:spacing w:after="0"/>
        <w:ind w:left="426"/>
      </w:pPr>
      <w:r w:rsidRPr="003A56AA">
        <w:t xml:space="preserve">A nemzeti köznevelésről szóló 2011. évi CXC. törvény. 54. § </w:t>
      </w:r>
      <w:r w:rsidR="007421F1">
        <w:t>(2) bekezdés</w:t>
      </w:r>
      <w:r w:rsidRPr="003A56AA">
        <w:t xml:space="preserve"> a) pontja szerinti értékeléssel.</w:t>
      </w:r>
    </w:p>
    <w:p w14:paraId="13D73292" w14:textId="77777777" w:rsidR="00DF1227" w:rsidRPr="002B5BF7" w:rsidRDefault="00DF1227" w:rsidP="00DF1227">
      <w:pPr>
        <w:spacing w:after="0"/>
        <w:ind w:left="426"/>
      </w:pPr>
    </w:p>
    <w:p w14:paraId="41BBB48D" w14:textId="77777777" w:rsidR="00DF1227" w:rsidRDefault="00DF1227" w:rsidP="00DF1227">
      <w:pPr>
        <w:spacing w:after="200" w:line="276" w:lineRule="auto"/>
        <w:jc w:val="left"/>
        <w:rPr>
          <w:rFonts w:cs="Times New Roman"/>
        </w:rPr>
      </w:pPr>
      <w:r>
        <w:rPr>
          <w:rFonts w:cs="Times New Roman"/>
        </w:rPr>
        <w:br w:type="page"/>
      </w:r>
    </w:p>
    <w:p w14:paraId="590A50D3" w14:textId="3FA08105" w:rsidR="00DF1227" w:rsidRPr="003F3C61" w:rsidRDefault="003F3C61" w:rsidP="00B561F4">
      <w:pPr>
        <w:pStyle w:val="Cmsor3"/>
        <w:ind w:left="0"/>
      </w:pPr>
      <w:bookmarkStart w:id="22" w:name="_Toc486269108"/>
      <w:r w:rsidRPr="003F3C61">
        <w:lastRenderedPageBreak/>
        <w:t>1.3.3</w:t>
      </w:r>
      <w:r>
        <w:t>.</w:t>
      </w:r>
      <w:r w:rsidRPr="003F3C61">
        <w:t xml:space="preserve"> A</w:t>
      </w:r>
      <w:r>
        <w:t xml:space="preserve"> </w:t>
      </w:r>
      <w:r w:rsidRPr="003F3C61">
        <w:t>11992-16 azonosító számú Kereskedelmi ismeretek megnevezésű szakmai követelménymodultantárgyai, témakörei</w:t>
      </w:r>
      <w:bookmarkEnd w:id="22"/>
    </w:p>
    <w:p w14:paraId="44214992" w14:textId="77777777" w:rsidR="00DF1227" w:rsidRPr="00D52C63" w:rsidRDefault="00DF1227" w:rsidP="00DF1227">
      <w:pPr>
        <w:spacing w:after="200" w:line="276" w:lineRule="auto"/>
        <w:jc w:val="left"/>
        <w:rPr>
          <w:rFonts w:cs="Times New Roman"/>
        </w:rPr>
      </w:pPr>
      <w:r w:rsidRPr="00D52C63">
        <w:rPr>
          <w:rFonts w:cs="Times New Roman"/>
        </w:rPr>
        <w:br w:type="page"/>
      </w:r>
    </w:p>
    <w:p w14:paraId="4C102CB2" w14:textId="4B66C8B5" w:rsidR="00DF1227" w:rsidRDefault="00DF1227" w:rsidP="00DF1227">
      <w:pPr>
        <w:rPr>
          <w:rFonts w:cs="Times New Roman"/>
        </w:rPr>
      </w:pPr>
      <w:r w:rsidRPr="00D52C63">
        <w:rPr>
          <w:rFonts w:cs="Times New Roman"/>
        </w:rPr>
        <w:lastRenderedPageBreak/>
        <w:t xml:space="preserve">A </w:t>
      </w:r>
      <w:r w:rsidR="00106384">
        <w:rPr>
          <w:rFonts w:cs="Times New Roman"/>
        </w:rPr>
        <w:t>11992</w:t>
      </w:r>
      <w:r w:rsidRPr="00D26A67">
        <w:rPr>
          <w:rFonts w:cs="Times New Roman"/>
        </w:rPr>
        <w:t>-</w:t>
      </w:r>
      <w:r w:rsidR="00AC5ACB">
        <w:rPr>
          <w:rFonts w:cs="Times New Roman"/>
        </w:rPr>
        <w:t>16</w:t>
      </w:r>
      <w:r w:rsidRPr="00D52C63">
        <w:rPr>
          <w:rFonts w:cs="Times New Roman"/>
        </w:rPr>
        <w:t xml:space="preserve"> azonosító számú </w:t>
      </w:r>
      <w:r w:rsidR="00AC5ACB">
        <w:rPr>
          <w:rFonts w:cs="Times New Roman"/>
        </w:rPr>
        <w:t>Kereskedelmi ismeretek</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275BD3" w:rsidRPr="00275BD3" w14:paraId="27149DEE" w14:textId="77777777" w:rsidTr="00275BD3">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F8D8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5534ED8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Kereskedelmi ismeretek</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6A890F1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Kereskedelmi gyakorlat</w:t>
            </w:r>
          </w:p>
        </w:tc>
      </w:tr>
      <w:tr w:rsidR="00275BD3" w:rsidRPr="00275BD3" w14:paraId="3474EDAE" w14:textId="77777777" w:rsidTr="00275BD3">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B6C4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FELADATOK</w:t>
            </w:r>
          </w:p>
        </w:tc>
      </w:tr>
      <w:tr w:rsidR="00275BD3" w:rsidRPr="00275BD3" w14:paraId="0D2F0F8E"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4CEED8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Információt ad a vezető árubeszerzési munkájához, készletfigyelés és készletváltozás alapján árurendelési javaslatot tesz</w:t>
            </w:r>
          </w:p>
        </w:tc>
        <w:tc>
          <w:tcPr>
            <w:tcW w:w="700" w:type="dxa"/>
            <w:tcBorders>
              <w:top w:val="nil"/>
              <w:left w:val="nil"/>
              <w:bottom w:val="single" w:sz="4" w:space="0" w:color="auto"/>
              <w:right w:val="single" w:sz="4" w:space="0" w:color="auto"/>
            </w:tcBorders>
            <w:shd w:val="clear" w:color="auto" w:fill="auto"/>
            <w:noWrap/>
            <w:vAlign w:val="center"/>
            <w:hideMark/>
          </w:tcPr>
          <w:p w14:paraId="117BFCB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C99A3D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C43CD9E"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17460A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Előkészíti a raktárt/árumozgató eszközöket az áru fogadására, előkészíti a visszaszállítandó göngyöleget és a visszárut</w:t>
            </w:r>
          </w:p>
        </w:tc>
        <w:tc>
          <w:tcPr>
            <w:tcW w:w="700" w:type="dxa"/>
            <w:tcBorders>
              <w:top w:val="nil"/>
              <w:left w:val="nil"/>
              <w:bottom w:val="single" w:sz="4" w:space="0" w:color="auto"/>
              <w:right w:val="single" w:sz="4" w:space="0" w:color="auto"/>
            </w:tcBorders>
            <w:shd w:val="clear" w:color="auto" w:fill="auto"/>
            <w:noWrap/>
            <w:vAlign w:val="center"/>
            <w:hideMark/>
          </w:tcPr>
          <w:p w14:paraId="48ACA4A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2234BD0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27E3B7B"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03402B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 Mennyiségi, minőségi áruátvételt végez, elvégzi a hibás teljesítésből adódó teendőket</w:t>
            </w:r>
          </w:p>
        </w:tc>
        <w:tc>
          <w:tcPr>
            <w:tcW w:w="700" w:type="dxa"/>
            <w:tcBorders>
              <w:top w:val="nil"/>
              <w:left w:val="nil"/>
              <w:bottom w:val="single" w:sz="4" w:space="0" w:color="auto"/>
              <w:right w:val="single" w:sz="4" w:space="0" w:color="auto"/>
            </w:tcBorders>
            <w:shd w:val="clear" w:color="auto" w:fill="auto"/>
            <w:noWrap/>
            <w:vAlign w:val="center"/>
            <w:hideMark/>
          </w:tcPr>
          <w:p w14:paraId="5658D19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286C6C2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ACC4FDF"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FBCCEA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Ellenőrzi az áruhoz előírás szerint csatolandó dokumentumok meglétét, szabályszerűségét, szükség szerint intézkedik</w:t>
            </w:r>
          </w:p>
        </w:tc>
        <w:tc>
          <w:tcPr>
            <w:tcW w:w="700" w:type="dxa"/>
            <w:tcBorders>
              <w:top w:val="nil"/>
              <w:left w:val="nil"/>
              <w:bottom w:val="single" w:sz="4" w:space="0" w:color="auto"/>
              <w:right w:val="single" w:sz="4" w:space="0" w:color="auto"/>
            </w:tcBorders>
            <w:shd w:val="clear" w:color="auto" w:fill="auto"/>
            <w:noWrap/>
            <w:vAlign w:val="center"/>
            <w:hideMark/>
          </w:tcPr>
          <w:p w14:paraId="2951996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A76634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3F94ECA"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B21021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Készletre veszi az árut hagyományos, vagy elektronikus úton</w:t>
            </w:r>
          </w:p>
        </w:tc>
        <w:tc>
          <w:tcPr>
            <w:tcW w:w="700" w:type="dxa"/>
            <w:tcBorders>
              <w:top w:val="nil"/>
              <w:left w:val="nil"/>
              <w:bottom w:val="single" w:sz="4" w:space="0" w:color="auto"/>
              <w:right w:val="single" w:sz="4" w:space="0" w:color="auto"/>
            </w:tcBorders>
            <w:shd w:val="clear" w:color="auto" w:fill="auto"/>
            <w:noWrap/>
            <w:vAlign w:val="center"/>
            <w:hideMark/>
          </w:tcPr>
          <w:p w14:paraId="7C5B062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B07C40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FC6017D"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E505EF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Szakszerűen elhelyezi az árut s a raktárban és az eladótérben</w:t>
            </w:r>
          </w:p>
        </w:tc>
        <w:tc>
          <w:tcPr>
            <w:tcW w:w="700" w:type="dxa"/>
            <w:tcBorders>
              <w:top w:val="nil"/>
              <w:left w:val="nil"/>
              <w:bottom w:val="single" w:sz="4" w:space="0" w:color="auto"/>
              <w:right w:val="single" w:sz="4" w:space="0" w:color="auto"/>
            </w:tcBorders>
            <w:shd w:val="clear" w:color="auto" w:fill="auto"/>
            <w:noWrap/>
            <w:vAlign w:val="center"/>
            <w:hideMark/>
          </w:tcPr>
          <w:p w14:paraId="3C5823C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C61D21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F9397B3"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A3414A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Értékesítésre előkészíti az árut és gondoskodik az áru szakmai és kereskedelmi egység boltképéhez igazodó kihelyezéséről</w:t>
            </w:r>
          </w:p>
        </w:tc>
        <w:tc>
          <w:tcPr>
            <w:tcW w:w="700" w:type="dxa"/>
            <w:tcBorders>
              <w:top w:val="nil"/>
              <w:left w:val="nil"/>
              <w:bottom w:val="single" w:sz="4" w:space="0" w:color="auto"/>
              <w:right w:val="single" w:sz="4" w:space="0" w:color="auto"/>
            </w:tcBorders>
            <w:shd w:val="clear" w:color="auto" w:fill="auto"/>
            <w:noWrap/>
            <w:vAlign w:val="center"/>
            <w:hideMark/>
          </w:tcPr>
          <w:p w14:paraId="5B08B7B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787C9CA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7685A8DE"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C2F9BC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Elvégzi és ellenőrzi az árak szabályszerű feltüntetését</w:t>
            </w:r>
          </w:p>
        </w:tc>
        <w:tc>
          <w:tcPr>
            <w:tcW w:w="700" w:type="dxa"/>
            <w:tcBorders>
              <w:top w:val="nil"/>
              <w:left w:val="nil"/>
              <w:bottom w:val="single" w:sz="4" w:space="0" w:color="auto"/>
              <w:right w:val="single" w:sz="4" w:space="0" w:color="auto"/>
            </w:tcBorders>
            <w:shd w:val="clear" w:color="auto" w:fill="auto"/>
            <w:noWrap/>
            <w:vAlign w:val="center"/>
            <w:hideMark/>
          </w:tcPr>
          <w:p w14:paraId="0978BEE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841271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4EC97FF"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AC553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áru jellegének/előírásoknak megfelelően gondoskodik az áru minőségének és a mennyiségének megóvásáról</w:t>
            </w:r>
          </w:p>
        </w:tc>
        <w:tc>
          <w:tcPr>
            <w:tcW w:w="700" w:type="dxa"/>
            <w:tcBorders>
              <w:top w:val="nil"/>
              <w:left w:val="nil"/>
              <w:bottom w:val="single" w:sz="4" w:space="0" w:color="auto"/>
              <w:right w:val="single" w:sz="4" w:space="0" w:color="auto"/>
            </w:tcBorders>
            <w:shd w:val="clear" w:color="auto" w:fill="auto"/>
            <w:noWrap/>
            <w:vAlign w:val="center"/>
            <w:hideMark/>
          </w:tcPr>
          <w:p w14:paraId="6E4F0A7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95109A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97BB7A8"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8FF84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Szabályszerűen kitölti és kezeli a kereskedelmi munka során használt bizonylatokat és okmányokat</w:t>
            </w:r>
          </w:p>
        </w:tc>
        <w:tc>
          <w:tcPr>
            <w:tcW w:w="700" w:type="dxa"/>
            <w:tcBorders>
              <w:top w:val="nil"/>
              <w:left w:val="nil"/>
              <w:bottom w:val="single" w:sz="4" w:space="0" w:color="auto"/>
              <w:right w:val="single" w:sz="4" w:space="0" w:color="auto"/>
            </w:tcBorders>
            <w:shd w:val="clear" w:color="auto" w:fill="auto"/>
            <w:noWrap/>
            <w:vAlign w:val="center"/>
            <w:hideMark/>
          </w:tcPr>
          <w:p w14:paraId="253502E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DBC3CF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C2DF677"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A417F7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Szabályszerűen használja és kezeli a kereskedelmi egységek gépeit, eszközeit és berendezéseit</w:t>
            </w:r>
          </w:p>
        </w:tc>
        <w:tc>
          <w:tcPr>
            <w:tcW w:w="700" w:type="dxa"/>
            <w:tcBorders>
              <w:top w:val="nil"/>
              <w:left w:val="nil"/>
              <w:bottom w:val="single" w:sz="4" w:space="0" w:color="auto"/>
              <w:right w:val="single" w:sz="4" w:space="0" w:color="auto"/>
            </w:tcBorders>
            <w:shd w:val="clear" w:color="auto" w:fill="auto"/>
            <w:noWrap/>
            <w:vAlign w:val="center"/>
            <w:hideMark/>
          </w:tcPr>
          <w:p w14:paraId="1DC41DD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7B8EB7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CEE0829"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A5522F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Betartja/betartatja a   biztonsági és vagyonvédelmi előírásokat</w:t>
            </w:r>
          </w:p>
        </w:tc>
        <w:tc>
          <w:tcPr>
            <w:tcW w:w="700" w:type="dxa"/>
            <w:tcBorders>
              <w:top w:val="nil"/>
              <w:left w:val="nil"/>
              <w:bottom w:val="single" w:sz="4" w:space="0" w:color="auto"/>
              <w:right w:val="single" w:sz="4" w:space="0" w:color="auto"/>
            </w:tcBorders>
            <w:shd w:val="clear" w:color="auto" w:fill="auto"/>
            <w:noWrap/>
            <w:vAlign w:val="center"/>
            <w:hideMark/>
          </w:tcPr>
          <w:p w14:paraId="5F2A977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000E21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1D702750"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2BBE02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Leltárt készít/közreműködik a leltározásban</w:t>
            </w:r>
          </w:p>
        </w:tc>
        <w:tc>
          <w:tcPr>
            <w:tcW w:w="700" w:type="dxa"/>
            <w:tcBorders>
              <w:top w:val="nil"/>
              <w:left w:val="nil"/>
              <w:bottom w:val="single" w:sz="4" w:space="0" w:color="auto"/>
              <w:right w:val="single" w:sz="4" w:space="0" w:color="auto"/>
            </w:tcBorders>
            <w:shd w:val="clear" w:color="auto" w:fill="auto"/>
            <w:noWrap/>
            <w:vAlign w:val="center"/>
            <w:hideMark/>
          </w:tcPr>
          <w:p w14:paraId="4C92A52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0D6044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31A89C3"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2A0EF0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Átadja az árut a vevőnek, a vevő igényétől, az áru jellegétől függően becsomagolja az árut</w:t>
            </w:r>
          </w:p>
        </w:tc>
        <w:tc>
          <w:tcPr>
            <w:tcW w:w="700" w:type="dxa"/>
            <w:tcBorders>
              <w:top w:val="nil"/>
              <w:left w:val="nil"/>
              <w:bottom w:val="single" w:sz="4" w:space="0" w:color="auto"/>
              <w:right w:val="single" w:sz="4" w:space="0" w:color="auto"/>
            </w:tcBorders>
            <w:shd w:val="clear" w:color="auto" w:fill="auto"/>
            <w:noWrap/>
            <w:vAlign w:val="center"/>
            <w:hideMark/>
          </w:tcPr>
          <w:p w14:paraId="22FE6D2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5AF59F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140C63FF" w14:textId="77777777" w:rsidTr="00275BD3">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23A01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Ismeri és alkalmazza a vállalkozás jogkövető működése érdekében a fogyasztóvédelmi előírásokat, szabályszerűen kezeli és intézi a fogyasztói reklamációkat</w:t>
            </w:r>
          </w:p>
        </w:tc>
        <w:tc>
          <w:tcPr>
            <w:tcW w:w="700" w:type="dxa"/>
            <w:tcBorders>
              <w:top w:val="nil"/>
              <w:left w:val="nil"/>
              <w:bottom w:val="single" w:sz="4" w:space="0" w:color="auto"/>
              <w:right w:val="single" w:sz="4" w:space="0" w:color="auto"/>
            </w:tcBorders>
            <w:shd w:val="clear" w:color="auto" w:fill="auto"/>
            <w:noWrap/>
            <w:vAlign w:val="center"/>
            <w:hideMark/>
          </w:tcPr>
          <w:p w14:paraId="6DC11FD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4EF86A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DE446C1"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A64E62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Együttműködik a hatósági ellenőrzések során</w:t>
            </w:r>
          </w:p>
        </w:tc>
        <w:tc>
          <w:tcPr>
            <w:tcW w:w="700" w:type="dxa"/>
            <w:tcBorders>
              <w:top w:val="nil"/>
              <w:left w:val="nil"/>
              <w:bottom w:val="single" w:sz="4" w:space="0" w:color="auto"/>
              <w:right w:val="single" w:sz="4" w:space="0" w:color="auto"/>
            </w:tcBorders>
            <w:shd w:val="clear" w:color="auto" w:fill="auto"/>
            <w:noWrap/>
            <w:vAlign w:val="center"/>
            <w:hideMark/>
          </w:tcPr>
          <w:p w14:paraId="4BDD7E8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B4C6C5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1E48D9A3"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97B201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Betartja és betartatja a munkahelyekkel kapcsolatos munkavédelmi követelményeket</w:t>
            </w:r>
          </w:p>
        </w:tc>
        <w:tc>
          <w:tcPr>
            <w:tcW w:w="700" w:type="dxa"/>
            <w:tcBorders>
              <w:top w:val="nil"/>
              <w:left w:val="nil"/>
              <w:bottom w:val="single" w:sz="4" w:space="0" w:color="auto"/>
              <w:right w:val="single" w:sz="4" w:space="0" w:color="auto"/>
            </w:tcBorders>
            <w:shd w:val="clear" w:color="auto" w:fill="auto"/>
            <w:noWrap/>
            <w:vAlign w:val="center"/>
            <w:hideMark/>
          </w:tcPr>
          <w:p w14:paraId="538B2B9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D13DE6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0DC9BC0"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BD1F41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lastRenderedPageBreak/>
              <w:t>Betartja és betartatja a munkavégzés személyi, tárgyi és szervezési feltételeivel kapcsolatos munkavédelmi követelményeket</w:t>
            </w:r>
          </w:p>
        </w:tc>
        <w:tc>
          <w:tcPr>
            <w:tcW w:w="700" w:type="dxa"/>
            <w:tcBorders>
              <w:top w:val="nil"/>
              <w:left w:val="nil"/>
              <w:bottom w:val="single" w:sz="4" w:space="0" w:color="auto"/>
              <w:right w:val="single" w:sz="4" w:space="0" w:color="auto"/>
            </w:tcBorders>
            <w:shd w:val="clear" w:color="auto" w:fill="auto"/>
            <w:noWrap/>
            <w:vAlign w:val="center"/>
            <w:hideMark/>
          </w:tcPr>
          <w:p w14:paraId="708EFBB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85A723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6F21AED"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A4FBA3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 munkavédelmi szakemberrel, munkavédelmi képviselővel együttműködve részt vesz a munkavédelmi feladatok ellátásában </w:t>
            </w:r>
          </w:p>
        </w:tc>
        <w:tc>
          <w:tcPr>
            <w:tcW w:w="700" w:type="dxa"/>
            <w:tcBorders>
              <w:top w:val="nil"/>
              <w:left w:val="nil"/>
              <w:bottom w:val="single" w:sz="4" w:space="0" w:color="auto"/>
              <w:right w:val="single" w:sz="4" w:space="0" w:color="auto"/>
            </w:tcBorders>
            <w:shd w:val="clear" w:color="auto" w:fill="auto"/>
            <w:noWrap/>
            <w:vAlign w:val="center"/>
            <w:hideMark/>
          </w:tcPr>
          <w:p w14:paraId="4FA7A2E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D22465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9D2E1FF"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0FFD85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Betartja és prioritásként kezeli a környezetvédelemi szempontokat</w:t>
            </w:r>
          </w:p>
        </w:tc>
        <w:tc>
          <w:tcPr>
            <w:tcW w:w="700" w:type="dxa"/>
            <w:tcBorders>
              <w:top w:val="nil"/>
              <w:left w:val="nil"/>
              <w:bottom w:val="single" w:sz="4" w:space="0" w:color="auto"/>
              <w:right w:val="single" w:sz="4" w:space="0" w:color="auto"/>
            </w:tcBorders>
            <w:shd w:val="clear" w:color="auto" w:fill="auto"/>
            <w:noWrap/>
            <w:vAlign w:val="center"/>
            <w:hideMark/>
          </w:tcPr>
          <w:p w14:paraId="121AED6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E11541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EF2F37B"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A34DAF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Betartja/betartatja a minőségirányítási és higiéniai előírásokat</w:t>
            </w:r>
          </w:p>
        </w:tc>
        <w:tc>
          <w:tcPr>
            <w:tcW w:w="700" w:type="dxa"/>
            <w:tcBorders>
              <w:top w:val="nil"/>
              <w:left w:val="nil"/>
              <w:bottom w:val="single" w:sz="4" w:space="0" w:color="auto"/>
              <w:right w:val="single" w:sz="4" w:space="0" w:color="auto"/>
            </w:tcBorders>
            <w:shd w:val="clear" w:color="auto" w:fill="auto"/>
            <w:noWrap/>
            <w:vAlign w:val="center"/>
            <w:hideMark/>
          </w:tcPr>
          <w:p w14:paraId="38C0FBB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E8567F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19B34493"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97393B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Kezeli a rendkívüli eseményeket</w:t>
            </w:r>
          </w:p>
        </w:tc>
        <w:tc>
          <w:tcPr>
            <w:tcW w:w="700" w:type="dxa"/>
            <w:tcBorders>
              <w:top w:val="nil"/>
              <w:left w:val="nil"/>
              <w:bottom w:val="single" w:sz="4" w:space="0" w:color="auto"/>
              <w:right w:val="single" w:sz="4" w:space="0" w:color="auto"/>
            </w:tcBorders>
            <w:shd w:val="clear" w:color="auto" w:fill="auto"/>
            <w:noWrap/>
            <w:vAlign w:val="center"/>
            <w:hideMark/>
          </w:tcPr>
          <w:p w14:paraId="31F6D21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4E754F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E232117"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D5A81C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Betartja/betartatja a pénzelszámolási/pénzkezelési szabályokat</w:t>
            </w:r>
          </w:p>
        </w:tc>
        <w:tc>
          <w:tcPr>
            <w:tcW w:w="700" w:type="dxa"/>
            <w:tcBorders>
              <w:top w:val="nil"/>
              <w:left w:val="nil"/>
              <w:bottom w:val="single" w:sz="4" w:space="0" w:color="auto"/>
              <w:right w:val="single" w:sz="4" w:space="0" w:color="auto"/>
            </w:tcBorders>
            <w:shd w:val="clear" w:color="auto" w:fill="auto"/>
            <w:noWrap/>
            <w:vAlign w:val="center"/>
            <w:hideMark/>
          </w:tcPr>
          <w:p w14:paraId="6430DED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1E0F4F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25C75761"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4B95C6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Elszámolja az ellenértéket, kezeli a pénztárgépet, számlát készít </w:t>
            </w:r>
          </w:p>
        </w:tc>
        <w:tc>
          <w:tcPr>
            <w:tcW w:w="700" w:type="dxa"/>
            <w:tcBorders>
              <w:top w:val="nil"/>
              <w:left w:val="nil"/>
              <w:bottom w:val="single" w:sz="4" w:space="0" w:color="auto"/>
              <w:right w:val="single" w:sz="4" w:space="0" w:color="auto"/>
            </w:tcBorders>
            <w:shd w:val="clear" w:color="auto" w:fill="auto"/>
            <w:noWrap/>
            <w:vAlign w:val="center"/>
            <w:hideMark/>
          </w:tcPr>
          <w:p w14:paraId="6619B3C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313B30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EF20526"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B6FDD2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Készpénzzel és készpénzkímélő módon fizettet</w:t>
            </w:r>
          </w:p>
        </w:tc>
        <w:tc>
          <w:tcPr>
            <w:tcW w:w="700" w:type="dxa"/>
            <w:tcBorders>
              <w:top w:val="nil"/>
              <w:left w:val="nil"/>
              <w:bottom w:val="single" w:sz="4" w:space="0" w:color="auto"/>
              <w:right w:val="single" w:sz="4" w:space="0" w:color="auto"/>
            </w:tcBorders>
            <w:shd w:val="clear" w:color="auto" w:fill="auto"/>
            <w:noWrap/>
            <w:vAlign w:val="center"/>
            <w:hideMark/>
          </w:tcPr>
          <w:p w14:paraId="3D8546B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CF6B10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2A570848" w14:textId="77777777" w:rsidTr="00275BD3">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BC781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SZAKMAI ISMERETEK</w:t>
            </w:r>
          </w:p>
        </w:tc>
      </w:tr>
      <w:tr w:rsidR="00275BD3" w:rsidRPr="00275BD3" w14:paraId="60208D84"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7E57F6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kereskedelmi értékesítés szinterei, bolti-, bolt nélküli és e-kereskedelem jellemzői, alkalmazási területe</w:t>
            </w:r>
          </w:p>
        </w:tc>
        <w:tc>
          <w:tcPr>
            <w:tcW w:w="700" w:type="dxa"/>
            <w:tcBorders>
              <w:top w:val="nil"/>
              <w:left w:val="nil"/>
              <w:bottom w:val="single" w:sz="4" w:space="0" w:color="auto"/>
              <w:right w:val="single" w:sz="4" w:space="0" w:color="auto"/>
            </w:tcBorders>
            <w:shd w:val="clear" w:color="auto" w:fill="auto"/>
            <w:noWrap/>
            <w:vAlign w:val="center"/>
            <w:hideMark/>
          </w:tcPr>
          <w:p w14:paraId="6A559D0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1763D7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A2EDF3F"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BE1DCE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e-kereskedelemre vonatkozó értékesítési- és fogyasztóvédelmi szabályok</w:t>
            </w:r>
          </w:p>
        </w:tc>
        <w:tc>
          <w:tcPr>
            <w:tcW w:w="700" w:type="dxa"/>
            <w:tcBorders>
              <w:top w:val="nil"/>
              <w:left w:val="nil"/>
              <w:bottom w:val="single" w:sz="4" w:space="0" w:color="auto"/>
              <w:right w:val="single" w:sz="4" w:space="0" w:color="auto"/>
            </w:tcBorders>
            <w:shd w:val="clear" w:color="auto" w:fill="auto"/>
            <w:noWrap/>
            <w:vAlign w:val="center"/>
            <w:hideMark/>
          </w:tcPr>
          <w:p w14:paraId="02E3EBC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CD9CA3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2C03445D"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3740D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áruk csomagolására, jelölésére, felirataira vonatkozó előírások</w:t>
            </w:r>
          </w:p>
        </w:tc>
        <w:tc>
          <w:tcPr>
            <w:tcW w:w="700" w:type="dxa"/>
            <w:tcBorders>
              <w:top w:val="nil"/>
              <w:left w:val="nil"/>
              <w:bottom w:val="single" w:sz="4" w:space="0" w:color="auto"/>
              <w:right w:val="single" w:sz="4" w:space="0" w:color="auto"/>
            </w:tcBorders>
            <w:shd w:val="clear" w:color="auto" w:fill="auto"/>
            <w:noWrap/>
            <w:vAlign w:val="center"/>
            <w:hideMark/>
          </w:tcPr>
          <w:p w14:paraId="79BF407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919C0B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9D00B2C"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4625E6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árubeszerzést meghatározó tényezők, beszerzési források, módok</w:t>
            </w:r>
          </w:p>
        </w:tc>
        <w:tc>
          <w:tcPr>
            <w:tcW w:w="700" w:type="dxa"/>
            <w:tcBorders>
              <w:top w:val="nil"/>
              <w:left w:val="nil"/>
              <w:bottom w:val="single" w:sz="4" w:space="0" w:color="auto"/>
              <w:right w:val="single" w:sz="4" w:space="0" w:color="auto"/>
            </w:tcBorders>
            <w:shd w:val="clear" w:color="auto" w:fill="auto"/>
            <w:noWrap/>
            <w:vAlign w:val="center"/>
            <w:hideMark/>
          </w:tcPr>
          <w:p w14:paraId="1CCB8AB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795D31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6402E9A"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496D7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áruátvételnél használt eszközök működése, kezelése</w:t>
            </w:r>
          </w:p>
        </w:tc>
        <w:tc>
          <w:tcPr>
            <w:tcW w:w="700" w:type="dxa"/>
            <w:tcBorders>
              <w:top w:val="nil"/>
              <w:left w:val="nil"/>
              <w:bottom w:val="single" w:sz="4" w:space="0" w:color="auto"/>
              <w:right w:val="single" w:sz="4" w:space="0" w:color="auto"/>
            </w:tcBorders>
            <w:shd w:val="clear" w:color="auto" w:fill="auto"/>
            <w:noWrap/>
            <w:vAlign w:val="center"/>
            <w:hideMark/>
          </w:tcPr>
          <w:p w14:paraId="24F8C62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6D64C7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0D27673"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748746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áruátvétel folyamata, szempontjai, igazolása</w:t>
            </w:r>
          </w:p>
        </w:tc>
        <w:tc>
          <w:tcPr>
            <w:tcW w:w="700" w:type="dxa"/>
            <w:tcBorders>
              <w:top w:val="nil"/>
              <w:left w:val="nil"/>
              <w:bottom w:val="single" w:sz="4" w:space="0" w:color="auto"/>
              <w:right w:val="single" w:sz="4" w:space="0" w:color="auto"/>
            </w:tcBorders>
            <w:shd w:val="clear" w:color="auto" w:fill="auto"/>
            <w:noWrap/>
            <w:vAlign w:val="center"/>
            <w:hideMark/>
          </w:tcPr>
          <w:p w14:paraId="71A7796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0EA1FC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ADE9404"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517137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Árurendszerek, kódrendszerek</w:t>
            </w:r>
          </w:p>
        </w:tc>
        <w:tc>
          <w:tcPr>
            <w:tcW w:w="700" w:type="dxa"/>
            <w:tcBorders>
              <w:top w:val="nil"/>
              <w:left w:val="nil"/>
              <w:bottom w:val="single" w:sz="4" w:space="0" w:color="auto"/>
              <w:right w:val="single" w:sz="4" w:space="0" w:color="auto"/>
            </w:tcBorders>
            <w:shd w:val="clear" w:color="auto" w:fill="auto"/>
            <w:noWrap/>
            <w:vAlign w:val="center"/>
            <w:hideMark/>
          </w:tcPr>
          <w:p w14:paraId="71526F1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27D457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6FB8AADB"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7E1104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szabványosítás, a szabvány fogalma, szerepe</w:t>
            </w:r>
          </w:p>
        </w:tc>
        <w:tc>
          <w:tcPr>
            <w:tcW w:w="700" w:type="dxa"/>
            <w:tcBorders>
              <w:top w:val="nil"/>
              <w:left w:val="nil"/>
              <w:bottom w:val="single" w:sz="4" w:space="0" w:color="auto"/>
              <w:right w:val="single" w:sz="4" w:space="0" w:color="auto"/>
            </w:tcBorders>
            <w:shd w:val="clear" w:color="auto" w:fill="auto"/>
            <w:noWrap/>
            <w:vAlign w:val="center"/>
            <w:hideMark/>
          </w:tcPr>
          <w:p w14:paraId="4039844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9954D0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3D46856"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A7F7F1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minőség, minőségbiztosítás jelentősége, szerepe, a minőségre ható tényezők</w:t>
            </w:r>
          </w:p>
        </w:tc>
        <w:tc>
          <w:tcPr>
            <w:tcW w:w="700" w:type="dxa"/>
            <w:tcBorders>
              <w:top w:val="nil"/>
              <w:left w:val="nil"/>
              <w:bottom w:val="single" w:sz="4" w:space="0" w:color="auto"/>
              <w:right w:val="single" w:sz="4" w:space="0" w:color="auto"/>
            </w:tcBorders>
            <w:shd w:val="clear" w:color="auto" w:fill="auto"/>
            <w:noWrap/>
            <w:vAlign w:val="center"/>
            <w:hideMark/>
          </w:tcPr>
          <w:p w14:paraId="283B154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DAC3E0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2FB1B10"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6B3845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áru jellegének megfelelő raktározási módok, szabályok</w:t>
            </w:r>
          </w:p>
        </w:tc>
        <w:tc>
          <w:tcPr>
            <w:tcW w:w="700" w:type="dxa"/>
            <w:tcBorders>
              <w:top w:val="nil"/>
              <w:left w:val="nil"/>
              <w:bottom w:val="single" w:sz="4" w:space="0" w:color="auto"/>
              <w:right w:val="single" w:sz="4" w:space="0" w:color="auto"/>
            </w:tcBorders>
            <w:shd w:val="clear" w:color="auto" w:fill="auto"/>
            <w:noWrap/>
            <w:vAlign w:val="center"/>
            <w:hideMark/>
          </w:tcPr>
          <w:p w14:paraId="7FE8899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6F3687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C3FA945"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49DE0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leltározás menete, a tényleges készletérték megállapítása</w:t>
            </w:r>
          </w:p>
        </w:tc>
        <w:tc>
          <w:tcPr>
            <w:tcW w:w="700" w:type="dxa"/>
            <w:tcBorders>
              <w:top w:val="nil"/>
              <w:left w:val="nil"/>
              <w:bottom w:val="single" w:sz="4" w:space="0" w:color="auto"/>
              <w:right w:val="single" w:sz="4" w:space="0" w:color="auto"/>
            </w:tcBorders>
            <w:shd w:val="clear" w:color="auto" w:fill="auto"/>
            <w:noWrap/>
            <w:vAlign w:val="center"/>
            <w:hideMark/>
          </w:tcPr>
          <w:p w14:paraId="1AD7624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3E1E5F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04B8703"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14D778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áru-előkészítés menete, az előkészítésre vonatkozó szabályok, előírások</w:t>
            </w:r>
          </w:p>
        </w:tc>
        <w:tc>
          <w:tcPr>
            <w:tcW w:w="700" w:type="dxa"/>
            <w:tcBorders>
              <w:top w:val="nil"/>
              <w:left w:val="nil"/>
              <w:bottom w:val="single" w:sz="4" w:space="0" w:color="auto"/>
              <w:right w:val="single" w:sz="4" w:space="0" w:color="auto"/>
            </w:tcBorders>
            <w:shd w:val="clear" w:color="auto" w:fill="auto"/>
            <w:noWrap/>
            <w:vAlign w:val="center"/>
            <w:hideMark/>
          </w:tcPr>
          <w:p w14:paraId="23F08B5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E1E024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2C37F94"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8750A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árukihelyezés szabályai</w:t>
            </w:r>
          </w:p>
        </w:tc>
        <w:tc>
          <w:tcPr>
            <w:tcW w:w="700" w:type="dxa"/>
            <w:tcBorders>
              <w:top w:val="nil"/>
              <w:left w:val="nil"/>
              <w:bottom w:val="single" w:sz="4" w:space="0" w:color="auto"/>
              <w:right w:val="single" w:sz="4" w:space="0" w:color="auto"/>
            </w:tcBorders>
            <w:shd w:val="clear" w:color="auto" w:fill="auto"/>
            <w:noWrap/>
            <w:vAlign w:val="center"/>
            <w:hideMark/>
          </w:tcPr>
          <w:p w14:paraId="5E2E43A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FE72D5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93C5063"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1023F3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árak feltüntetésére vonatkozó szabályok</w:t>
            </w:r>
          </w:p>
        </w:tc>
        <w:tc>
          <w:tcPr>
            <w:tcW w:w="700" w:type="dxa"/>
            <w:tcBorders>
              <w:top w:val="nil"/>
              <w:left w:val="nil"/>
              <w:bottom w:val="single" w:sz="4" w:space="0" w:color="auto"/>
              <w:right w:val="single" w:sz="4" w:space="0" w:color="auto"/>
            </w:tcBorders>
            <w:shd w:val="clear" w:color="auto" w:fill="auto"/>
            <w:noWrap/>
            <w:vAlign w:val="center"/>
            <w:hideMark/>
          </w:tcPr>
          <w:p w14:paraId="3E3FCA6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0452F8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C9A42F9"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E4CEB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Az áru és vagyonvédelmi berendezések fajtái, használata </w:t>
            </w:r>
          </w:p>
        </w:tc>
        <w:tc>
          <w:tcPr>
            <w:tcW w:w="700" w:type="dxa"/>
            <w:tcBorders>
              <w:top w:val="nil"/>
              <w:left w:val="nil"/>
              <w:bottom w:val="single" w:sz="4" w:space="0" w:color="auto"/>
              <w:right w:val="single" w:sz="4" w:space="0" w:color="auto"/>
            </w:tcBorders>
            <w:shd w:val="clear" w:color="auto" w:fill="auto"/>
            <w:noWrap/>
            <w:vAlign w:val="center"/>
            <w:hideMark/>
          </w:tcPr>
          <w:p w14:paraId="69DB19C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5788BD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F13E701"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508324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értékesítéshez kapcsolódó szolgáltatások</w:t>
            </w:r>
          </w:p>
        </w:tc>
        <w:tc>
          <w:tcPr>
            <w:tcW w:w="700" w:type="dxa"/>
            <w:tcBorders>
              <w:top w:val="nil"/>
              <w:left w:val="nil"/>
              <w:bottom w:val="single" w:sz="4" w:space="0" w:color="auto"/>
              <w:right w:val="single" w:sz="4" w:space="0" w:color="auto"/>
            </w:tcBorders>
            <w:shd w:val="clear" w:color="auto" w:fill="auto"/>
            <w:noWrap/>
            <w:vAlign w:val="center"/>
            <w:hideMark/>
          </w:tcPr>
          <w:p w14:paraId="367ED11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A28821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D44CC34"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991D6B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munkabalesetek és foglalkozási megbetegedések hátrányos következményei</w:t>
            </w:r>
          </w:p>
        </w:tc>
        <w:tc>
          <w:tcPr>
            <w:tcW w:w="700" w:type="dxa"/>
            <w:tcBorders>
              <w:top w:val="nil"/>
              <w:left w:val="nil"/>
              <w:bottom w:val="single" w:sz="4" w:space="0" w:color="auto"/>
              <w:right w:val="single" w:sz="4" w:space="0" w:color="auto"/>
            </w:tcBorders>
            <w:shd w:val="clear" w:color="auto" w:fill="auto"/>
            <w:noWrap/>
            <w:vAlign w:val="center"/>
            <w:hideMark/>
          </w:tcPr>
          <w:p w14:paraId="6AE83ED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AC0B0A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BCD36F1"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35ADE2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 munkavédelem fogalomrendszere, szabályozása </w:t>
            </w:r>
          </w:p>
        </w:tc>
        <w:tc>
          <w:tcPr>
            <w:tcW w:w="700" w:type="dxa"/>
            <w:tcBorders>
              <w:top w:val="nil"/>
              <w:left w:val="nil"/>
              <w:bottom w:val="single" w:sz="4" w:space="0" w:color="auto"/>
              <w:right w:val="single" w:sz="4" w:space="0" w:color="auto"/>
            </w:tcBorders>
            <w:shd w:val="clear" w:color="auto" w:fill="auto"/>
            <w:noWrap/>
            <w:vAlign w:val="center"/>
            <w:hideMark/>
          </w:tcPr>
          <w:p w14:paraId="600A44C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4FD7DB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3D6C2887"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AC1846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Munkahelyek kialakításának alapvető szabályai </w:t>
            </w:r>
          </w:p>
        </w:tc>
        <w:tc>
          <w:tcPr>
            <w:tcW w:w="700" w:type="dxa"/>
            <w:tcBorders>
              <w:top w:val="nil"/>
              <w:left w:val="nil"/>
              <w:bottom w:val="single" w:sz="4" w:space="0" w:color="auto"/>
              <w:right w:val="single" w:sz="4" w:space="0" w:color="auto"/>
            </w:tcBorders>
            <w:shd w:val="clear" w:color="auto" w:fill="auto"/>
            <w:noWrap/>
            <w:vAlign w:val="center"/>
            <w:hideMark/>
          </w:tcPr>
          <w:p w14:paraId="4D006C5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449C73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3007D4F0"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95B889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 munkavégzés általános személyi és szervezési feltételei </w:t>
            </w:r>
          </w:p>
        </w:tc>
        <w:tc>
          <w:tcPr>
            <w:tcW w:w="700" w:type="dxa"/>
            <w:tcBorders>
              <w:top w:val="nil"/>
              <w:left w:val="nil"/>
              <w:bottom w:val="single" w:sz="4" w:space="0" w:color="auto"/>
              <w:right w:val="single" w:sz="4" w:space="0" w:color="auto"/>
            </w:tcBorders>
            <w:shd w:val="clear" w:color="auto" w:fill="auto"/>
            <w:noWrap/>
            <w:vAlign w:val="center"/>
            <w:hideMark/>
          </w:tcPr>
          <w:p w14:paraId="47935ED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BA97C0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0449F19"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780BE4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lastRenderedPageBreak/>
              <w:t>A kereskedelemben alkalmazott gépek eszközök fajtái, használati szabályai</w:t>
            </w:r>
          </w:p>
        </w:tc>
        <w:tc>
          <w:tcPr>
            <w:tcW w:w="700" w:type="dxa"/>
            <w:tcBorders>
              <w:top w:val="nil"/>
              <w:left w:val="nil"/>
              <w:bottom w:val="single" w:sz="4" w:space="0" w:color="auto"/>
              <w:right w:val="single" w:sz="4" w:space="0" w:color="auto"/>
            </w:tcBorders>
            <w:shd w:val="clear" w:color="auto" w:fill="auto"/>
            <w:noWrap/>
            <w:vAlign w:val="center"/>
            <w:hideMark/>
          </w:tcPr>
          <w:p w14:paraId="610F668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6DD3B9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2921776F"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3984A3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Veszélyforrások, és kockázati tényezők a munkahelyen</w:t>
            </w:r>
          </w:p>
        </w:tc>
        <w:tc>
          <w:tcPr>
            <w:tcW w:w="700" w:type="dxa"/>
            <w:tcBorders>
              <w:top w:val="nil"/>
              <w:left w:val="nil"/>
              <w:bottom w:val="single" w:sz="4" w:space="0" w:color="auto"/>
              <w:right w:val="single" w:sz="4" w:space="0" w:color="auto"/>
            </w:tcBorders>
            <w:shd w:val="clear" w:color="auto" w:fill="auto"/>
            <w:noWrap/>
            <w:vAlign w:val="center"/>
            <w:hideMark/>
          </w:tcPr>
          <w:p w14:paraId="7464DCE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C7C56F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2FFAF948"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EFA32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Munkabalesetek kivizsgálása, bejelentése, adminisztrációja</w:t>
            </w:r>
          </w:p>
        </w:tc>
        <w:tc>
          <w:tcPr>
            <w:tcW w:w="700" w:type="dxa"/>
            <w:tcBorders>
              <w:top w:val="nil"/>
              <w:left w:val="nil"/>
              <w:bottom w:val="single" w:sz="4" w:space="0" w:color="auto"/>
              <w:right w:val="single" w:sz="4" w:space="0" w:color="auto"/>
            </w:tcBorders>
            <w:shd w:val="clear" w:color="auto" w:fill="auto"/>
            <w:noWrap/>
            <w:vAlign w:val="center"/>
            <w:hideMark/>
          </w:tcPr>
          <w:p w14:paraId="1B531A7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E2AEE0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2BC6CF62"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A3A1E7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tűzvédelmi szabályok alkalmazása a kereskedelemben</w:t>
            </w:r>
          </w:p>
        </w:tc>
        <w:tc>
          <w:tcPr>
            <w:tcW w:w="700" w:type="dxa"/>
            <w:tcBorders>
              <w:top w:val="nil"/>
              <w:left w:val="nil"/>
              <w:bottom w:val="single" w:sz="4" w:space="0" w:color="auto"/>
              <w:right w:val="single" w:sz="4" w:space="0" w:color="auto"/>
            </w:tcBorders>
            <w:shd w:val="clear" w:color="auto" w:fill="auto"/>
            <w:noWrap/>
            <w:vAlign w:val="center"/>
            <w:hideMark/>
          </w:tcPr>
          <w:p w14:paraId="32AF96D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53BA21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1C633AB6"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50EB9D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kereskedelmi egység működési rendjéhez kapcsolódó szabályok</w:t>
            </w:r>
          </w:p>
        </w:tc>
        <w:tc>
          <w:tcPr>
            <w:tcW w:w="700" w:type="dxa"/>
            <w:tcBorders>
              <w:top w:val="nil"/>
              <w:left w:val="nil"/>
              <w:bottom w:val="single" w:sz="4" w:space="0" w:color="auto"/>
              <w:right w:val="single" w:sz="4" w:space="0" w:color="auto"/>
            </w:tcBorders>
            <w:shd w:val="clear" w:color="auto" w:fill="auto"/>
            <w:noWrap/>
            <w:vAlign w:val="center"/>
            <w:hideMark/>
          </w:tcPr>
          <w:p w14:paraId="20FB714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934746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EA7DD5D"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5D02C0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csomagolóanyagok és a környezetvédelem kapcsolata</w:t>
            </w:r>
          </w:p>
        </w:tc>
        <w:tc>
          <w:tcPr>
            <w:tcW w:w="700" w:type="dxa"/>
            <w:tcBorders>
              <w:top w:val="nil"/>
              <w:left w:val="nil"/>
              <w:bottom w:val="single" w:sz="4" w:space="0" w:color="auto"/>
              <w:right w:val="single" w:sz="4" w:space="0" w:color="auto"/>
            </w:tcBorders>
            <w:shd w:val="clear" w:color="auto" w:fill="auto"/>
            <w:noWrap/>
            <w:vAlign w:val="center"/>
            <w:hideMark/>
          </w:tcPr>
          <w:p w14:paraId="3E363FE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23DF9E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1188494"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8E4349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egyes áruféleségekre vonatkozó forgalmazási környezetvédelmi előírások</w:t>
            </w:r>
          </w:p>
        </w:tc>
        <w:tc>
          <w:tcPr>
            <w:tcW w:w="700" w:type="dxa"/>
            <w:tcBorders>
              <w:top w:val="nil"/>
              <w:left w:val="nil"/>
              <w:bottom w:val="single" w:sz="4" w:space="0" w:color="auto"/>
              <w:right w:val="single" w:sz="4" w:space="0" w:color="auto"/>
            </w:tcBorders>
            <w:shd w:val="clear" w:color="auto" w:fill="auto"/>
            <w:noWrap/>
            <w:vAlign w:val="center"/>
            <w:hideMark/>
          </w:tcPr>
          <w:p w14:paraId="15C17B3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AA0ACF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92212B3"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4A2FD7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kereskedelmet érintő minőségirányítási és higiéniai előírások</w:t>
            </w:r>
          </w:p>
        </w:tc>
        <w:tc>
          <w:tcPr>
            <w:tcW w:w="700" w:type="dxa"/>
            <w:tcBorders>
              <w:top w:val="nil"/>
              <w:left w:val="nil"/>
              <w:bottom w:val="single" w:sz="4" w:space="0" w:color="auto"/>
              <w:right w:val="single" w:sz="4" w:space="0" w:color="auto"/>
            </w:tcBorders>
            <w:shd w:val="clear" w:color="auto" w:fill="auto"/>
            <w:noWrap/>
            <w:vAlign w:val="center"/>
            <w:hideMark/>
          </w:tcPr>
          <w:p w14:paraId="5BE317B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212DFD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BFB8932"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B341D7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hazai és európai uniós fogyasztóvédelmi előírások</w:t>
            </w:r>
          </w:p>
        </w:tc>
        <w:tc>
          <w:tcPr>
            <w:tcW w:w="700" w:type="dxa"/>
            <w:tcBorders>
              <w:top w:val="nil"/>
              <w:left w:val="nil"/>
              <w:bottom w:val="single" w:sz="4" w:space="0" w:color="auto"/>
              <w:right w:val="single" w:sz="4" w:space="0" w:color="auto"/>
            </w:tcBorders>
            <w:shd w:val="clear" w:color="auto" w:fill="auto"/>
            <w:noWrap/>
            <w:vAlign w:val="center"/>
            <w:hideMark/>
          </w:tcPr>
          <w:p w14:paraId="295B402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CB94E3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396532AF"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BCB39D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üzletek működésére vonatkozó biztonsági és vagyonvédelmi előírások, rendkívüli események fajtái, kezelése</w:t>
            </w:r>
          </w:p>
        </w:tc>
        <w:tc>
          <w:tcPr>
            <w:tcW w:w="700" w:type="dxa"/>
            <w:tcBorders>
              <w:top w:val="nil"/>
              <w:left w:val="nil"/>
              <w:bottom w:val="single" w:sz="4" w:space="0" w:color="auto"/>
              <w:right w:val="single" w:sz="4" w:space="0" w:color="auto"/>
            </w:tcBorders>
            <w:shd w:val="clear" w:color="auto" w:fill="auto"/>
            <w:noWrap/>
            <w:vAlign w:val="center"/>
            <w:hideMark/>
          </w:tcPr>
          <w:p w14:paraId="1E772F3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D5C4F9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BA2CCC2"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A56489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fizettetés módjai, a pénzforgalom lebonyolításának módjai, szabályai</w:t>
            </w:r>
          </w:p>
        </w:tc>
        <w:tc>
          <w:tcPr>
            <w:tcW w:w="700" w:type="dxa"/>
            <w:tcBorders>
              <w:top w:val="nil"/>
              <w:left w:val="nil"/>
              <w:bottom w:val="single" w:sz="4" w:space="0" w:color="auto"/>
              <w:right w:val="single" w:sz="4" w:space="0" w:color="auto"/>
            </w:tcBorders>
            <w:shd w:val="clear" w:color="auto" w:fill="auto"/>
            <w:noWrap/>
            <w:vAlign w:val="center"/>
            <w:hideMark/>
          </w:tcPr>
          <w:p w14:paraId="5B2B29E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1F3A8E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277CD58D"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F95DC1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pénztáros feladatai, pénzkezelésre vonatkozó szabályok</w:t>
            </w:r>
          </w:p>
        </w:tc>
        <w:tc>
          <w:tcPr>
            <w:tcW w:w="700" w:type="dxa"/>
            <w:tcBorders>
              <w:top w:val="nil"/>
              <w:left w:val="nil"/>
              <w:bottom w:val="single" w:sz="4" w:space="0" w:color="auto"/>
              <w:right w:val="single" w:sz="4" w:space="0" w:color="auto"/>
            </w:tcBorders>
            <w:shd w:val="clear" w:color="auto" w:fill="auto"/>
            <w:noWrap/>
            <w:vAlign w:val="center"/>
            <w:hideMark/>
          </w:tcPr>
          <w:p w14:paraId="4329E96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9EBD5F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12F526B"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B19541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 pénztárgépek használatának szabályai </w:t>
            </w:r>
          </w:p>
        </w:tc>
        <w:tc>
          <w:tcPr>
            <w:tcW w:w="700" w:type="dxa"/>
            <w:tcBorders>
              <w:top w:val="nil"/>
              <w:left w:val="nil"/>
              <w:bottom w:val="single" w:sz="4" w:space="0" w:color="auto"/>
              <w:right w:val="single" w:sz="4" w:space="0" w:color="auto"/>
            </w:tcBorders>
            <w:shd w:val="clear" w:color="auto" w:fill="auto"/>
            <w:noWrap/>
            <w:vAlign w:val="center"/>
            <w:hideMark/>
          </w:tcPr>
          <w:p w14:paraId="15BCF13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C7DCD0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9F010DE"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F79BAA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 számlázás, nyugtaadás szabályai </w:t>
            </w:r>
          </w:p>
        </w:tc>
        <w:tc>
          <w:tcPr>
            <w:tcW w:w="700" w:type="dxa"/>
            <w:tcBorders>
              <w:top w:val="nil"/>
              <w:left w:val="nil"/>
              <w:bottom w:val="single" w:sz="4" w:space="0" w:color="auto"/>
              <w:right w:val="single" w:sz="4" w:space="0" w:color="auto"/>
            </w:tcBorders>
            <w:shd w:val="clear" w:color="auto" w:fill="auto"/>
            <w:noWrap/>
            <w:vAlign w:val="center"/>
            <w:hideMark/>
          </w:tcPr>
          <w:p w14:paraId="1BFA3BB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9D2756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59B2609"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9C403EB" w14:textId="52F34306" w:rsidR="00275BD3" w:rsidRPr="00275BD3" w:rsidRDefault="00275BD3" w:rsidP="007421F1">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kereskedelemben alkalmazott bizonylatok fajtái kitöltésükre vonatkozó szabályok</w:t>
            </w:r>
          </w:p>
        </w:tc>
        <w:tc>
          <w:tcPr>
            <w:tcW w:w="700" w:type="dxa"/>
            <w:tcBorders>
              <w:top w:val="nil"/>
              <w:left w:val="nil"/>
              <w:bottom w:val="single" w:sz="4" w:space="0" w:color="auto"/>
              <w:right w:val="single" w:sz="4" w:space="0" w:color="auto"/>
            </w:tcBorders>
            <w:shd w:val="clear" w:color="auto" w:fill="auto"/>
            <w:noWrap/>
            <w:vAlign w:val="center"/>
            <w:hideMark/>
          </w:tcPr>
          <w:p w14:paraId="0FD71E1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AAA62B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31849F8" w14:textId="77777777" w:rsidTr="00275BD3">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EE94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SZAKMAI KÉSZSÉGEK</w:t>
            </w:r>
          </w:p>
        </w:tc>
      </w:tr>
      <w:tr w:rsidR="00275BD3" w:rsidRPr="00275BD3" w14:paraId="1A116FAE"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5DA8EA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Elektronikus és számítógépes pénztárgépek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0C9E80A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7BAF33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2C46802B"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9F632D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Árumozgató eszközök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650A1B2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FC0A35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9A08F01"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7AFC35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Áruvédelmi eszközök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1CE6CD8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D66BE5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1885464"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F9B082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Olvasott szakmai szöveg megértése </w:t>
            </w:r>
          </w:p>
        </w:tc>
        <w:tc>
          <w:tcPr>
            <w:tcW w:w="700" w:type="dxa"/>
            <w:tcBorders>
              <w:top w:val="nil"/>
              <w:left w:val="nil"/>
              <w:bottom w:val="single" w:sz="4" w:space="0" w:color="auto"/>
              <w:right w:val="single" w:sz="4" w:space="0" w:color="auto"/>
            </w:tcBorders>
            <w:shd w:val="clear" w:color="auto" w:fill="auto"/>
            <w:noWrap/>
            <w:vAlign w:val="center"/>
            <w:hideMark/>
          </w:tcPr>
          <w:p w14:paraId="6995BF5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0DAB61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9DE0EF6"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61A577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Szakmai nyelvű beszédkészség </w:t>
            </w:r>
          </w:p>
        </w:tc>
        <w:tc>
          <w:tcPr>
            <w:tcW w:w="700" w:type="dxa"/>
            <w:tcBorders>
              <w:top w:val="nil"/>
              <w:left w:val="nil"/>
              <w:bottom w:val="single" w:sz="4" w:space="0" w:color="auto"/>
              <w:right w:val="single" w:sz="4" w:space="0" w:color="auto"/>
            </w:tcBorders>
            <w:shd w:val="clear" w:color="auto" w:fill="auto"/>
            <w:noWrap/>
            <w:vAlign w:val="center"/>
            <w:hideMark/>
          </w:tcPr>
          <w:p w14:paraId="6B9A79F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04533B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8B0A47B" w14:textId="77777777" w:rsidTr="00275BD3">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F0A32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SZEMÉLYES KOMPETENCIÁK</w:t>
            </w:r>
          </w:p>
        </w:tc>
      </w:tr>
      <w:tr w:rsidR="00275BD3" w:rsidRPr="00275BD3" w14:paraId="1B368CC3"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BA2BFE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Megbízhatóság, precizitás</w:t>
            </w:r>
          </w:p>
        </w:tc>
        <w:tc>
          <w:tcPr>
            <w:tcW w:w="700" w:type="dxa"/>
            <w:tcBorders>
              <w:top w:val="nil"/>
              <w:left w:val="nil"/>
              <w:bottom w:val="single" w:sz="4" w:space="0" w:color="auto"/>
              <w:right w:val="single" w:sz="4" w:space="0" w:color="auto"/>
            </w:tcBorders>
            <w:shd w:val="clear" w:color="auto" w:fill="auto"/>
            <w:noWrap/>
            <w:vAlign w:val="center"/>
            <w:hideMark/>
          </w:tcPr>
          <w:p w14:paraId="2DA8C3C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E6A9DD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77F595C5"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6C2E32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14:paraId="4D90AEC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28EB65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B6DD769"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37F9DE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Elhívatottság, elkötelezettség</w:t>
            </w:r>
          </w:p>
        </w:tc>
        <w:tc>
          <w:tcPr>
            <w:tcW w:w="700" w:type="dxa"/>
            <w:tcBorders>
              <w:top w:val="nil"/>
              <w:left w:val="nil"/>
              <w:bottom w:val="single" w:sz="4" w:space="0" w:color="auto"/>
              <w:right w:val="single" w:sz="4" w:space="0" w:color="auto"/>
            </w:tcBorders>
            <w:shd w:val="clear" w:color="auto" w:fill="auto"/>
            <w:noWrap/>
            <w:vAlign w:val="center"/>
            <w:hideMark/>
          </w:tcPr>
          <w:p w14:paraId="71DA749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4B6FF5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7F6605CA" w14:textId="77777777" w:rsidTr="00275BD3">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EDC33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TÁRSAS KOMPETENCIÁK</w:t>
            </w:r>
          </w:p>
        </w:tc>
      </w:tr>
      <w:tr w:rsidR="00275BD3" w:rsidRPr="00275BD3" w14:paraId="7ABB60B7"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7F9122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793AB1C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BC39F1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D89053B"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17A362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Meggyőző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487B6E5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24433E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FFE5EBF"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9A851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Udvariasság</w:t>
            </w:r>
          </w:p>
        </w:tc>
        <w:tc>
          <w:tcPr>
            <w:tcW w:w="700" w:type="dxa"/>
            <w:tcBorders>
              <w:top w:val="nil"/>
              <w:left w:val="nil"/>
              <w:bottom w:val="single" w:sz="4" w:space="0" w:color="auto"/>
              <w:right w:val="single" w:sz="4" w:space="0" w:color="auto"/>
            </w:tcBorders>
            <w:shd w:val="clear" w:color="auto" w:fill="auto"/>
            <w:noWrap/>
            <w:vAlign w:val="center"/>
            <w:hideMark/>
          </w:tcPr>
          <w:p w14:paraId="6EF1C42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C003BA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F1A5025" w14:textId="77777777" w:rsidTr="00275BD3">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85ABB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MÓDSZERKOMPETENCIÁK</w:t>
            </w:r>
          </w:p>
        </w:tc>
      </w:tr>
      <w:tr w:rsidR="00275BD3" w:rsidRPr="00275BD3" w14:paraId="14209B14"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F81772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14:paraId="64C4F99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3A821A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6943799"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1EA0EC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Helyzetfelismerés</w:t>
            </w:r>
          </w:p>
        </w:tc>
        <w:tc>
          <w:tcPr>
            <w:tcW w:w="700" w:type="dxa"/>
            <w:tcBorders>
              <w:top w:val="nil"/>
              <w:left w:val="nil"/>
              <w:bottom w:val="single" w:sz="4" w:space="0" w:color="auto"/>
              <w:right w:val="single" w:sz="4" w:space="0" w:color="auto"/>
            </w:tcBorders>
            <w:shd w:val="clear" w:color="auto" w:fill="auto"/>
            <w:noWrap/>
            <w:vAlign w:val="center"/>
            <w:hideMark/>
          </w:tcPr>
          <w:p w14:paraId="4B45D13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0772A0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A537C9D"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F258F0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Problémamegoldás, hibaelhárítás</w:t>
            </w:r>
          </w:p>
        </w:tc>
        <w:tc>
          <w:tcPr>
            <w:tcW w:w="700" w:type="dxa"/>
            <w:tcBorders>
              <w:top w:val="nil"/>
              <w:left w:val="nil"/>
              <w:bottom w:val="single" w:sz="4" w:space="0" w:color="auto"/>
              <w:right w:val="single" w:sz="4" w:space="0" w:color="auto"/>
            </w:tcBorders>
            <w:shd w:val="clear" w:color="auto" w:fill="auto"/>
            <w:noWrap/>
            <w:vAlign w:val="center"/>
            <w:hideMark/>
          </w:tcPr>
          <w:p w14:paraId="5EEC939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4E82EA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bl>
    <w:p w14:paraId="7FE05DBC" w14:textId="77777777" w:rsidR="00DF1227" w:rsidRDefault="00DF1227" w:rsidP="00DF1227">
      <w:pPr>
        <w:rPr>
          <w:rFonts w:cs="Times New Roman"/>
        </w:rPr>
      </w:pPr>
      <w:r>
        <w:rPr>
          <w:rFonts w:cs="Times New Roman"/>
        </w:rPr>
        <w:br w:type="page"/>
      </w:r>
    </w:p>
    <w:p w14:paraId="5D78F92B" w14:textId="77777777" w:rsidR="00DF1227" w:rsidRDefault="00DF1227" w:rsidP="00DF1227">
      <w:pPr>
        <w:spacing w:after="0"/>
        <w:rPr>
          <w:rFonts w:cs="Times New Roman"/>
        </w:rPr>
      </w:pPr>
    </w:p>
    <w:p w14:paraId="04FBDAD7" w14:textId="51AFFF3F" w:rsidR="00DF1227" w:rsidRPr="00644690" w:rsidRDefault="001D00DF" w:rsidP="00DF1227">
      <w:pPr>
        <w:pStyle w:val="Listaszerbekezds"/>
        <w:numPr>
          <w:ilvl w:val="0"/>
          <w:numId w:val="8"/>
        </w:numPr>
        <w:tabs>
          <w:tab w:val="right" w:pos="9072"/>
        </w:tabs>
        <w:spacing w:after="0"/>
        <w:rPr>
          <w:rFonts w:cs="Times New Roman"/>
          <w:b/>
        </w:rPr>
      </w:pPr>
      <w:r>
        <w:rPr>
          <w:b/>
        </w:rPr>
        <w:t>Kereskedelmi ismeretek</w:t>
      </w:r>
      <w:r w:rsidR="00DF1227" w:rsidRPr="00644690">
        <w:rPr>
          <w:b/>
        </w:rPr>
        <w:t xml:space="preserve"> tantárgy</w:t>
      </w:r>
      <w:r w:rsidR="00DF1227" w:rsidRPr="00644690">
        <w:rPr>
          <w:b/>
        </w:rPr>
        <w:tab/>
      </w:r>
      <w:r w:rsidR="00E324F9">
        <w:rPr>
          <w:b/>
        </w:rPr>
        <w:t>211</w:t>
      </w:r>
      <w:r w:rsidR="00DF1227">
        <w:rPr>
          <w:b/>
        </w:rPr>
        <w:t xml:space="preserve"> ó</w:t>
      </w:r>
      <w:r w:rsidR="00324EEC">
        <w:rPr>
          <w:b/>
        </w:rPr>
        <w:t>ra</w:t>
      </w:r>
    </w:p>
    <w:p w14:paraId="4D071304" w14:textId="29D39DFF" w:rsidR="00DF1227" w:rsidRPr="00644690" w:rsidRDefault="00DF1227" w:rsidP="00DF1227">
      <w:pPr>
        <w:spacing w:after="0"/>
        <w:jc w:val="right"/>
        <w:rPr>
          <w:rFonts w:cs="Times New Roman"/>
          <w:sz w:val="20"/>
        </w:rPr>
      </w:pPr>
      <w:r w:rsidRPr="00644690">
        <w:rPr>
          <w:rFonts w:cs="Times New Roman"/>
          <w:sz w:val="20"/>
        </w:rPr>
        <w:t xml:space="preserve">* </w:t>
      </w:r>
      <w:r>
        <w:rPr>
          <w:rFonts w:cs="Times New Roman"/>
          <w:sz w:val="20"/>
        </w:rPr>
        <w:t>Háromévfolyamos képzés közism</w:t>
      </w:r>
      <w:r w:rsidR="00324EEC">
        <w:rPr>
          <w:rFonts w:cs="Times New Roman"/>
          <w:sz w:val="20"/>
        </w:rPr>
        <w:t>ereti oktatással</w:t>
      </w:r>
    </w:p>
    <w:p w14:paraId="2371610A" w14:textId="77777777" w:rsidR="00DF1227" w:rsidRPr="00644690" w:rsidRDefault="00DF1227" w:rsidP="00DF1227"/>
    <w:p w14:paraId="4FA47547" w14:textId="77777777" w:rsidR="00DF1227" w:rsidRDefault="00DF1227" w:rsidP="00DF1227">
      <w:pPr>
        <w:pStyle w:val="Listaszerbekezds"/>
        <w:numPr>
          <w:ilvl w:val="1"/>
          <w:numId w:val="8"/>
        </w:numPr>
        <w:spacing w:after="0"/>
        <w:rPr>
          <w:b/>
        </w:rPr>
      </w:pPr>
      <w:r w:rsidRPr="00644690">
        <w:rPr>
          <w:b/>
        </w:rPr>
        <w:t>A tantárgy tanításának célja</w:t>
      </w:r>
    </w:p>
    <w:p w14:paraId="73340AEB" w14:textId="77777777" w:rsidR="00DF1227" w:rsidRDefault="000D0A95" w:rsidP="00DF1227">
      <w:pPr>
        <w:spacing w:after="0"/>
        <w:ind w:left="426"/>
      </w:pPr>
      <w:r w:rsidRPr="000D0A95">
        <w:t>A Kereskedelmi ismeretek tantárgy tanításának célja, hogy a tanulók megismerjék az árurendszereket, a minőségbiztosítás és minőségtanúsítás elméleti teendőit. Ismerjék és tartsák be a baleset-, munka-, tűzvédelmi, környezetvédelmi szabályokat. A tanulók legyenek képesek előkészíteni a raktárt áruátvételre, átvenni az árut, gondoskodni megóvásáról, leltárt készíteni, és előkészíteni az árut értékesítésre. Legyenek képesek értékesíteni az árukat</w:t>
      </w:r>
      <w:r w:rsidR="00750649">
        <w:t>,</w:t>
      </w:r>
      <w:r w:rsidRPr="000D0A95">
        <w:t xml:space="preserve"> betartva a pénzelszámolási/pénzkezelési és a fogyasztóvédelmi szabályokat, valamint üzemeltetni az értékesítés során használt gépeket, eszközöket.</w:t>
      </w:r>
    </w:p>
    <w:p w14:paraId="2E93C951" w14:textId="77777777" w:rsidR="00DF1227" w:rsidRPr="002B5BF7" w:rsidRDefault="00DF1227" w:rsidP="00DF1227">
      <w:pPr>
        <w:spacing w:after="0"/>
        <w:ind w:left="426"/>
      </w:pPr>
    </w:p>
    <w:p w14:paraId="769EEA49" w14:textId="77777777" w:rsidR="00DF1227" w:rsidRPr="00644690" w:rsidRDefault="00DF1227" w:rsidP="00DF1227">
      <w:pPr>
        <w:pStyle w:val="Listaszerbekezds"/>
        <w:numPr>
          <w:ilvl w:val="1"/>
          <w:numId w:val="8"/>
        </w:numPr>
        <w:spacing w:after="0"/>
        <w:rPr>
          <w:rFonts w:cs="Times New Roman"/>
          <w:b/>
        </w:rPr>
      </w:pPr>
      <w:r w:rsidRPr="00644690">
        <w:rPr>
          <w:b/>
        </w:rPr>
        <w:t>Kapcsolódó közismereti, szakmai tartalmak</w:t>
      </w:r>
    </w:p>
    <w:p w14:paraId="498EE5C2" w14:textId="77777777" w:rsidR="00DF1227" w:rsidRDefault="00F82CD8" w:rsidP="00DF1227">
      <w:pPr>
        <w:spacing w:after="0"/>
        <w:ind w:left="426"/>
      </w:pPr>
      <w:r>
        <w:t>—</w:t>
      </w:r>
    </w:p>
    <w:p w14:paraId="0A112B68" w14:textId="77777777" w:rsidR="00DF1227" w:rsidRPr="002B5BF7" w:rsidRDefault="00DF1227" w:rsidP="00DF1227">
      <w:pPr>
        <w:spacing w:after="0"/>
        <w:ind w:left="426"/>
      </w:pPr>
    </w:p>
    <w:p w14:paraId="4FBAE5C9" w14:textId="77777777" w:rsidR="00DF1227" w:rsidRPr="00644690" w:rsidRDefault="00DF1227" w:rsidP="00DF1227">
      <w:pPr>
        <w:pStyle w:val="Listaszerbekezds"/>
        <w:numPr>
          <w:ilvl w:val="1"/>
          <w:numId w:val="8"/>
        </w:numPr>
        <w:spacing w:after="0"/>
        <w:rPr>
          <w:rFonts w:cs="Times New Roman"/>
          <w:b/>
        </w:rPr>
      </w:pPr>
      <w:r w:rsidRPr="00644690">
        <w:rPr>
          <w:b/>
        </w:rPr>
        <w:t>Témakörök</w:t>
      </w:r>
    </w:p>
    <w:p w14:paraId="500E21EA" w14:textId="2BDBD24D" w:rsidR="00DF1227" w:rsidRDefault="00D01348" w:rsidP="00DF1227">
      <w:pPr>
        <w:pStyle w:val="Listaszerbekezds"/>
        <w:numPr>
          <w:ilvl w:val="2"/>
          <w:numId w:val="8"/>
        </w:numPr>
        <w:tabs>
          <w:tab w:val="left" w:pos="1701"/>
          <w:tab w:val="right" w:pos="9072"/>
        </w:tabs>
        <w:spacing w:after="0"/>
        <w:ind w:left="993" w:hanging="426"/>
        <w:rPr>
          <w:b/>
          <w:i/>
        </w:rPr>
      </w:pPr>
      <w:r w:rsidRPr="00D01348">
        <w:rPr>
          <w:b/>
          <w:i/>
        </w:rPr>
        <w:t>Áruforgalom</w:t>
      </w:r>
      <w:r w:rsidR="00DF1227" w:rsidRPr="00644690">
        <w:rPr>
          <w:b/>
          <w:i/>
        </w:rPr>
        <w:tab/>
      </w:r>
      <w:r w:rsidR="00E324F9">
        <w:rPr>
          <w:b/>
          <w:i/>
        </w:rPr>
        <w:t>123</w:t>
      </w:r>
      <w:r w:rsidR="00DF1227">
        <w:rPr>
          <w:b/>
          <w:i/>
        </w:rPr>
        <w:t xml:space="preserve"> ó</w:t>
      </w:r>
      <w:r w:rsidR="00324EEC">
        <w:rPr>
          <w:b/>
          <w:i/>
        </w:rPr>
        <w:t>ra</w:t>
      </w:r>
    </w:p>
    <w:p w14:paraId="0E45E91E" w14:textId="3148C5C3" w:rsidR="00D871F9" w:rsidRPr="00324EEC" w:rsidRDefault="00D871F9" w:rsidP="00D871F9">
      <w:pPr>
        <w:tabs>
          <w:tab w:val="left" w:pos="1701"/>
          <w:tab w:val="right" w:pos="9072"/>
        </w:tabs>
        <w:spacing w:after="0"/>
        <w:ind w:left="567"/>
        <w:rPr>
          <w:b/>
          <w:i/>
        </w:rPr>
      </w:pPr>
      <w:r w:rsidRPr="00324EEC">
        <w:rPr>
          <w:b/>
          <w:i/>
        </w:rPr>
        <w:t>9. évf.: 36 óra</w:t>
      </w:r>
    </w:p>
    <w:p w14:paraId="4FD7A3D4" w14:textId="09D01E9A" w:rsidR="00D871F9" w:rsidRDefault="00D871F9" w:rsidP="00D871F9">
      <w:pPr>
        <w:tabs>
          <w:tab w:val="left" w:pos="1701"/>
          <w:tab w:val="right" w:pos="9072"/>
        </w:tabs>
        <w:spacing w:after="0"/>
        <w:ind w:left="567"/>
        <w:rPr>
          <w:b/>
          <w:i/>
        </w:rPr>
      </w:pPr>
      <w:r>
        <w:rPr>
          <w:b/>
          <w:i/>
        </w:rPr>
        <w:t>10. évf.: 72 óra</w:t>
      </w:r>
    </w:p>
    <w:p w14:paraId="1032B943" w14:textId="35042B1A" w:rsidR="00D871F9" w:rsidRPr="00D871F9" w:rsidRDefault="00D871F9" w:rsidP="00D871F9">
      <w:pPr>
        <w:tabs>
          <w:tab w:val="left" w:pos="1701"/>
          <w:tab w:val="right" w:pos="9072"/>
        </w:tabs>
        <w:spacing w:after="0"/>
        <w:ind w:left="567"/>
        <w:rPr>
          <w:b/>
          <w:i/>
        </w:rPr>
      </w:pPr>
      <w:r>
        <w:rPr>
          <w:b/>
          <w:i/>
        </w:rPr>
        <w:t>11. évf.: 15 óra</w:t>
      </w:r>
    </w:p>
    <w:p w14:paraId="4937FC4D"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kereskedelem tevékenység jellemzése, szerepe, tagozódása.</w:t>
      </w:r>
    </w:p>
    <w:p w14:paraId="03D6FE34"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nagykereskedelem tevékenysége, formái.</w:t>
      </w:r>
    </w:p>
    <w:p w14:paraId="69E2B767"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kiskereskedelem tevékenysége, formái.</w:t>
      </w:r>
    </w:p>
    <w:p w14:paraId="39A2D232"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áruforgalomi folyamat elemei.</w:t>
      </w:r>
    </w:p>
    <w:p w14:paraId="36669198"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Árubeszerzés.</w:t>
      </w:r>
    </w:p>
    <w:p w14:paraId="17EC4E5C"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beszerzés helye, szerepe az áruforgalomban.</w:t>
      </w:r>
    </w:p>
    <w:p w14:paraId="5F86E69A"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beszerzés fogalma, folyamata (a beszerzendő áruk mennyiségének és összetételének meghatározása, a szállító partnerek kiválasztása, az áruk megrendelése, az áruk átvétele, a beszerzett áruk ellenértékének kiegyenlítése).</w:t>
      </w:r>
    </w:p>
    <w:p w14:paraId="55499136"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áruátvétel célja, lebonyolításának hatása az egység eredményességére, mozzanatai (áruátvétel előkészítése, lebonyolítása, adminisztrációs feladatok), áruátvétel bizonylatai.</w:t>
      </w:r>
    </w:p>
    <w:p w14:paraId="0254BAB5"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Teendő hibás teljesítés esetén.</w:t>
      </w:r>
    </w:p>
    <w:p w14:paraId="078B6F6C"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visszáru és a visszaszállítandó göngyölegek előkészítése.</w:t>
      </w:r>
    </w:p>
    <w:p w14:paraId="0B3E4886"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áruk raktári elhelyezése és tárolása az állagvédelem, az áttekinthetőség, a hozzáférhetőség, a kedvező helykihasználás, a vagyon-, tűz-, balesetvédelmi és a közegészségügyi szabályok betartásával.</w:t>
      </w:r>
    </w:p>
    <w:p w14:paraId="6F70EF52"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Tárolási rendszerek (statikus és dinamikus) és tárolási módok (tömb és soros, állványos és állvány nélküli tárolás).</w:t>
      </w:r>
    </w:p>
    <w:p w14:paraId="5A9A05A4"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Árumozgató gépek, eszközök.</w:t>
      </w:r>
    </w:p>
    <w:p w14:paraId="61D74A41"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Készlet fogalma, készletgazdálkodás jelentősége.</w:t>
      </w:r>
    </w:p>
    <w:p w14:paraId="1B488C1D"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beérkezett áruk készletre vétele, a készletnagyság megállapítása.</w:t>
      </w:r>
    </w:p>
    <w:p w14:paraId="4933E89C"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leltár és leltározás fogalma, leltár céljai (elszámoltató leltár, vagyonmegállapító leltár, ellenőrző leltár, átadó-átvevő leltár, rendkívüli leltár).</w:t>
      </w:r>
    </w:p>
    <w:p w14:paraId="676F8BBA"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leltározás megszervezése, a leltározás menete (előkészítése, lebonyolítása, tényleges készletérték megállapítása).</w:t>
      </w:r>
    </w:p>
    <w:p w14:paraId="3D503D5B"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leltárhiány és leltártöbblet oka.</w:t>
      </w:r>
    </w:p>
    <w:p w14:paraId="4A4E9D48"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áruk eladásra történő előkészítése: az áruk kicsomagolása, előrecsomagolása, árucímkék elhelyezése, fogyasztói ár feltüntetése.</w:t>
      </w:r>
    </w:p>
    <w:p w14:paraId="44F4A919"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lastRenderedPageBreak/>
        <w:t>Az áruk eladótéri elhelyezése.</w:t>
      </w:r>
    </w:p>
    <w:p w14:paraId="79080B08"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egyes értékesítési módok – hagyományos, önkiszolgáló, önkiválasztó, minta utáni és egyéb bolt nélküli értékesítési formák – jellemzői, előnyei, hátrányai, alkalmazásuk, személyi és tárgyi feltételeik, az eladó feladatai.</w:t>
      </w:r>
    </w:p>
    <w:p w14:paraId="449C21C6"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e-kereskedelemre vonatkozó jogszabályok.</w:t>
      </w:r>
    </w:p>
    <w:p w14:paraId="34C88A1D"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web-lapok tartalmi és formai követelményei: szerződési feltételek, regisztráció.</w:t>
      </w:r>
    </w:p>
    <w:p w14:paraId="0C674491"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 xml:space="preserve">Web-lap, virtuális áruház gondozása, reklámozási lehetőségek. </w:t>
      </w:r>
    </w:p>
    <w:p w14:paraId="70BE33D5"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elektronikus fizetés feltételeinek kialakítása, fajtái, lebonyolítása.</w:t>
      </w:r>
    </w:p>
    <w:p w14:paraId="4BD76552"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e-kereskedelemben kapott megrendelések feldolgozása, visszaigazolása, adatbázis vezetés.</w:t>
      </w:r>
    </w:p>
    <w:p w14:paraId="2156C6D8"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Árukezelési, komissiózási és expediálási feladatok lényeges elemei.</w:t>
      </w:r>
    </w:p>
    <w:p w14:paraId="19170DF5"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áru feladása, árukövetés biztosítása, az áruátvétel visszaigazolása.</w:t>
      </w:r>
    </w:p>
    <w:p w14:paraId="247F4067"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Fogyasztóvédelmi jogok biztosítása az e-kereskedelemben.</w:t>
      </w:r>
    </w:p>
    <w:p w14:paraId="40D68570"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kereskedelmi egységekben használatos gépek, berendezések (pénztárgépek, hűtőberendezések, mérlegek, szeletelő-, aprító- és csomagológépek) fajtái.</w:t>
      </w:r>
    </w:p>
    <w:p w14:paraId="00C9E140"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 xml:space="preserve">Áru- és vagyonvédelmi eszközök fajtái, fő jellemzői. </w:t>
      </w:r>
    </w:p>
    <w:p w14:paraId="5BD2F345"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Elektronikus áruvédelmi rendszerek jellemzői, működésük.</w:t>
      </w:r>
    </w:p>
    <w:p w14:paraId="46CB7F8D"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Jelzőcímkék fajtái, elhelyezésük a termékeken.</w:t>
      </w:r>
    </w:p>
    <w:p w14:paraId="07E90F3B"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üzlet biztonságát befolyásoló tényezők.</w:t>
      </w:r>
    </w:p>
    <w:p w14:paraId="12F9F718"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Lopás módjai, eljárási alapelvek.</w:t>
      </w:r>
    </w:p>
    <w:p w14:paraId="1A891116" w14:textId="77777777" w:rsidR="00DF1227" w:rsidRPr="00644690" w:rsidRDefault="00D01348" w:rsidP="00DF1227">
      <w:pPr>
        <w:tabs>
          <w:tab w:val="left" w:pos="1418"/>
          <w:tab w:val="right" w:pos="9072"/>
        </w:tabs>
        <w:spacing w:after="0"/>
        <w:ind w:left="851"/>
      </w:pPr>
      <w:r w:rsidRPr="00D01348">
        <w:rPr>
          <w:rFonts w:cs="Times New Roman"/>
        </w:rPr>
        <w:t>Rendkívüli események fajtái, kezelése.</w:t>
      </w:r>
    </w:p>
    <w:p w14:paraId="176149C5" w14:textId="1D1BE2F8" w:rsidR="00DF1227" w:rsidRDefault="00D01348" w:rsidP="00DF1227">
      <w:pPr>
        <w:pStyle w:val="Listaszerbekezds"/>
        <w:numPr>
          <w:ilvl w:val="2"/>
          <w:numId w:val="8"/>
        </w:numPr>
        <w:tabs>
          <w:tab w:val="left" w:pos="1701"/>
          <w:tab w:val="right" w:pos="9072"/>
        </w:tabs>
        <w:spacing w:after="0"/>
        <w:ind w:left="993" w:hanging="426"/>
        <w:rPr>
          <w:b/>
          <w:i/>
        </w:rPr>
      </w:pPr>
      <w:r w:rsidRPr="00D01348">
        <w:rPr>
          <w:b/>
          <w:i/>
        </w:rPr>
        <w:t>Jogszabályok alkalmazása</w:t>
      </w:r>
      <w:r w:rsidR="00DF1227" w:rsidRPr="00644690">
        <w:rPr>
          <w:b/>
          <w:i/>
        </w:rPr>
        <w:tab/>
      </w:r>
      <w:r w:rsidR="00E324F9">
        <w:rPr>
          <w:b/>
          <w:i/>
        </w:rPr>
        <w:t>56</w:t>
      </w:r>
      <w:r w:rsidR="00DF1227">
        <w:rPr>
          <w:b/>
          <w:i/>
        </w:rPr>
        <w:t xml:space="preserve"> ó</w:t>
      </w:r>
      <w:r w:rsidR="00324EEC">
        <w:rPr>
          <w:b/>
          <w:i/>
        </w:rPr>
        <w:t>ra</w:t>
      </w:r>
    </w:p>
    <w:p w14:paraId="0D39336D" w14:textId="56025EC2" w:rsidR="00146D52" w:rsidRPr="00324EEC" w:rsidRDefault="00146D52" w:rsidP="00146D52">
      <w:pPr>
        <w:pStyle w:val="Listaszerbekezds"/>
        <w:tabs>
          <w:tab w:val="left" w:pos="1701"/>
          <w:tab w:val="right" w:pos="9072"/>
        </w:tabs>
        <w:spacing w:after="0"/>
        <w:ind w:left="993"/>
        <w:rPr>
          <w:b/>
          <w:i/>
        </w:rPr>
      </w:pPr>
      <w:r w:rsidRPr="00324EEC">
        <w:rPr>
          <w:b/>
          <w:i/>
        </w:rPr>
        <w:t>9. évf.: 56 óra</w:t>
      </w:r>
    </w:p>
    <w:p w14:paraId="2F075FC9" w14:textId="1641FE3B" w:rsidR="00B31939" w:rsidRPr="00B31939" w:rsidRDefault="00B31939" w:rsidP="00146D52">
      <w:pPr>
        <w:pStyle w:val="Listaszerbekezds"/>
        <w:tabs>
          <w:tab w:val="left" w:pos="1701"/>
          <w:tab w:val="right" w:pos="9072"/>
        </w:tabs>
        <w:spacing w:after="0"/>
        <w:ind w:left="993"/>
        <w:rPr>
          <w:b/>
          <w:i/>
        </w:rPr>
      </w:pPr>
      <w:r w:rsidRPr="00B31939">
        <w:rPr>
          <w:b/>
          <w:i/>
        </w:rPr>
        <w:t>10. évf.:0</w:t>
      </w:r>
    </w:p>
    <w:p w14:paraId="48F2660E" w14:textId="5A425BE4" w:rsidR="00B31939" w:rsidRPr="00B31939" w:rsidRDefault="00B31939" w:rsidP="00146D52">
      <w:pPr>
        <w:pStyle w:val="Listaszerbekezds"/>
        <w:tabs>
          <w:tab w:val="left" w:pos="1701"/>
          <w:tab w:val="right" w:pos="9072"/>
        </w:tabs>
        <w:spacing w:after="0"/>
        <w:ind w:left="993"/>
        <w:rPr>
          <w:b/>
          <w:i/>
        </w:rPr>
      </w:pPr>
      <w:r w:rsidRPr="00B31939">
        <w:rPr>
          <w:b/>
          <w:i/>
        </w:rPr>
        <w:t>11. évf.:0</w:t>
      </w:r>
    </w:p>
    <w:p w14:paraId="0A57B6B4"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Munka- baleset- és tűzvédelem:</w:t>
      </w:r>
    </w:p>
    <w:p w14:paraId="6208CA57"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munkavédelem fogalomrendszere, szabályozása.</w:t>
      </w:r>
    </w:p>
    <w:p w14:paraId="0647593B"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biztonságos munkavégzés feltételei: munkáltató kötelezettségei, felelőssége, a munkavállaló kötelességei.</w:t>
      </w:r>
    </w:p>
    <w:p w14:paraId="7A36D5F1"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Munkahelyek kialakításának alapvető szabályai: közlekedő utakra, árutárolásra vonatkozó szabályok, előírások, jelölések. Az üzlet tisztántartásával kapcsolatos higiéniai, kémiai biztonsági előírások.</w:t>
      </w:r>
    </w:p>
    <w:p w14:paraId="24BA7085"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munkavégzés általános személyi és szervezési feltételei: munka alkalmassági vizsgálatra, oktatásra, munka- és védőruházatra vonatkozó előírások.</w:t>
      </w:r>
    </w:p>
    <w:p w14:paraId="1F7B5C6F"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Veszélyforrások, és kockázati tényezők a munkahelyen: </w:t>
      </w:r>
    </w:p>
    <w:p w14:paraId="5A95D80D"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Kézi- és gépi anyagmozgatásra vonatkozó szabályok.  </w:t>
      </w:r>
    </w:p>
    <w:p w14:paraId="418E60BC"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Helyes és helytelen munkaruha-, lábbeli-, ékszer használat. </w:t>
      </w:r>
    </w:p>
    <w:p w14:paraId="0E21E95C"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Anyagmozgató gépek fajtái, használati szabályai. </w:t>
      </w:r>
    </w:p>
    <w:p w14:paraId="460238D3"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Zsámolyokra, fellépőkre, létrákra vonatkozó használati szabályok. </w:t>
      </w:r>
    </w:p>
    <w:p w14:paraId="5E4ADEA7"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Kések, szikék, ollók használati szabályai.</w:t>
      </w:r>
    </w:p>
    <w:p w14:paraId="794C8B00"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Gépek, berendezések használati szabályai (szeletelő-, aprító gépek, csomagoló gépek).</w:t>
      </w:r>
    </w:p>
    <w:p w14:paraId="087D7325"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balesetek, munkabalesetek és foglalkozási megbetegedések meghatározása.</w:t>
      </w:r>
    </w:p>
    <w:p w14:paraId="4FB6F488"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munkabalesetek kivizsgálása, bejelentése, adminisztrációja.</w:t>
      </w:r>
    </w:p>
    <w:p w14:paraId="38CFF80C"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Tűzvédelmi szabályok:</w:t>
      </w:r>
    </w:p>
    <w:p w14:paraId="1D6BBAC1"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Tűz és égésvédelmi alapfogalmak.</w:t>
      </w:r>
    </w:p>
    <w:p w14:paraId="48E84226"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Tűzvédelmi szabályzat.</w:t>
      </w:r>
    </w:p>
    <w:p w14:paraId="113E82F3"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Tűzveszélyességi osztályba sorolás.</w:t>
      </w:r>
    </w:p>
    <w:p w14:paraId="26326145"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Tűzoltó készülékekre vonatkozó szabályok: töltőanyagai, elhelyezésük és annak jelölése, címkéjük adattartalma, hitelesítésük. </w:t>
      </w:r>
    </w:p>
    <w:p w14:paraId="75CA685C"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tűz feltételei.</w:t>
      </w:r>
    </w:p>
    <w:p w14:paraId="71127885"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lastRenderedPageBreak/>
        <w:t>Tűzriadó terv tartalma.</w:t>
      </w:r>
    </w:p>
    <w:p w14:paraId="6CA6841E"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tűz jelzése, oltása.</w:t>
      </w:r>
    </w:p>
    <w:p w14:paraId="4B277234"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Tűzoltó készülékek használata.</w:t>
      </w:r>
    </w:p>
    <w:p w14:paraId="4354FFBE"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Tűzoltási út, kiürítési útvonal.</w:t>
      </w:r>
    </w:p>
    <w:p w14:paraId="2EE40779"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Veszélyforrások: raktározásra-, villamos és világító berendezésekre, (dohányzásra) vonatkozó szabályok.</w:t>
      </w:r>
    </w:p>
    <w:p w14:paraId="7CFF7290" w14:textId="77777777" w:rsidR="00750649" w:rsidRPr="00750649" w:rsidRDefault="00750649" w:rsidP="00750649">
      <w:pPr>
        <w:tabs>
          <w:tab w:val="left" w:pos="1418"/>
          <w:tab w:val="right" w:pos="9072"/>
        </w:tabs>
        <w:spacing w:after="0"/>
        <w:ind w:left="851"/>
        <w:rPr>
          <w:rFonts w:cs="Times New Roman"/>
        </w:rPr>
      </w:pPr>
    </w:p>
    <w:p w14:paraId="6EDAF4B2"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Fogyasztóvédelem:</w:t>
      </w:r>
    </w:p>
    <w:p w14:paraId="60EA5091"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Fogyasztóvédelemmel kapcsolatos jogszabályok. </w:t>
      </w:r>
    </w:p>
    <w:p w14:paraId="1821A6EA"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Fogyasztóvédelem intézményrendszere.</w:t>
      </w:r>
    </w:p>
    <w:p w14:paraId="5E0D297C"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Alapfogalmak: fogyasztó, vállalkozás, forgalmazó, tudatos fogyasztó, termék és szolgáltatás, eladási ár és egységár, online adásvételi és szolgáltatási szerződés.</w:t>
      </w:r>
    </w:p>
    <w:p w14:paraId="39FD6904"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fogyasztókat megillető alapjogok.</w:t>
      </w:r>
    </w:p>
    <w:p w14:paraId="49B298AB"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Biztonságos termék: Termékfelelősség, minőségi bizonyítvány.</w:t>
      </w:r>
    </w:p>
    <w:p w14:paraId="6397A645"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Minőség tanúsítás formái: </w:t>
      </w:r>
    </w:p>
    <w:p w14:paraId="4BD29037"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Minőséget meghatározó tényezők, minőségi osztályok, minőség objektív és szubjektív jellemzői.</w:t>
      </w:r>
    </w:p>
    <w:p w14:paraId="67F35E14"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Szabvány, szabványosítás szerepe, szabványok csoportosítása, magyar- és nemzetközi szabványok.</w:t>
      </w:r>
    </w:p>
    <w:p w14:paraId="7E6D05C5"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Minőségtanúsítás eszközei:</w:t>
      </w:r>
    </w:p>
    <w:p w14:paraId="378354F9"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Megkülönböztető minőségi jelek, minőségi bizonyítvány, műszaki leírás, használati kezelési útmutató, CE megfelelőségi jelölés.</w:t>
      </w:r>
    </w:p>
    <w:p w14:paraId="445F986B"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Termékcímke adattartalma.</w:t>
      </w:r>
    </w:p>
    <w:p w14:paraId="2267110C"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Fogyasztói ár feltüntetésére vonatkozó előírások. </w:t>
      </w:r>
    </w:p>
    <w:p w14:paraId="6705BA78"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Csomagolásra vonatkozó előírások.</w:t>
      </w:r>
    </w:p>
    <w:p w14:paraId="61CF87E0"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Gyermek- és fiatalkorúak védelmét szolgáló előírások.</w:t>
      </w:r>
    </w:p>
    <w:p w14:paraId="719C86FF"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Tisztességtelen kereskedelmi gyakorlatok.</w:t>
      </w:r>
    </w:p>
    <w:p w14:paraId="1CF3D0B0"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Szavatosság, szavatossági idők, kellékszavatosság.</w:t>
      </w:r>
    </w:p>
    <w:p w14:paraId="5099A0B7"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Jótállás, kiterjesztett jótállás, jótállási jegy.</w:t>
      </w:r>
    </w:p>
    <w:p w14:paraId="30B76FD6"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Fogyasztói panaszok kezelése, ügyfélszolgálat. </w:t>
      </w:r>
    </w:p>
    <w:p w14:paraId="084A390A"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Vásárlók könyve vezetése.</w:t>
      </w:r>
    </w:p>
    <w:p w14:paraId="227AF55F"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Békéltető testület.</w:t>
      </w:r>
    </w:p>
    <w:p w14:paraId="622414F4"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Hatósági ellenőrzés: Kereskedelmi egységek ellenőrzését végző hatóságok.</w:t>
      </w:r>
    </w:p>
    <w:p w14:paraId="1D44AD82"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Ellenőrzés módszerei, határozatai, jogkövetkezmények.</w:t>
      </w:r>
    </w:p>
    <w:p w14:paraId="6EC11809"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Kereskedelmi törvény fogyasztóvédelmi rendelkezései:</w:t>
      </w:r>
    </w:p>
    <w:p w14:paraId="00C3F9E0"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Méret, súly, használhatóság ellenőrzése.</w:t>
      </w:r>
    </w:p>
    <w:p w14:paraId="7955A95D"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Üzlet nyitva</w:t>
      </w:r>
      <w:r w:rsidR="00DA3D7C">
        <w:rPr>
          <w:rFonts w:cs="Times New Roman"/>
        </w:rPr>
        <w:t xml:space="preserve"> </w:t>
      </w:r>
      <w:r w:rsidRPr="00750649">
        <w:rPr>
          <w:rFonts w:cs="Times New Roman"/>
        </w:rPr>
        <w:t>tartásáról szóló tájékoztatás.</w:t>
      </w:r>
    </w:p>
    <w:p w14:paraId="664F4E51"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Bolt nyitása, nyitva tartása, működési engedély.</w:t>
      </w:r>
    </w:p>
    <w:p w14:paraId="0B7C76A2"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Üzlethelyiségen kívüli és távollevők közötti ügyletekhez (e-kereske</w:t>
      </w:r>
      <w:r w:rsidR="00DA3D7C">
        <w:rPr>
          <w:rFonts w:cs="Times New Roman"/>
        </w:rPr>
        <w:t>d</w:t>
      </w:r>
      <w:r w:rsidRPr="00750649">
        <w:rPr>
          <w:rFonts w:cs="Times New Roman"/>
        </w:rPr>
        <w:t>e</w:t>
      </w:r>
      <w:r w:rsidR="00DA3D7C">
        <w:rPr>
          <w:rFonts w:cs="Times New Roman"/>
        </w:rPr>
        <w:t>le</w:t>
      </w:r>
      <w:r w:rsidRPr="00750649">
        <w:rPr>
          <w:rFonts w:cs="Times New Roman"/>
        </w:rPr>
        <w:t>mhez) kapcsolódó fogyasztóvédelmi előírások.</w:t>
      </w:r>
    </w:p>
    <w:p w14:paraId="40DFEC55" w14:textId="77777777" w:rsidR="00750649" w:rsidRPr="00750649" w:rsidRDefault="00750649" w:rsidP="00750649">
      <w:pPr>
        <w:tabs>
          <w:tab w:val="left" w:pos="1418"/>
          <w:tab w:val="right" w:pos="9072"/>
        </w:tabs>
        <w:spacing w:after="0"/>
        <w:ind w:left="851"/>
        <w:rPr>
          <w:rFonts w:cs="Times New Roman"/>
        </w:rPr>
      </w:pPr>
    </w:p>
    <w:p w14:paraId="697A5DA8"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Általános áruismeret</w:t>
      </w:r>
      <w:r>
        <w:rPr>
          <w:rFonts w:cs="Times New Roman"/>
        </w:rPr>
        <w:t>:</w:t>
      </w:r>
    </w:p>
    <w:p w14:paraId="1667DBA3"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Az áru, áruismeret fogalma.</w:t>
      </w:r>
    </w:p>
    <w:p w14:paraId="2961BB62"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Árurendszerek jelentősége, hagyományos és kód típusú árurendszerek.</w:t>
      </w:r>
    </w:p>
    <w:p w14:paraId="255E56CD"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kódolás fogalma, kódok fajtái.</w:t>
      </w:r>
    </w:p>
    <w:p w14:paraId="2F34B2CB"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Vonalkódok fajtái: egydimenziós, kétdimenziós </w:t>
      </w:r>
    </w:p>
    <w:p w14:paraId="13BBD1B1"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EAN (GT</w:t>
      </w:r>
      <w:r w:rsidR="00DA3D7C">
        <w:rPr>
          <w:rFonts w:cs="Times New Roman"/>
        </w:rPr>
        <w:t xml:space="preserve">IN) kód bevezetése, felépítése </w:t>
      </w:r>
      <w:r w:rsidRPr="00750649">
        <w:rPr>
          <w:rFonts w:cs="Times New Roman"/>
        </w:rPr>
        <w:t>EAN13, EAN8, EAN5.</w:t>
      </w:r>
    </w:p>
    <w:p w14:paraId="276832C4"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EPOS rendszer felépítése, előnyei, hátrányai.</w:t>
      </w:r>
    </w:p>
    <w:p w14:paraId="63705D45"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Csomagolás fogalma, funkciói.</w:t>
      </w:r>
    </w:p>
    <w:p w14:paraId="68B718A0"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A csomagolás anyagai, jellemzői, előnyös és hátrányos tulajdonságai.</w:t>
      </w:r>
    </w:p>
    <w:p w14:paraId="533895EE"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lastRenderedPageBreak/>
        <w:t>Csomagolóeszközök fajtái, alkalmazásuk.</w:t>
      </w:r>
    </w:p>
    <w:p w14:paraId="3CDCA334" w14:textId="77777777" w:rsidR="00750649" w:rsidRPr="00750649" w:rsidRDefault="00750649" w:rsidP="00750649">
      <w:pPr>
        <w:tabs>
          <w:tab w:val="left" w:pos="1418"/>
          <w:tab w:val="right" w:pos="9072"/>
        </w:tabs>
        <w:spacing w:after="0"/>
        <w:ind w:left="851"/>
        <w:rPr>
          <w:rFonts w:cs="Times New Roman"/>
        </w:rPr>
      </w:pPr>
      <w:r w:rsidRPr="00750649">
        <w:rPr>
          <w:rFonts w:cs="Times New Roman"/>
        </w:rPr>
        <w:t xml:space="preserve">Csomagolóeszközökön feltüntetett áruvédelmi, és veszélyességi jelölések fajtái, értelmezése. </w:t>
      </w:r>
    </w:p>
    <w:p w14:paraId="776DD043" w14:textId="77777777" w:rsidR="00DF1227" w:rsidRPr="002A1C54" w:rsidRDefault="00750649" w:rsidP="00DF1227">
      <w:pPr>
        <w:tabs>
          <w:tab w:val="left" w:pos="1418"/>
          <w:tab w:val="right" w:pos="9072"/>
        </w:tabs>
        <w:spacing w:after="0"/>
        <w:ind w:left="851"/>
      </w:pPr>
      <w:r w:rsidRPr="00750649">
        <w:rPr>
          <w:rFonts w:cs="Times New Roman"/>
        </w:rPr>
        <w:t xml:space="preserve">Hulladékkezelési szabályok: </w:t>
      </w:r>
      <w:proofErr w:type="spellStart"/>
      <w:r w:rsidRPr="00750649">
        <w:rPr>
          <w:rFonts w:cs="Times New Roman"/>
        </w:rPr>
        <w:t>Reverz</w:t>
      </w:r>
      <w:proofErr w:type="spellEnd"/>
      <w:r w:rsidRPr="00750649">
        <w:rPr>
          <w:rFonts w:cs="Times New Roman"/>
        </w:rPr>
        <w:t xml:space="preserve"> logisztika (csomagolóeszközök összegyűjtése, környezetvédelem).</w:t>
      </w:r>
    </w:p>
    <w:p w14:paraId="4ADB9A64" w14:textId="62CE40E2" w:rsidR="00DF1227" w:rsidRDefault="00D01348" w:rsidP="00DF1227">
      <w:pPr>
        <w:pStyle w:val="Listaszerbekezds"/>
        <w:numPr>
          <w:ilvl w:val="2"/>
          <w:numId w:val="8"/>
        </w:numPr>
        <w:tabs>
          <w:tab w:val="left" w:pos="1701"/>
          <w:tab w:val="right" w:pos="9072"/>
        </w:tabs>
        <w:spacing w:after="0"/>
        <w:ind w:left="993" w:hanging="426"/>
        <w:rPr>
          <w:b/>
          <w:i/>
        </w:rPr>
      </w:pPr>
      <w:r w:rsidRPr="00D01348">
        <w:rPr>
          <w:b/>
          <w:i/>
        </w:rPr>
        <w:t>Pénztár- és pénzkezelés, bizonylatkitöltés</w:t>
      </w:r>
      <w:r w:rsidR="00DF1227" w:rsidRPr="00644690">
        <w:rPr>
          <w:b/>
          <w:i/>
        </w:rPr>
        <w:tab/>
      </w:r>
      <w:r w:rsidR="00E324F9">
        <w:rPr>
          <w:b/>
          <w:i/>
        </w:rPr>
        <w:t>32</w:t>
      </w:r>
      <w:r w:rsidR="00DF1227">
        <w:rPr>
          <w:b/>
          <w:i/>
        </w:rPr>
        <w:t xml:space="preserve"> ó</w:t>
      </w:r>
      <w:r w:rsidR="00324EEC">
        <w:rPr>
          <w:b/>
          <w:i/>
        </w:rPr>
        <w:t>ra</w:t>
      </w:r>
    </w:p>
    <w:p w14:paraId="1DD0E5C1" w14:textId="0347B53F" w:rsidR="00146D52" w:rsidRPr="00324EEC" w:rsidRDefault="00146D52" w:rsidP="00146D52">
      <w:pPr>
        <w:pStyle w:val="Listaszerbekezds"/>
        <w:tabs>
          <w:tab w:val="left" w:pos="1701"/>
          <w:tab w:val="right" w:pos="9072"/>
        </w:tabs>
        <w:spacing w:after="0"/>
        <w:ind w:left="993"/>
        <w:rPr>
          <w:b/>
          <w:i/>
        </w:rPr>
      </w:pPr>
      <w:r w:rsidRPr="00324EEC">
        <w:rPr>
          <w:b/>
          <w:i/>
        </w:rPr>
        <w:t>9. évf.: 16 óra</w:t>
      </w:r>
    </w:p>
    <w:p w14:paraId="7F1FDDAC" w14:textId="0487FA09" w:rsidR="00B31939" w:rsidRPr="00B31939" w:rsidRDefault="00B31939" w:rsidP="00146D52">
      <w:pPr>
        <w:pStyle w:val="Listaszerbekezds"/>
        <w:tabs>
          <w:tab w:val="left" w:pos="1701"/>
          <w:tab w:val="right" w:pos="9072"/>
        </w:tabs>
        <w:spacing w:after="0"/>
        <w:ind w:left="993"/>
        <w:rPr>
          <w:b/>
          <w:i/>
        </w:rPr>
      </w:pPr>
      <w:r w:rsidRPr="00B31939">
        <w:rPr>
          <w:b/>
          <w:i/>
        </w:rPr>
        <w:t>10. évf.: 0</w:t>
      </w:r>
    </w:p>
    <w:p w14:paraId="7100E07D" w14:textId="204DACC1" w:rsidR="00146D52" w:rsidRDefault="00146D52" w:rsidP="00146D52">
      <w:pPr>
        <w:pStyle w:val="Listaszerbekezds"/>
        <w:tabs>
          <w:tab w:val="left" w:pos="1701"/>
          <w:tab w:val="right" w:pos="9072"/>
        </w:tabs>
        <w:spacing w:after="0"/>
        <w:ind w:left="993"/>
        <w:rPr>
          <w:b/>
          <w:i/>
        </w:rPr>
      </w:pPr>
      <w:r>
        <w:rPr>
          <w:b/>
          <w:i/>
        </w:rPr>
        <w:t>11. évf.:16 óra</w:t>
      </w:r>
    </w:p>
    <w:p w14:paraId="65BED880"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Pénztár- és pénzkezelés</w:t>
      </w:r>
    </w:p>
    <w:p w14:paraId="65848F19"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Pénztárgépek fajtái, szerepe a kereskedelemben.</w:t>
      </w:r>
    </w:p>
    <w:p w14:paraId="2972A1CD"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Pénztárgépekkel kapcsolatos előírások, követelmények.</w:t>
      </w:r>
    </w:p>
    <w:p w14:paraId="2DB608A5"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pénztárnyitás feladatai.</w:t>
      </w:r>
    </w:p>
    <w:p w14:paraId="3B766D3F"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Az ellenérték elszámolásának mozzanatai, szabályai.</w:t>
      </w:r>
    </w:p>
    <w:p w14:paraId="4949D26B"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vásárlási tételek rögzítésének módjai, szabályai.</w:t>
      </w:r>
    </w:p>
    <w:p w14:paraId="301A261E"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készpénzt átvételére vonatkozó szabályok.</w:t>
      </w:r>
    </w:p>
    <w:p w14:paraId="76351F2B"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Készpénzkímélő eszközök fajtái, elfogadásuk, kezelésük szabályai.</w:t>
      </w:r>
    </w:p>
    <w:p w14:paraId="6EF99F64"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Utalványokkal, kuponokkal, bankkártyával, hitelkártyával történő fizetés feltételei, szabályai.</w:t>
      </w:r>
    </w:p>
    <w:p w14:paraId="7964B962"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Euroval történő fizetés szabályai.</w:t>
      </w:r>
    </w:p>
    <w:p w14:paraId="2828E0C2"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pénzvisszaadás szabályai.</w:t>
      </w:r>
    </w:p>
    <w:p w14:paraId="43434B91"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Nyugtaadási kötelezettség.</w:t>
      </w:r>
    </w:p>
    <w:p w14:paraId="07B6D265"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bizonylat és a visszajáró pénz átadásának szabályai.</w:t>
      </w:r>
    </w:p>
    <w:p w14:paraId="0BB22292"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Gépi nyugta adattartalma.</w:t>
      </w:r>
    </w:p>
    <w:p w14:paraId="4BE4DF27"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Gépi/ kézi készpénzfizetési számla adattartalma, példányok kezelése.</w:t>
      </w:r>
    </w:p>
    <w:p w14:paraId="2651CA23"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Pénztárzárás feladatai.</w:t>
      </w:r>
    </w:p>
    <w:p w14:paraId="2AC47AEE"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készpénz-, és készpénzkímélő eszközök szortírozása, számbavétele.</w:t>
      </w:r>
    </w:p>
    <w:p w14:paraId="4EACCA9C"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Pénztáros elszámoltatása.</w:t>
      </w:r>
    </w:p>
    <w:p w14:paraId="55E5ADD1"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pénzfeladás és bizonylatai.</w:t>
      </w:r>
    </w:p>
    <w:p w14:paraId="674A2163" w14:textId="77777777" w:rsidR="00D01348" w:rsidRPr="00D01348" w:rsidRDefault="00D01348" w:rsidP="00D01348">
      <w:pPr>
        <w:tabs>
          <w:tab w:val="left" w:pos="1418"/>
          <w:tab w:val="right" w:pos="9072"/>
        </w:tabs>
        <w:spacing w:after="0"/>
        <w:ind w:left="851"/>
        <w:rPr>
          <w:rFonts w:cs="Times New Roman"/>
        </w:rPr>
      </w:pPr>
    </w:p>
    <w:p w14:paraId="21EFB37A"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Bizonylatkitöltés</w:t>
      </w:r>
      <w:r w:rsidRPr="00D01348">
        <w:rPr>
          <w:rFonts w:cs="Times New Roman"/>
        </w:rPr>
        <w:tab/>
      </w:r>
    </w:p>
    <w:p w14:paraId="03C50100"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Bizonylatkezelés a kereskedelmi egységekben.</w:t>
      </w:r>
    </w:p>
    <w:p w14:paraId="37C420E3"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Bizonylat fogalma.</w:t>
      </w:r>
    </w:p>
    <w:p w14:paraId="7A2E6DAB"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Bizonylati elv, bizonylati rend, bizonylati fegyelem.</w:t>
      </w:r>
    </w:p>
    <w:p w14:paraId="623224B7"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Bizonylatok csoportosítása:</w:t>
      </w:r>
    </w:p>
    <w:p w14:paraId="38B77A64"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Készítési helyük szerint (külső bizonylatok, belső bizonylatok).</w:t>
      </w:r>
    </w:p>
    <w:p w14:paraId="71DF161B"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Szigorú számadású kötelezettség alá vont bizonylatok.</w:t>
      </w:r>
    </w:p>
    <w:p w14:paraId="16600A77"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Szigorú számadású nyomtatványok beszerzése, nyilvántartása.</w:t>
      </w:r>
    </w:p>
    <w:p w14:paraId="7D7E260F"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A bizonylatok kiállításával kapcsolatos szabályok (alaki és tartalmi kellékei).</w:t>
      </w:r>
    </w:p>
    <w:p w14:paraId="6B86FB71"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Bizonylatok javításának szabályai.</w:t>
      </w:r>
    </w:p>
    <w:p w14:paraId="346910C4"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Áruforgalom bizonylatai. (árumegrendelés, szállítólevél, boltközi szállítólevél, visszáru jegyzék, mezőgazdasági termékfelvásárlás, jótállási jegy, pénzforgalom bizonylatai.</w:t>
      </w:r>
    </w:p>
    <w:p w14:paraId="3DB50CA4"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Értékesítés bizonylatai (nyugta, pénztári nyugta, készpénzfizetési számla, számla, árucsere utalvány,).</w:t>
      </w:r>
    </w:p>
    <w:p w14:paraId="65B2B675"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Pénztáros elszámolásának bizonylatai (Pénztárjelentés, Pénztárelszámolás, Pénztárzárás kézi/gépi, Kiadási-, bevételi pénztárbizonylat, Üvegvisszaváltó jegy, Címletjegyzék, Készpénzfeladási utalvány, Átutalási megbízás).</w:t>
      </w:r>
    </w:p>
    <w:p w14:paraId="140EA044"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Készletnyilvántartás, leltározás bizonylatai.</w:t>
      </w:r>
    </w:p>
    <w:p w14:paraId="10270A8D"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Leltározás bizonylatai:</w:t>
      </w:r>
    </w:p>
    <w:p w14:paraId="44CC7F64"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lastRenderedPageBreak/>
        <w:t>Leltárfelvételi ív, árváltozási leltárív, árcsökkenés-, áremelés jelentés.</w:t>
      </w:r>
    </w:p>
    <w:p w14:paraId="743FF3B2" w14:textId="77777777" w:rsidR="00D01348" w:rsidRPr="00D01348" w:rsidRDefault="00D01348" w:rsidP="00D01348">
      <w:pPr>
        <w:tabs>
          <w:tab w:val="left" w:pos="1418"/>
          <w:tab w:val="right" w:pos="9072"/>
        </w:tabs>
        <w:spacing w:after="0"/>
        <w:ind w:left="851"/>
        <w:rPr>
          <w:rFonts w:cs="Times New Roman"/>
        </w:rPr>
      </w:pPr>
      <w:r w:rsidRPr="00D01348">
        <w:rPr>
          <w:rFonts w:cs="Times New Roman"/>
        </w:rPr>
        <w:t>Jegyzőkönyvek: jegyzőkönyv mennyiségi-, minőségi kifogásról (szállítói), jegyzőkönyv vásárlói minőségi kifogás elintézéséről.</w:t>
      </w:r>
    </w:p>
    <w:p w14:paraId="5474E1BC" w14:textId="77777777" w:rsidR="00DF1227" w:rsidRPr="002A1C54" w:rsidRDefault="00D01348" w:rsidP="00DF1227">
      <w:pPr>
        <w:tabs>
          <w:tab w:val="left" w:pos="1418"/>
          <w:tab w:val="right" w:pos="9072"/>
        </w:tabs>
        <w:spacing w:after="0"/>
        <w:ind w:left="851"/>
      </w:pPr>
      <w:r w:rsidRPr="00D01348">
        <w:rPr>
          <w:rFonts w:cs="Times New Roman"/>
        </w:rPr>
        <w:t>Jegyzőkönyv pénztár többlet vagy hiány esetén, árueltulajdonítási jegyzőkönyv, selejtezési jegyzők</w:t>
      </w:r>
      <w:r w:rsidR="00E324F9">
        <w:rPr>
          <w:rFonts w:cs="Times New Roman"/>
        </w:rPr>
        <w:t>önyv</w:t>
      </w:r>
      <w:r w:rsidRPr="00D01348">
        <w:rPr>
          <w:rFonts w:cs="Times New Roman"/>
        </w:rPr>
        <w:t>.</w:t>
      </w:r>
    </w:p>
    <w:p w14:paraId="2304BCB2" w14:textId="77777777" w:rsidR="00DF1227" w:rsidRPr="002A1C54" w:rsidRDefault="00DF1227" w:rsidP="00DF1227">
      <w:pPr>
        <w:tabs>
          <w:tab w:val="left" w:pos="1418"/>
          <w:tab w:val="right" w:pos="9072"/>
        </w:tabs>
        <w:spacing w:after="0"/>
        <w:ind w:left="851"/>
      </w:pPr>
    </w:p>
    <w:p w14:paraId="07C7B283" w14:textId="77777777" w:rsidR="00DF1227" w:rsidRPr="00644690" w:rsidRDefault="00DF1227" w:rsidP="00DF1227">
      <w:pPr>
        <w:pStyle w:val="Listaszerbekezds"/>
        <w:numPr>
          <w:ilvl w:val="1"/>
          <w:numId w:val="8"/>
        </w:numPr>
        <w:spacing w:after="0"/>
        <w:rPr>
          <w:rFonts w:cs="Times New Roman"/>
          <w:b/>
        </w:rPr>
      </w:pPr>
      <w:r w:rsidRPr="00644690">
        <w:rPr>
          <w:b/>
        </w:rPr>
        <w:t>A képzés javasolt helyszíne (ajánlás)</w:t>
      </w:r>
    </w:p>
    <w:p w14:paraId="131807C3" w14:textId="595F25A1" w:rsidR="00DF1227" w:rsidRPr="002B5BF7" w:rsidRDefault="00FF5EE1" w:rsidP="00DF1227">
      <w:pPr>
        <w:spacing w:after="0"/>
        <w:ind w:left="426"/>
      </w:pPr>
      <w:r>
        <w:t>Tanterem</w:t>
      </w:r>
      <w:r w:rsidR="00A232AE">
        <w:t>/szaktanterem/demonstrációs terem.</w:t>
      </w:r>
    </w:p>
    <w:p w14:paraId="1BEE71D9" w14:textId="77777777" w:rsidR="00DF1227" w:rsidRPr="00FF2E9D" w:rsidRDefault="00DF1227" w:rsidP="00DF1227">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14:paraId="2592598A" w14:textId="77777777" w:rsidR="00DF1227" w:rsidRDefault="00DF1227" w:rsidP="00DF1227">
      <w:pPr>
        <w:spacing w:after="0"/>
        <w:ind w:left="426"/>
      </w:pPr>
    </w:p>
    <w:p w14:paraId="7A81D673" w14:textId="77777777" w:rsidR="00DF1227" w:rsidRPr="00C879C0" w:rsidRDefault="00DF1227" w:rsidP="00DF1227">
      <w:pPr>
        <w:spacing w:after="0"/>
        <w:ind w:left="426"/>
        <w:rPr>
          <w:i/>
        </w:rPr>
      </w:pPr>
    </w:p>
    <w:p w14:paraId="620CF961" w14:textId="77777777" w:rsidR="00DF1227" w:rsidRPr="00FF2E9D" w:rsidRDefault="00DF1227" w:rsidP="00DF1227">
      <w:pPr>
        <w:spacing w:after="0"/>
        <w:ind w:left="426"/>
      </w:pPr>
    </w:p>
    <w:p w14:paraId="26C7E4F8" w14:textId="77777777" w:rsidR="00DF1227" w:rsidRDefault="00DF1227" w:rsidP="00DF1227">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75BD3" w:rsidRPr="00275BD3" w14:paraId="1D5AA381" w14:textId="77777777" w:rsidTr="00275BD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7B2B1" w14:textId="77777777" w:rsidR="00275BD3" w:rsidRPr="00275BD3" w:rsidRDefault="00275BD3" w:rsidP="00275BD3">
            <w:pPr>
              <w:spacing w:after="0"/>
              <w:jc w:val="center"/>
              <w:rPr>
                <w:rFonts w:eastAsia="Times New Roman" w:cs="Times New Roman"/>
                <w:color w:val="000000"/>
                <w:sz w:val="20"/>
                <w:szCs w:val="20"/>
                <w:lang w:eastAsia="hu-HU"/>
              </w:rPr>
            </w:pPr>
            <w:bookmarkStart w:id="23" w:name="_MON_1523134403"/>
            <w:bookmarkEnd w:id="23"/>
            <w:r w:rsidRPr="00275BD3">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F1DC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78A5F6D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C767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Alkalmazandó eszközök és felszerelések </w:t>
            </w:r>
          </w:p>
        </w:tc>
      </w:tr>
      <w:tr w:rsidR="00275BD3" w:rsidRPr="00275BD3" w14:paraId="5F5B6422" w14:textId="77777777" w:rsidTr="00275BD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93F5CA3" w14:textId="77777777" w:rsidR="00275BD3" w:rsidRPr="00275BD3" w:rsidRDefault="00275BD3" w:rsidP="00275BD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4ED1ABB6" w14:textId="77777777" w:rsidR="00275BD3" w:rsidRPr="00275BD3" w:rsidRDefault="00275BD3" w:rsidP="00275BD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5CB53E6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3028EF9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2D7BF70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7BFACF8" w14:textId="77777777" w:rsidR="00275BD3" w:rsidRPr="00275BD3" w:rsidRDefault="00275BD3" w:rsidP="00275BD3">
            <w:pPr>
              <w:spacing w:after="0"/>
              <w:jc w:val="left"/>
              <w:rPr>
                <w:rFonts w:eastAsia="Times New Roman" w:cs="Times New Roman"/>
                <w:color w:val="000000"/>
                <w:sz w:val="20"/>
                <w:szCs w:val="20"/>
                <w:lang w:eastAsia="hu-HU"/>
              </w:rPr>
            </w:pPr>
          </w:p>
        </w:tc>
      </w:tr>
      <w:tr w:rsidR="00275BD3" w:rsidRPr="00275BD3" w14:paraId="5FB4D28A"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1D557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1064FD1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0D4E380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CC8CBE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E43F2F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FCD3D4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80FABA3"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FDDAB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43BD5FF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5318A39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348852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02A582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384C89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3FDAD23"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3845D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75DBF05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11A126E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E5D72C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208615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68AC03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B020A9C"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E814C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1371A98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0A8253D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4D78C9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C385D4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95E8AD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DE5A1DA"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5E0A1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6AB510B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3F4EC42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BC6C75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3D9DB3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7BB0CC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8E5CE78"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F22B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21632C8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74B1234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AA2E62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66563E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AB7668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FB8A1DB"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2EA19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1EFB03F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1ED2EA5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C75423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979B7F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D93F20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A610A33"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26019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1217A5B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303D4F9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B236C8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9088AD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7C2E1E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9B01CE3"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D1119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7A9D414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7DDEE03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A4C957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70FD1D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4F1575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3FCAAC6"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1157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35B170B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733EDBD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D840D5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E00746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27F982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537E279"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300D8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14:paraId="4184A6B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18FCF28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AF01CE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8917BD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048001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bl>
    <w:p w14:paraId="1BF80251" w14:textId="77777777" w:rsidR="00DF1227" w:rsidRDefault="00DF1227" w:rsidP="00DF1227">
      <w:pPr>
        <w:spacing w:after="0"/>
        <w:ind w:left="426"/>
      </w:pPr>
    </w:p>
    <w:p w14:paraId="147DA669" w14:textId="77777777" w:rsidR="00DF1227" w:rsidRPr="00BC7291" w:rsidRDefault="00DF1227" w:rsidP="00DF1227">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75BD3" w:rsidRPr="00275BD3" w14:paraId="5AABC102" w14:textId="77777777" w:rsidTr="00275BD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5BA7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F93D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4AC8724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5FF3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Alkalmazandó eszközök és felszerelések </w:t>
            </w:r>
          </w:p>
        </w:tc>
      </w:tr>
      <w:tr w:rsidR="00275BD3" w:rsidRPr="00275BD3" w14:paraId="02E2AAE7" w14:textId="77777777" w:rsidTr="00275BD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0A184B23" w14:textId="77777777" w:rsidR="00275BD3" w:rsidRPr="00275BD3" w:rsidRDefault="00275BD3" w:rsidP="00275BD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1073649" w14:textId="77777777" w:rsidR="00275BD3" w:rsidRPr="00275BD3" w:rsidRDefault="00275BD3" w:rsidP="00275BD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6CBA6DA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470E79E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1167C76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555A43AA" w14:textId="77777777" w:rsidR="00275BD3" w:rsidRPr="00275BD3" w:rsidRDefault="00275BD3" w:rsidP="00275BD3">
            <w:pPr>
              <w:spacing w:after="0"/>
              <w:jc w:val="left"/>
              <w:rPr>
                <w:rFonts w:eastAsia="Times New Roman" w:cs="Times New Roman"/>
                <w:color w:val="000000"/>
                <w:sz w:val="20"/>
                <w:szCs w:val="20"/>
                <w:lang w:eastAsia="hu-HU"/>
              </w:rPr>
            </w:pPr>
          </w:p>
        </w:tc>
      </w:tr>
      <w:tr w:rsidR="00275BD3" w:rsidRPr="00275BD3" w14:paraId="4F2E7067"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CC300B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0001B9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Információ feldolgozó tevékenységek</w:t>
            </w:r>
          </w:p>
        </w:tc>
      </w:tr>
      <w:tr w:rsidR="00275BD3" w:rsidRPr="00275BD3" w14:paraId="7913E208"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9AFA7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2B87289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7B2C99F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91AAD2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70D17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6215DA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4BD648C"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D336A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63E3A3B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2F0C8C8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780A3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B2C741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36D575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63ABB109"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0C73FE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76EC449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6110E28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FCF099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4AEE62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4C138C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46AE678"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CB38D7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1F462CD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62326F6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3E8603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4C0E93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7C0A44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6901A18"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418900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7D59BE3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76E26EB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BE215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412161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4E66A7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5E3581A"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145FF0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2554C5F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403B97A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34E1D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CC8D39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F6A239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6991BC88"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DB7C2E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7DBCC94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4E8336F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AE13B6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DB016A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761449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A8144EB"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6FA9F8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7C6A3A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Ismeretalkalmazási gyakorló tevékenységek, feladatok</w:t>
            </w:r>
          </w:p>
        </w:tc>
      </w:tr>
      <w:tr w:rsidR="00275BD3" w:rsidRPr="00275BD3" w14:paraId="0D548CE8"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3D998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lastRenderedPageBreak/>
              <w:t>2.1.</w:t>
            </w:r>
          </w:p>
        </w:tc>
        <w:tc>
          <w:tcPr>
            <w:tcW w:w="2800" w:type="dxa"/>
            <w:tcBorders>
              <w:top w:val="nil"/>
              <w:left w:val="nil"/>
              <w:bottom w:val="single" w:sz="4" w:space="0" w:color="auto"/>
              <w:right w:val="single" w:sz="4" w:space="0" w:color="auto"/>
            </w:tcBorders>
            <w:shd w:val="clear" w:color="auto" w:fill="auto"/>
            <w:vAlign w:val="center"/>
            <w:hideMark/>
          </w:tcPr>
          <w:p w14:paraId="0237A5B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2BDC1C0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62B9F7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290A8A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2A349D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3E190EF"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FAE64E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60624D8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3645433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A310CB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6C0CF7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DE4216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28A07C48"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F81DC9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33F9714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037C004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7232F7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BE1686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16F5F1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219ECEB"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CC981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56F3B01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5DB6481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4F9711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073DF5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84CB71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678D512"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7A29FE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04DC508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130A4A6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CD5E2F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471978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4CF799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58874E0"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493025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66CE4FC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13D73C4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330C92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1A2016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F1CF8F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D11850B"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EF8782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0D25AA7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790A33B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76F813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BBD3DF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5FE6FB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DAFE81A"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429D99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48DC44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Csoportos munkaformák körében</w:t>
            </w:r>
          </w:p>
        </w:tc>
      </w:tr>
      <w:tr w:rsidR="00275BD3" w:rsidRPr="00275BD3" w14:paraId="30FB20FF"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68278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76C0559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4BA0072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5401F4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7FD40D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9AD1B3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36A3534"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D2D99B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496E314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23666FE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BDFC05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1E2B82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1BE7A6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132468E"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C87F4C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16C6CE9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63F11FB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45AC90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9DE328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C457F5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B757B01"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0C9807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5D51342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0F49E85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162882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C0EFFE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67B83A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02EBA36"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4FC7BB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5523686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4A6955D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60E0C5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3FB4DA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ADECB6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3975DA3E"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BAA8AA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4895E4C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Szolgáltatási tevékenységek körében</w:t>
            </w:r>
          </w:p>
        </w:tc>
      </w:tr>
      <w:tr w:rsidR="00275BD3" w:rsidRPr="00275BD3" w14:paraId="058ED205"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942485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7EDE77A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14:paraId="37A0AB6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9DCDD7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928336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6480FB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1E47983"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31BBFB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6A95B3C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0C1EC84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3F58C8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E1DF1B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DCFA47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95BC4D2"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516772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09E6B1F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7247436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2F1900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82E11D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A70182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bl>
    <w:p w14:paraId="309A83A8" w14:textId="77777777" w:rsidR="00DF1227" w:rsidRPr="002B5BF7" w:rsidRDefault="00DF1227" w:rsidP="00DF1227">
      <w:pPr>
        <w:spacing w:after="0"/>
        <w:ind w:left="426"/>
      </w:pPr>
    </w:p>
    <w:p w14:paraId="32B995EE" w14:textId="77777777" w:rsidR="00DF1227" w:rsidRPr="00644690" w:rsidRDefault="00DF1227" w:rsidP="00DF1227">
      <w:pPr>
        <w:pStyle w:val="Listaszerbekezds"/>
        <w:numPr>
          <w:ilvl w:val="1"/>
          <w:numId w:val="8"/>
        </w:numPr>
        <w:spacing w:after="0"/>
        <w:rPr>
          <w:rFonts w:cs="Times New Roman"/>
          <w:b/>
        </w:rPr>
      </w:pPr>
      <w:r w:rsidRPr="00644690">
        <w:rPr>
          <w:b/>
        </w:rPr>
        <w:t>A tantárgy értékelésének módja</w:t>
      </w:r>
    </w:p>
    <w:p w14:paraId="14B99365" w14:textId="5B50D82C" w:rsidR="00DF1227" w:rsidRDefault="00DF1227" w:rsidP="00DF1227">
      <w:pPr>
        <w:spacing w:after="0"/>
        <w:ind w:left="426"/>
      </w:pPr>
      <w:r w:rsidRPr="003A56AA">
        <w:t xml:space="preserve">A nemzeti köznevelésről szóló 2011. évi CXC. törvény. 54. § </w:t>
      </w:r>
      <w:r w:rsidR="007421F1">
        <w:t>(2) bekezdés</w:t>
      </w:r>
      <w:r w:rsidRPr="003A56AA">
        <w:t xml:space="preserve"> a) pontja szerinti értékeléssel.</w:t>
      </w:r>
    </w:p>
    <w:p w14:paraId="2E584B8E" w14:textId="77777777" w:rsidR="00DF1227" w:rsidRPr="002B5BF7" w:rsidRDefault="00DF1227" w:rsidP="00DF1227">
      <w:pPr>
        <w:spacing w:after="0"/>
        <w:ind w:left="426"/>
      </w:pPr>
    </w:p>
    <w:p w14:paraId="0C575377" w14:textId="77777777" w:rsidR="00DF1227" w:rsidRDefault="00DF1227" w:rsidP="00DF1227">
      <w:pPr>
        <w:spacing w:after="0"/>
        <w:rPr>
          <w:rFonts w:cs="Times New Roman"/>
        </w:rPr>
      </w:pPr>
    </w:p>
    <w:p w14:paraId="0D29BDA5" w14:textId="50744EE1" w:rsidR="00DF1227" w:rsidRPr="00324EEC" w:rsidRDefault="001D00DF" w:rsidP="00DF1227">
      <w:pPr>
        <w:pStyle w:val="Listaszerbekezds"/>
        <w:numPr>
          <w:ilvl w:val="0"/>
          <w:numId w:val="8"/>
        </w:numPr>
        <w:tabs>
          <w:tab w:val="right" w:pos="9072"/>
        </w:tabs>
        <w:spacing w:after="0"/>
        <w:rPr>
          <w:rFonts w:cs="Times New Roman"/>
          <w:b/>
        </w:rPr>
      </w:pPr>
      <w:r w:rsidRPr="00B31939">
        <w:rPr>
          <w:b/>
        </w:rPr>
        <w:t>Kereskedelmi gyakorlat</w:t>
      </w:r>
      <w:r w:rsidR="00DF1227" w:rsidRPr="00B31939">
        <w:rPr>
          <w:b/>
        </w:rPr>
        <w:t xml:space="preserve"> tantárgy</w:t>
      </w:r>
      <w:r w:rsidR="00DF1227" w:rsidRPr="00B31939">
        <w:rPr>
          <w:b/>
        </w:rPr>
        <w:tab/>
      </w:r>
      <w:r w:rsidR="001E56FB" w:rsidRPr="00324EEC">
        <w:rPr>
          <w:b/>
        </w:rPr>
        <w:t>12</w:t>
      </w:r>
      <w:r w:rsidR="00DC3628" w:rsidRPr="00324EEC">
        <w:rPr>
          <w:b/>
        </w:rPr>
        <w:t>75</w:t>
      </w:r>
      <w:r w:rsidR="00DF1227" w:rsidRPr="00324EEC">
        <w:rPr>
          <w:b/>
        </w:rPr>
        <w:t xml:space="preserve"> óra</w:t>
      </w:r>
    </w:p>
    <w:p w14:paraId="155D2C60" w14:textId="77777777" w:rsidR="00DF1227" w:rsidRPr="00644690" w:rsidRDefault="00DF1227" w:rsidP="00DF1227">
      <w:pPr>
        <w:spacing w:after="0"/>
        <w:jc w:val="right"/>
        <w:rPr>
          <w:rFonts w:cs="Times New Roman"/>
          <w:sz w:val="20"/>
        </w:rPr>
      </w:pPr>
      <w:r w:rsidRPr="00644690">
        <w:rPr>
          <w:rFonts w:cs="Times New Roman"/>
          <w:sz w:val="20"/>
        </w:rPr>
        <w:t xml:space="preserve">* </w:t>
      </w:r>
      <w:r>
        <w:rPr>
          <w:rFonts w:cs="Times New Roman"/>
          <w:sz w:val="20"/>
        </w:rPr>
        <w:t>Háromévfolyamos képzés közismereti oktatással/kétévfolyamos képzés közismereti oktatás nélkül</w:t>
      </w:r>
    </w:p>
    <w:p w14:paraId="327C12A7" w14:textId="77777777" w:rsidR="00DF1227" w:rsidRPr="00644690" w:rsidRDefault="00DF1227" w:rsidP="00DF1227"/>
    <w:p w14:paraId="5CE457D9" w14:textId="77777777" w:rsidR="00DF1227" w:rsidRDefault="00DF1227" w:rsidP="00DF1227">
      <w:pPr>
        <w:pStyle w:val="Listaszerbekezds"/>
        <w:numPr>
          <w:ilvl w:val="1"/>
          <w:numId w:val="8"/>
        </w:numPr>
        <w:spacing w:after="0"/>
        <w:rPr>
          <w:b/>
        </w:rPr>
      </w:pPr>
      <w:r w:rsidRPr="00644690">
        <w:rPr>
          <w:b/>
        </w:rPr>
        <w:t>A tantárgy tanításának célja</w:t>
      </w:r>
    </w:p>
    <w:p w14:paraId="3F0B0F1A" w14:textId="77777777" w:rsidR="00DF1227" w:rsidRDefault="000D0A95" w:rsidP="00DF1227">
      <w:pPr>
        <w:spacing w:after="0"/>
        <w:ind w:left="426"/>
      </w:pPr>
      <w:r w:rsidRPr="000D0A95">
        <w:t>A kereskedelmi gyakorlat tantárgy oktatásának célja, hogy a tanulók működő, valóságos üzleti környezetben alkalmazhassák az elméletből elsajátított ismereteket. A tanulók megismerik az áruforgalmi folyamat elemeit, az árubeszerzés gyakorlati folyamatát, a készletezéssel és értékesítéssel kapcsolatos gyakorlati teendőket. Megismerik a kereskedelemi egység működéséhez kapcsolódó szabályokat, a pénztár elszámolási feladatokat, és a kereskedelemben használatos bizonylatokat töltenek ki.</w:t>
      </w:r>
    </w:p>
    <w:p w14:paraId="264F282C" w14:textId="77777777" w:rsidR="00DF1227" w:rsidRPr="002B5BF7" w:rsidRDefault="00DF1227" w:rsidP="00DF1227">
      <w:pPr>
        <w:spacing w:after="0"/>
        <w:ind w:left="426"/>
      </w:pPr>
    </w:p>
    <w:p w14:paraId="45C4DDA6" w14:textId="77777777" w:rsidR="00DF1227" w:rsidRPr="00644690" w:rsidRDefault="00DF1227" w:rsidP="00DF1227">
      <w:pPr>
        <w:pStyle w:val="Listaszerbekezds"/>
        <w:numPr>
          <w:ilvl w:val="1"/>
          <w:numId w:val="8"/>
        </w:numPr>
        <w:spacing w:after="0"/>
        <w:rPr>
          <w:rFonts w:cs="Times New Roman"/>
          <w:b/>
        </w:rPr>
      </w:pPr>
      <w:r w:rsidRPr="00644690">
        <w:rPr>
          <w:b/>
        </w:rPr>
        <w:t>Kapcsolódó közismereti, szakmai tartalmak</w:t>
      </w:r>
    </w:p>
    <w:p w14:paraId="2C7815F4" w14:textId="77777777" w:rsidR="00DF1227" w:rsidRDefault="000D0A95" w:rsidP="00DF1227">
      <w:pPr>
        <w:spacing w:after="0"/>
        <w:ind w:left="426"/>
      </w:pPr>
      <w:r>
        <w:t>—</w:t>
      </w:r>
    </w:p>
    <w:p w14:paraId="15EEF3A8" w14:textId="77777777" w:rsidR="00DF1227" w:rsidRPr="002B5BF7" w:rsidRDefault="00DF1227" w:rsidP="00DF1227">
      <w:pPr>
        <w:spacing w:after="0"/>
        <w:ind w:left="426"/>
      </w:pPr>
    </w:p>
    <w:p w14:paraId="0B06287C" w14:textId="77777777" w:rsidR="00DF1227" w:rsidRPr="00644690" w:rsidRDefault="00DF1227" w:rsidP="00DF1227">
      <w:pPr>
        <w:pStyle w:val="Listaszerbekezds"/>
        <w:numPr>
          <w:ilvl w:val="1"/>
          <w:numId w:val="8"/>
        </w:numPr>
        <w:spacing w:after="0"/>
        <w:rPr>
          <w:rFonts w:cs="Times New Roman"/>
          <w:b/>
        </w:rPr>
      </w:pPr>
      <w:r w:rsidRPr="00644690">
        <w:rPr>
          <w:b/>
        </w:rPr>
        <w:t>Témakörök</w:t>
      </w:r>
    </w:p>
    <w:p w14:paraId="064BD639" w14:textId="6A733E5D" w:rsidR="00DF1227" w:rsidRDefault="00F82CD8" w:rsidP="00DF1227">
      <w:pPr>
        <w:pStyle w:val="Listaszerbekezds"/>
        <w:numPr>
          <w:ilvl w:val="2"/>
          <w:numId w:val="8"/>
        </w:numPr>
        <w:tabs>
          <w:tab w:val="left" w:pos="1701"/>
          <w:tab w:val="right" w:pos="9072"/>
        </w:tabs>
        <w:spacing w:after="0"/>
        <w:ind w:left="993" w:hanging="426"/>
        <w:rPr>
          <w:b/>
          <w:i/>
        </w:rPr>
      </w:pPr>
      <w:r w:rsidRPr="00F82CD8">
        <w:rPr>
          <w:b/>
          <w:i/>
        </w:rPr>
        <w:t>Áruforgalom gyakorlata</w:t>
      </w:r>
      <w:r w:rsidR="00DF1227" w:rsidRPr="00644690">
        <w:rPr>
          <w:b/>
          <w:i/>
        </w:rPr>
        <w:tab/>
      </w:r>
      <w:r w:rsidR="001E56FB" w:rsidRPr="00324EEC">
        <w:rPr>
          <w:b/>
          <w:i/>
        </w:rPr>
        <w:t>71</w:t>
      </w:r>
      <w:r w:rsidR="00DC3628" w:rsidRPr="00324EEC">
        <w:rPr>
          <w:b/>
          <w:i/>
        </w:rPr>
        <w:t>1,5</w:t>
      </w:r>
      <w:r w:rsidR="00DF1227" w:rsidRPr="00324EEC">
        <w:rPr>
          <w:b/>
          <w:i/>
        </w:rPr>
        <w:t xml:space="preserve"> óra</w:t>
      </w:r>
    </w:p>
    <w:p w14:paraId="23E0568C" w14:textId="227E0793" w:rsidR="003508B9" w:rsidRPr="00324EEC" w:rsidRDefault="00324EEC" w:rsidP="003508B9">
      <w:pPr>
        <w:pStyle w:val="Listaszerbekezds"/>
        <w:tabs>
          <w:tab w:val="left" w:pos="1701"/>
          <w:tab w:val="right" w:pos="9072"/>
        </w:tabs>
        <w:spacing w:after="0"/>
        <w:ind w:left="993"/>
        <w:rPr>
          <w:b/>
          <w:i/>
        </w:rPr>
      </w:pPr>
      <w:r>
        <w:rPr>
          <w:b/>
          <w:i/>
        </w:rPr>
        <w:t>9. évf.: 72 óra</w:t>
      </w:r>
    </w:p>
    <w:p w14:paraId="07F60F52" w14:textId="622C6AE5" w:rsidR="00B31939" w:rsidRPr="00B31939" w:rsidRDefault="00B31939" w:rsidP="003508B9">
      <w:pPr>
        <w:pStyle w:val="Listaszerbekezds"/>
        <w:tabs>
          <w:tab w:val="left" w:pos="1701"/>
          <w:tab w:val="right" w:pos="9072"/>
        </w:tabs>
        <w:spacing w:after="0"/>
        <w:ind w:left="993"/>
        <w:rPr>
          <w:b/>
          <w:i/>
        </w:rPr>
      </w:pPr>
      <w:r w:rsidRPr="00B31939">
        <w:rPr>
          <w:b/>
          <w:i/>
        </w:rPr>
        <w:t>10. évf.:</w:t>
      </w:r>
      <w:r w:rsidR="00324EEC">
        <w:rPr>
          <w:b/>
          <w:i/>
        </w:rPr>
        <w:t xml:space="preserve"> </w:t>
      </w:r>
      <w:r w:rsidRPr="00B31939">
        <w:rPr>
          <w:b/>
          <w:i/>
        </w:rPr>
        <w:t>360 óra</w:t>
      </w:r>
    </w:p>
    <w:p w14:paraId="05B68493" w14:textId="0B77DA48" w:rsidR="00B31939" w:rsidRPr="00324EEC" w:rsidRDefault="00B31939" w:rsidP="003508B9">
      <w:pPr>
        <w:pStyle w:val="Listaszerbekezds"/>
        <w:tabs>
          <w:tab w:val="left" w:pos="1701"/>
          <w:tab w:val="right" w:pos="9072"/>
        </w:tabs>
        <w:spacing w:after="0"/>
        <w:ind w:left="993"/>
        <w:rPr>
          <w:b/>
          <w:i/>
        </w:rPr>
      </w:pPr>
      <w:r w:rsidRPr="00324EEC">
        <w:rPr>
          <w:b/>
          <w:i/>
        </w:rPr>
        <w:t>11. évf.:</w:t>
      </w:r>
      <w:r w:rsidR="00324EEC" w:rsidRPr="00324EEC">
        <w:rPr>
          <w:b/>
          <w:i/>
        </w:rPr>
        <w:t xml:space="preserve"> </w:t>
      </w:r>
      <w:r w:rsidR="001E56FB" w:rsidRPr="00324EEC">
        <w:rPr>
          <w:b/>
          <w:i/>
        </w:rPr>
        <w:t>2</w:t>
      </w:r>
      <w:r w:rsidR="00B36B6C" w:rsidRPr="00324EEC">
        <w:rPr>
          <w:b/>
          <w:i/>
        </w:rPr>
        <w:t>79,5</w:t>
      </w:r>
      <w:r w:rsidR="001E56FB" w:rsidRPr="00324EEC">
        <w:rPr>
          <w:b/>
          <w:i/>
        </w:rPr>
        <w:t xml:space="preserve"> óra</w:t>
      </w:r>
    </w:p>
    <w:p w14:paraId="2A82971D" w14:textId="6025957F" w:rsidR="00505BF9" w:rsidRPr="00505BF9" w:rsidRDefault="00505BF9" w:rsidP="008263FA">
      <w:pPr>
        <w:tabs>
          <w:tab w:val="left" w:pos="1418"/>
          <w:tab w:val="right" w:pos="9072"/>
        </w:tabs>
        <w:spacing w:after="0"/>
        <w:ind w:left="851"/>
        <w:rPr>
          <w:rFonts w:cs="Times New Roman"/>
          <w:color w:val="FF0000"/>
        </w:rPr>
      </w:pPr>
      <w:r w:rsidRPr="00505BF9">
        <w:rPr>
          <w:rFonts w:cs="Times New Roman"/>
          <w:color w:val="FF0000"/>
        </w:rPr>
        <w:lastRenderedPageBreak/>
        <w:t>9. évf.</w:t>
      </w:r>
      <w:r w:rsidR="00176FA9">
        <w:rPr>
          <w:rFonts w:cs="Times New Roman"/>
          <w:color w:val="FF0000"/>
        </w:rPr>
        <w:t xml:space="preserve"> 72 óra</w:t>
      </w:r>
    </w:p>
    <w:p w14:paraId="2665EC86"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Az áruforgalmi folyamat elemeinek megismerése.</w:t>
      </w:r>
    </w:p>
    <w:p w14:paraId="2F2FA3C7"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Az árubeszerzés folyamatának megismerése.</w:t>
      </w:r>
    </w:p>
    <w:p w14:paraId="51AACDA0"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 beszerzendő áruk mennyiségének és összetételének meghatározása után javaslatot tesz a vezetőnek.</w:t>
      </w:r>
    </w:p>
    <w:p w14:paraId="209F6624"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 megrendelés módjait és dokumentumait megismeri és alkalmazza.</w:t>
      </w:r>
    </w:p>
    <w:p w14:paraId="1E1E45F4"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Áruátvételhez szükséges eszközök előkészítése (göngyölegbontó, árumozgató eszközök, mérő-, számlálóeszközök, PDA, íróeszköz, bizonylat).</w:t>
      </w:r>
    </w:p>
    <w:p w14:paraId="0A6E5113"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 visszáru és a visszaszállítandó göngyölegek előkészítése (bizonylatolása, csomagba rendezése, csomagolása).</w:t>
      </w:r>
    </w:p>
    <w:p w14:paraId="2BC06FDE" w14:textId="646E6D8E" w:rsidR="00505BF9" w:rsidRPr="00505BF9" w:rsidRDefault="00505BF9" w:rsidP="008263FA">
      <w:pPr>
        <w:tabs>
          <w:tab w:val="left" w:pos="1418"/>
          <w:tab w:val="right" w:pos="9072"/>
        </w:tabs>
        <w:spacing w:after="0"/>
        <w:ind w:left="851"/>
        <w:rPr>
          <w:rFonts w:cs="Times New Roman"/>
          <w:color w:val="FF0000"/>
        </w:rPr>
      </w:pPr>
      <w:r w:rsidRPr="00505BF9">
        <w:rPr>
          <w:rFonts w:cs="Times New Roman"/>
          <w:color w:val="FF0000"/>
        </w:rPr>
        <w:t>10. évf.</w:t>
      </w:r>
      <w:r w:rsidR="00176FA9">
        <w:rPr>
          <w:rFonts w:cs="Times New Roman"/>
          <w:color w:val="FF0000"/>
        </w:rPr>
        <w:t xml:space="preserve"> 360 óra</w:t>
      </w:r>
    </w:p>
    <w:p w14:paraId="4528F88E"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Az áruk mennyiségi és minőségi átvétele (mennyiségi és minőségi átvétel szempontjai). Az áruhoz előírás szerint csatolandó dokumentumok megléte, szabályszerűsége.</w:t>
      </w:r>
    </w:p>
    <w:p w14:paraId="4FD43155"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Teendő mennyiségi és/vagy minőségi eltérés esetén.</w:t>
      </w:r>
    </w:p>
    <w:p w14:paraId="1A756A3D"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Az áruátvétel igazolása, kifogások intézése.</w:t>
      </w:r>
    </w:p>
    <w:p w14:paraId="25797044"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Készletezés.</w:t>
      </w:r>
    </w:p>
    <w:p w14:paraId="3ED4ACD5"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 beérkezett áruk készletre vétele.</w:t>
      </w:r>
    </w:p>
    <w:p w14:paraId="7FF72FD5"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Az áruk szakszerű elhelyezése a raktárban. </w:t>
      </w:r>
    </w:p>
    <w:p w14:paraId="48F2F105"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Az áruk szakszerű elhelyezése az eladótérben.</w:t>
      </w:r>
    </w:p>
    <w:p w14:paraId="2B15235C"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Az áru minőségének és a mennyiségének megóvása.</w:t>
      </w:r>
    </w:p>
    <w:p w14:paraId="64FA5264"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A készletnyilvántartás módszerei, eszközei. </w:t>
      </w:r>
    </w:p>
    <w:p w14:paraId="7237BB97"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Árváltozás.</w:t>
      </w:r>
    </w:p>
    <w:p w14:paraId="5F2473F5"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Árumozgató gépek, eszközök szabályszerű használata. </w:t>
      </w:r>
    </w:p>
    <w:p w14:paraId="1481719F"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Leltározás folyamata, a tényleges készlet felmérése, a leltáreredmény megállapítása. </w:t>
      </w:r>
    </w:p>
    <w:p w14:paraId="44F09EA7"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Leltározás a gyakorlatban.</w:t>
      </w:r>
    </w:p>
    <w:p w14:paraId="5E0347DB"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Az áruk eladásra történő előkészítése. </w:t>
      </w:r>
    </w:p>
    <w:p w14:paraId="3EE87892"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Az áruk kicsomagolása és előcsomagolása, a vevők tájékoztatását szolgáló információk meglétének ellenőrzése. </w:t>
      </w:r>
    </w:p>
    <w:p w14:paraId="776654F9"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Az áru szakmai és kereskedelmi egység boltképéhez igazodó kihelyezése.</w:t>
      </w:r>
    </w:p>
    <w:p w14:paraId="2BD6CFCA"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Áruvédelmi címkék, eszközök fajtái és elhelyezkedésük a termékeken.</w:t>
      </w:r>
    </w:p>
    <w:p w14:paraId="109056D1" w14:textId="51871C6D" w:rsidR="00505BF9" w:rsidRPr="00505BF9" w:rsidRDefault="00505BF9" w:rsidP="008263FA">
      <w:pPr>
        <w:tabs>
          <w:tab w:val="left" w:pos="1418"/>
          <w:tab w:val="right" w:pos="9072"/>
        </w:tabs>
        <w:spacing w:after="0"/>
        <w:ind w:left="851"/>
        <w:rPr>
          <w:rFonts w:cs="Times New Roman"/>
          <w:color w:val="FF0000"/>
        </w:rPr>
      </w:pPr>
      <w:r w:rsidRPr="00505BF9">
        <w:rPr>
          <w:rFonts w:cs="Times New Roman"/>
          <w:color w:val="FF0000"/>
        </w:rPr>
        <w:t>11. évf.</w:t>
      </w:r>
      <w:r w:rsidR="00176FA9">
        <w:rPr>
          <w:rFonts w:cs="Times New Roman"/>
          <w:color w:val="FF0000"/>
        </w:rPr>
        <w:t xml:space="preserve"> 279,5 óra</w:t>
      </w:r>
    </w:p>
    <w:p w14:paraId="6AEE519F"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 fogyasztói ár szabályszerű feltüntetése.(Árjelző táblák, vonalkódok készítése.)</w:t>
      </w:r>
    </w:p>
    <w:p w14:paraId="53BE276A"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 Az áruk eladótéri elhelyezése, szabályai, szempontjai.</w:t>
      </w:r>
    </w:p>
    <w:p w14:paraId="40FAE1A7"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A vevők fogadása, a vásárlói igények megismerése, az áruk bemutatása, ajánlása. </w:t>
      </w:r>
    </w:p>
    <w:p w14:paraId="73AF9CD4"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Ajándék és/vagy díszcsomag készítése.</w:t>
      </w:r>
    </w:p>
    <w:p w14:paraId="33207710"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Biztonsági és vagyonvédelmi eszközök. </w:t>
      </w:r>
    </w:p>
    <w:p w14:paraId="7F847900"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Elektronikus áruvédelmi rendszerek jellemzői, működésük, az üzlet biztonságát befolyásoló tényezők. </w:t>
      </w:r>
    </w:p>
    <w:p w14:paraId="1822ED30"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Lopás módjai, eljárási alapelvek.</w:t>
      </w:r>
    </w:p>
    <w:p w14:paraId="0EF20B67"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Rendkívüli események fajtái, kezelése a gyakorlatban.</w:t>
      </w:r>
    </w:p>
    <w:p w14:paraId="47631FEB" w14:textId="412EB6CB" w:rsidR="008263FA" w:rsidRPr="008263FA" w:rsidRDefault="008263FA" w:rsidP="008263FA">
      <w:pPr>
        <w:tabs>
          <w:tab w:val="left" w:pos="1418"/>
          <w:tab w:val="right" w:pos="9072"/>
        </w:tabs>
        <w:spacing w:after="0"/>
        <w:ind w:left="851"/>
        <w:rPr>
          <w:rFonts w:cs="Times New Roman"/>
        </w:rPr>
      </w:pPr>
      <w:r w:rsidRPr="008263FA">
        <w:rPr>
          <w:rFonts w:cs="Times New Roman"/>
        </w:rPr>
        <w:t>Az e-kereskedel</w:t>
      </w:r>
      <w:r w:rsidR="00507FC5">
        <w:rPr>
          <w:rFonts w:cs="Times New Roman"/>
        </w:rPr>
        <w:t>emre vonatkozó szabályok,</w:t>
      </w:r>
      <w:r w:rsidR="00106384">
        <w:rPr>
          <w:rFonts w:cs="Times New Roman"/>
        </w:rPr>
        <w:t xml:space="preserve"> </w:t>
      </w:r>
      <w:r w:rsidRPr="008263FA">
        <w:rPr>
          <w:rFonts w:cs="Times New Roman"/>
        </w:rPr>
        <w:t>szerződési feltételek, regisztráció</w:t>
      </w:r>
      <w:r w:rsidR="00507FC5">
        <w:rPr>
          <w:rFonts w:cs="Times New Roman"/>
        </w:rPr>
        <w:t>.</w:t>
      </w:r>
    </w:p>
    <w:p w14:paraId="40CC65BE"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Web-lap, virtuális áruház felépítése</w:t>
      </w:r>
      <w:r>
        <w:rPr>
          <w:rFonts w:cs="Times New Roman"/>
        </w:rPr>
        <w:t xml:space="preserve">, </w:t>
      </w:r>
      <w:r w:rsidRPr="008263FA">
        <w:rPr>
          <w:rFonts w:cs="Times New Roman"/>
        </w:rPr>
        <w:t>szerződési feltételek áttekintése</w:t>
      </w:r>
      <w:r>
        <w:rPr>
          <w:rFonts w:cs="Times New Roman"/>
        </w:rPr>
        <w:t>.</w:t>
      </w:r>
      <w:r w:rsidRPr="008263FA">
        <w:rPr>
          <w:rFonts w:cs="Times New Roman"/>
        </w:rPr>
        <w:t xml:space="preserve"> </w:t>
      </w:r>
    </w:p>
    <w:p w14:paraId="7C680F06"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Az elektronikus fizetés feltételeinek kialakítása, az áruátvétel visszaigazolása.</w:t>
      </w:r>
    </w:p>
    <w:p w14:paraId="3F1553B0" w14:textId="77777777" w:rsidR="00DF1227" w:rsidRDefault="008263FA" w:rsidP="00DF1227">
      <w:pPr>
        <w:tabs>
          <w:tab w:val="left" w:pos="1418"/>
          <w:tab w:val="right" w:pos="9072"/>
        </w:tabs>
        <w:spacing w:after="0"/>
        <w:ind w:left="851"/>
        <w:rPr>
          <w:rFonts w:cs="Times New Roman"/>
        </w:rPr>
      </w:pPr>
      <w:r w:rsidRPr="008263FA">
        <w:rPr>
          <w:rFonts w:cs="Times New Roman"/>
        </w:rPr>
        <w:t>Fogyasztóvédelmi jogok biztosítása az e-kereskedelemben.</w:t>
      </w:r>
      <w:r w:rsidR="00F82CD8">
        <w:rPr>
          <w:rFonts w:cs="Times New Roman"/>
        </w:rPr>
        <w:t xml:space="preserve"> </w:t>
      </w:r>
    </w:p>
    <w:p w14:paraId="223C9A07" w14:textId="77777777" w:rsidR="00B31939" w:rsidRPr="00644690" w:rsidRDefault="00B31939" w:rsidP="00DF1227">
      <w:pPr>
        <w:tabs>
          <w:tab w:val="left" w:pos="1418"/>
          <w:tab w:val="right" w:pos="9072"/>
        </w:tabs>
        <w:spacing w:after="0"/>
        <w:ind w:left="851"/>
      </w:pPr>
    </w:p>
    <w:p w14:paraId="3038602E" w14:textId="53999610" w:rsidR="00DF1227" w:rsidRPr="00324EEC" w:rsidRDefault="00F82CD8" w:rsidP="00DF1227">
      <w:pPr>
        <w:pStyle w:val="Listaszerbekezds"/>
        <w:numPr>
          <w:ilvl w:val="2"/>
          <w:numId w:val="8"/>
        </w:numPr>
        <w:tabs>
          <w:tab w:val="left" w:pos="1701"/>
          <w:tab w:val="right" w:pos="9072"/>
        </w:tabs>
        <w:spacing w:after="0"/>
        <w:ind w:left="993" w:hanging="426"/>
        <w:rPr>
          <w:b/>
          <w:i/>
        </w:rPr>
      </w:pPr>
      <w:r w:rsidRPr="00324EEC">
        <w:rPr>
          <w:b/>
          <w:i/>
        </w:rPr>
        <w:t>Jogszabályok alkalmazásának gyakorlata</w:t>
      </w:r>
      <w:r w:rsidR="00DF1227" w:rsidRPr="00324EEC">
        <w:rPr>
          <w:b/>
          <w:i/>
        </w:rPr>
        <w:tab/>
      </w:r>
      <w:r w:rsidR="001E56FB" w:rsidRPr="00324EEC">
        <w:rPr>
          <w:b/>
          <w:i/>
        </w:rPr>
        <w:t>2</w:t>
      </w:r>
      <w:r w:rsidR="00B36B6C" w:rsidRPr="00324EEC">
        <w:rPr>
          <w:b/>
          <w:i/>
        </w:rPr>
        <w:t>07,5</w:t>
      </w:r>
      <w:r w:rsidR="00DF1227" w:rsidRPr="00324EEC">
        <w:rPr>
          <w:b/>
          <w:i/>
        </w:rPr>
        <w:t xml:space="preserve"> óra</w:t>
      </w:r>
    </w:p>
    <w:p w14:paraId="3DCCB5C5" w14:textId="46564F4D" w:rsidR="003508B9" w:rsidRPr="00324EEC" w:rsidRDefault="00324EEC" w:rsidP="003508B9">
      <w:pPr>
        <w:pStyle w:val="Listaszerbekezds"/>
        <w:tabs>
          <w:tab w:val="left" w:pos="1701"/>
          <w:tab w:val="right" w:pos="9072"/>
        </w:tabs>
        <w:spacing w:after="0"/>
        <w:ind w:left="993"/>
        <w:rPr>
          <w:b/>
          <w:i/>
        </w:rPr>
      </w:pPr>
      <w:r w:rsidRPr="00324EEC">
        <w:rPr>
          <w:b/>
          <w:i/>
        </w:rPr>
        <w:t>9. évf.: 54 óra</w:t>
      </w:r>
    </w:p>
    <w:p w14:paraId="304773E1" w14:textId="1A246D26" w:rsidR="00B31939" w:rsidRPr="00324EEC" w:rsidRDefault="00B31939" w:rsidP="003508B9">
      <w:pPr>
        <w:pStyle w:val="Listaszerbekezds"/>
        <w:tabs>
          <w:tab w:val="left" w:pos="1701"/>
          <w:tab w:val="right" w:pos="9072"/>
        </w:tabs>
        <w:spacing w:after="0"/>
        <w:ind w:left="993"/>
        <w:rPr>
          <w:b/>
          <w:i/>
        </w:rPr>
      </w:pPr>
      <w:r w:rsidRPr="00324EEC">
        <w:rPr>
          <w:b/>
          <w:i/>
        </w:rPr>
        <w:t>10. évf.: 108 óra</w:t>
      </w:r>
    </w:p>
    <w:p w14:paraId="40354F36" w14:textId="401CBA4C" w:rsidR="00B31939" w:rsidRPr="00324EEC" w:rsidRDefault="00837AC3" w:rsidP="003508B9">
      <w:pPr>
        <w:pStyle w:val="Listaszerbekezds"/>
        <w:tabs>
          <w:tab w:val="left" w:pos="1701"/>
          <w:tab w:val="right" w:pos="9072"/>
        </w:tabs>
        <w:spacing w:after="0"/>
        <w:ind w:left="993"/>
        <w:rPr>
          <w:b/>
          <w:i/>
        </w:rPr>
      </w:pPr>
      <w:r w:rsidRPr="00324EEC">
        <w:rPr>
          <w:b/>
          <w:i/>
        </w:rPr>
        <w:t>11. évf.:</w:t>
      </w:r>
      <w:r w:rsidR="00324EEC" w:rsidRPr="00324EEC">
        <w:rPr>
          <w:b/>
          <w:i/>
        </w:rPr>
        <w:t xml:space="preserve"> </w:t>
      </w:r>
      <w:r w:rsidRPr="00324EEC">
        <w:rPr>
          <w:b/>
          <w:i/>
        </w:rPr>
        <w:t>4</w:t>
      </w:r>
      <w:r w:rsidR="00B36B6C" w:rsidRPr="00324EEC">
        <w:rPr>
          <w:b/>
          <w:i/>
        </w:rPr>
        <w:t>5,5</w:t>
      </w:r>
      <w:r w:rsidRPr="00324EEC">
        <w:rPr>
          <w:b/>
          <w:i/>
        </w:rPr>
        <w:t xml:space="preserve"> óra</w:t>
      </w:r>
    </w:p>
    <w:p w14:paraId="5FDE15E5" w14:textId="77777777" w:rsidR="00505BF9" w:rsidRDefault="00505BF9" w:rsidP="008263FA">
      <w:pPr>
        <w:tabs>
          <w:tab w:val="left" w:pos="1418"/>
          <w:tab w:val="right" w:pos="9072"/>
        </w:tabs>
        <w:spacing w:after="0"/>
        <w:ind w:left="851"/>
        <w:rPr>
          <w:rFonts w:cs="Times New Roman"/>
        </w:rPr>
      </w:pPr>
    </w:p>
    <w:p w14:paraId="4CD33D4D" w14:textId="498E6AEA" w:rsidR="00505BF9" w:rsidRPr="00505BF9" w:rsidRDefault="00505BF9" w:rsidP="008263FA">
      <w:pPr>
        <w:tabs>
          <w:tab w:val="left" w:pos="1418"/>
          <w:tab w:val="right" w:pos="9072"/>
        </w:tabs>
        <w:spacing w:after="0"/>
        <w:ind w:left="851"/>
        <w:rPr>
          <w:rFonts w:cs="Times New Roman"/>
          <w:color w:val="FF0000"/>
        </w:rPr>
      </w:pPr>
      <w:r w:rsidRPr="00505BF9">
        <w:rPr>
          <w:rFonts w:cs="Times New Roman"/>
          <w:color w:val="FF0000"/>
        </w:rPr>
        <w:t>9 évf.</w:t>
      </w:r>
      <w:r w:rsidR="00176FA9">
        <w:rPr>
          <w:rFonts w:cs="Times New Roman"/>
          <w:color w:val="FF0000"/>
        </w:rPr>
        <w:t xml:space="preserve"> 54 óra</w:t>
      </w:r>
    </w:p>
    <w:p w14:paraId="7DCE84FF" w14:textId="5EE38C5C" w:rsidR="008263FA" w:rsidRPr="008263FA" w:rsidRDefault="008263FA" w:rsidP="008263FA">
      <w:pPr>
        <w:tabs>
          <w:tab w:val="left" w:pos="1418"/>
          <w:tab w:val="right" w:pos="9072"/>
        </w:tabs>
        <w:spacing w:after="0"/>
        <w:ind w:left="851"/>
        <w:rPr>
          <w:rFonts w:cs="Times New Roman"/>
        </w:rPr>
      </w:pPr>
      <w:r w:rsidRPr="008263FA">
        <w:rPr>
          <w:rFonts w:cs="Times New Roman"/>
        </w:rPr>
        <w:t>Munka-, baleset-, és tűzvédelem sajátosságai a gyakorlati képzőhelyen.</w:t>
      </w:r>
    </w:p>
    <w:p w14:paraId="76D124FE"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Fogyasztóvédelem gyakorlata:</w:t>
      </w:r>
    </w:p>
    <w:p w14:paraId="508515F0"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Fogyasztóvédelem intézményrendszere.</w:t>
      </w:r>
    </w:p>
    <w:p w14:paraId="1CA78729"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Minőség tanúsítás formái: </w:t>
      </w:r>
    </w:p>
    <w:p w14:paraId="61F8E3BE"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Minőséget meghatározó tényezők, minőségi osztályok, minőség objektív és szubjektív jellemzői.</w:t>
      </w:r>
    </w:p>
    <w:p w14:paraId="00B80834" w14:textId="2FB16A77" w:rsidR="00505BF9" w:rsidRPr="00505BF9" w:rsidRDefault="00505BF9" w:rsidP="008263FA">
      <w:pPr>
        <w:tabs>
          <w:tab w:val="left" w:pos="1418"/>
          <w:tab w:val="right" w:pos="9072"/>
        </w:tabs>
        <w:spacing w:after="0"/>
        <w:ind w:left="851"/>
        <w:rPr>
          <w:rFonts w:cs="Times New Roman"/>
          <w:color w:val="FF0000"/>
        </w:rPr>
      </w:pPr>
      <w:r w:rsidRPr="00505BF9">
        <w:rPr>
          <w:rFonts w:cs="Times New Roman"/>
          <w:color w:val="FF0000"/>
        </w:rPr>
        <w:t>10, évf.</w:t>
      </w:r>
      <w:r w:rsidR="00176FA9">
        <w:rPr>
          <w:rFonts w:cs="Times New Roman"/>
          <w:color w:val="FF0000"/>
        </w:rPr>
        <w:t xml:space="preserve"> 108 óra</w:t>
      </w:r>
    </w:p>
    <w:p w14:paraId="2445E48A"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Minőségtanúsítás eszközei:</w:t>
      </w:r>
    </w:p>
    <w:p w14:paraId="285D46EB"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Megkülönböztető minőségi jelek, minőségi bizonyítvány, műszaki leírás, használati kezelési útmutató, CE megfelelőségi jelölés.</w:t>
      </w:r>
    </w:p>
    <w:p w14:paraId="1D767579"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Termékcímke adattartalma.</w:t>
      </w:r>
    </w:p>
    <w:p w14:paraId="64855D19"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Csomagolásra vonatkozó előírások.</w:t>
      </w:r>
    </w:p>
    <w:p w14:paraId="6B51867C"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Gyermek- és fiatalkorúak védelmét szolgáló előírások.</w:t>
      </w:r>
    </w:p>
    <w:p w14:paraId="31A12D4C"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Tisztességtelen kereskedelmi gyakorlatok.</w:t>
      </w:r>
    </w:p>
    <w:p w14:paraId="0F5385F8"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Szavatosság, szavatossági idők, kellékszavatosság.</w:t>
      </w:r>
    </w:p>
    <w:p w14:paraId="124727E7"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Jótállás, kiterjesztett jótállás, jótállási jegy.</w:t>
      </w:r>
    </w:p>
    <w:p w14:paraId="4ED29438"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Fogyasztói panaszok kezelése, ügyfélszolgálat.</w:t>
      </w:r>
    </w:p>
    <w:p w14:paraId="7F8D173C"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Vásárlók könyve vezetése.</w:t>
      </w:r>
    </w:p>
    <w:p w14:paraId="62C15267"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Békéltető testület.</w:t>
      </w:r>
    </w:p>
    <w:p w14:paraId="2D833221"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Kereskedelmi törvény fogyasztóvédelmi rendelkezései:</w:t>
      </w:r>
    </w:p>
    <w:p w14:paraId="1D26E75E"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Méret, súly, használhatóság ellenőrzése.</w:t>
      </w:r>
    </w:p>
    <w:p w14:paraId="2F1F53C9" w14:textId="00435922" w:rsidR="00505BF9" w:rsidRPr="00505BF9" w:rsidRDefault="00505BF9" w:rsidP="008263FA">
      <w:pPr>
        <w:tabs>
          <w:tab w:val="left" w:pos="1418"/>
          <w:tab w:val="right" w:pos="9072"/>
        </w:tabs>
        <w:spacing w:after="0"/>
        <w:ind w:left="851"/>
        <w:rPr>
          <w:rFonts w:cs="Times New Roman"/>
          <w:color w:val="FF0000"/>
        </w:rPr>
      </w:pPr>
      <w:r w:rsidRPr="00505BF9">
        <w:rPr>
          <w:rFonts w:cs="Times New Roman"/>
          <w:color w:val="FF0000"/>
        </w:rPr>
        <w:t>11 évf.</w:t>
      </w:r>
      <w:r w:rsidR="00176FA9">
        <w:rPr>
          <w:rFonts w:cs="Times New Roman"/>
          <w:color w:val="FF0000"/>
        </w:rPr>
        <w:t xml:space="preserve"> 45,5 óra</w:t>
      </w:r>
    </w:p>
    <w:p w14:paraId="7886D0A5"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Üzlet nyitva</w:t>
      </w:r>
      <w:r w:rsidR="00DA3D7C">
        <w:rPr>
          <w:rFonts w:cs="Times New Roman"/>
        </w:rPr>
        <w:t xml:space="preserve"> </w:t>
      </w:r>
      <w:r w:rsidRPr="008263FA">
        <w:rPr>
          <w:rFonts w:cs="Times New Roman"/>
        </w:rPr>
        <w:t>tartásáról szóló tájékoztatás.</w:t>
      </w:r>
    </w:p>
    <w:p w14:paraId="66FF3F6D"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Bolt nyitása, nyitva tartása, működési engedély.</w:t>
      </w:r>
    </w:p>
    <w:p w14:paraId="6931319B"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Általános áruismeret gyakorlata:</w:t>
      </w:r>
    </w:p>
    <w:p w14:paraId="1F48EE90"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 xml:space="preserve">Vonalkódok fajtái: egydimenziós, kétdimenziós. </w:t>
      </w:r>
    </w:p>
    <w:p w14:paraId="4BF4C954" w14:textId="7AD9F97A" w:rsidR="008263FA" w:rsidRPr="008263FA" w:rsidRDefault="007421F1" w:rsidP="008263FA">
      <w:pPr>
        <w:tabs>
          <w:tab w:val="left" w:pos="1418"/>
          <w:tab w:val="right" w:pos="9072"/>
        </w:tabs>
        <w:spacing w:after="0"/>
        <w:ind w:left="851"/>
        <w:rPr>
          <w:rFonts w:cs="Times New Roman"/>
        </w:rPr>
      </w:pPr>
      <w:r>
        <w:rPr>
          <w:rFonts w:cs="Times New Roman"/>
        </w:rPr>
        <w:t xml:space="preserve">EAN (GTIN) kód felépítése </w:t>
      </w:r>
      <w:r w:rsidR="008263FA" w:rsidRPr="008263FA">
        <w:rPr>
          <w:rFonts w:cs="Times New Roman"/>
        </w:rPr>
        <w:t>EAN13, EAN8, EAN5.</w:t>
      </w:r>
    </w:p>
    <w:p w14:paraId="08DC6C24" w14:textId="77777777" w:rsidR="008263FA" w:rsidRPr="008263FA" w:rsidRDefault="008263FA" w:rsidP="008263FA">
      <w:pPr>
        <w:tabs>
          <w:tab w:val="left" w:pos="1418"/>
          <w:tab w:val="right" w:pos="9072"/>
        </w:tabs>
        <w:spacing w:after="0"/>
        <w:ind w:left="851"/>
        <w:rPr>
          <w:rFonts w:cs="Times New Roman"/>
        </w:rPr>
      </w:pPr>
      <w:r w:rsidRPr="008263FA">
        <w:rPr>
          <w:rFonts w:cs="Times New Roman"/>
        </w:rPr>
        <w:t>Az élelmiszerbiztonsági rendszer kialakítása a kereskedelmi egységekben.</w:t>
      </w:r>
    </w:p>
    <w:p w14:paraId="0B2D65A4" w14:textId="77777777" w:rsidR="00DF1227" w:rsidRDefault="008263FA" w:rsidP="00DF1227">
      <w:pPr>
        <w:tabs>
          <w:tab w:val="left" w:pos="1418"/>
          <w:tab w:val="right" w:pos="9072"/>
        </w:tabs>
        <w:spacing w:after="0"/>
        <w:ind w:left="851"/>
        <w:rPr>
          <w:rFonts w:cs="Times New Roman"/>
        </w:rPr>
      </w:pPr>
      <w:r w:rsidRPr="008263FA">
        <w:rPr>
          <w:rFonts w:cs="Times New Roman"/>
        </w:rPr>
        <w:t>Hulladékkezelési szabályok: csomagolóeszközök összegyűjtése, környezetvédelem</w:t>
      </w:r>
      <w:r w:rsidR="00F82CD8" w:rsidRPr="00F82CD8">
        <w:rPr>
          <w:rFonts w:cs="Times New Roman"/>
        </w:rPr>
        <w:t>.</w:t>
      </w:r>
    </w:p>
    <w:p w14:paraId="09EDB3E5" w14:textId="77777777" w:rsidR="00B31939" w:rsidRPr="00324EEC" w:rsidRDefault="00B31939" w:rsidP="00DF1227">
      <w:pPr>
        <w:tabs>
          <w:tab w:val="left" w:pos="1418"/>
          <w:tab w:val="right" w:pos="9072"/>
        </w:tabs>
        <w:spacing w:after="0"/>
        <w:ind w:left="851"/>
      </w:pPr>
    </w:p>
    <w:p w14:paraId="67A0FFC5" w14:textId="322C4E8F" w:rsidR="00DF1227" w:rsidRPr="00324EEC" w:rsidRDefault="00F82CD8" w:rsidP="00DF1227">
      <w:pPr>
        <w:pStyle w:val="Listaszerbekezds"/>
        <w:numPr>
          <w:ilvl w:val="2"/>
          <w:numId w:val="8"/>
        </w:numPr>
        <w:tabs>
          <w:tab w:val="left" w:pos="1701"/>
          <w:tab w:val="right" w:pos="9072"/>
        </w:tabs>
        <w:spacing w:after="0"/>
        <w:ind w:left="993" w:hanging="426"/>
        <w:rPr>
          <w:b/>
          <w:i/>
        </w:rPr>
      </w:pPr>
      <w:r w:rsidRPr="00324EEC">
        <w:rPr>
          <w:b/>
          <w:i/>
        </w:rPr>
        <w:t>Pénztár- és pénzkezelés gyakorlata</w:t>
      </w:r>
      <w:r w:rsidR="00DF1227" w:rsidRPr="00324EEC">
        <w:rPr>
          <w:b/>
          <w:i/>
        </w:rPr>
        <w:tab/>
      </w:r>
      <w:r w:rsidR="001E56FB" w:rsidRPr="00324EEC">
        <w:rPr>
          <w:b/>
          <w:i/>
        </w:rPr>
        <w:t>116,5 óra</w:t>
      </w:r>
    </w:p>
    <w:p w14:paraId="53B7B20D" w14:textId="27F8B188" w:rsidR="003508B9" w:rsidRPr="00324EEC" w:rsidRDefault="00324EEC" w:rsidP="003508B9">
      <w:pPr>
        <w:pStyle w:val="Listaszerbekezds"/>
        <w:tabs>
          <w:tab w:val="left" w:pos="1701"/>
          <w:tab w:val="right" w:pos="9072"/>
        </w:tabs>
        <w:spacing w:after="0"/>
        <w:ind w:left="993"/>
        <w:rPr>
          <w:b/>
          <w:i/>
        </w:rPr>
      </w:pPr>
      <w:r w:rsidRPr="00324EEC">
        <w:rPr>
          <w:b/>
          <w:i/>
        </w:rPr>
        <w:t>9. évf.</w:t>
      </w:r>
      <w:r w:rsidR="003508B9" w:rsidRPr="00324EEC">
        <w:rPr>
          <w:b/>
          <w:i/>
        </w:rPr>
        <w:t xml:space="preserve">: </w:t>
      </w:r>
      <w:r w:rsidRPr="00324EEC">
        <w:rPr>
          <w:b/>
          <w:i/>
        </w:rPr>
        <w:t>54 óra</w:t>
      </w:r>
    </w:p>
    <w:p w14:paraId="7F1B1840" w14:textId="037872EC" w:rsidR="00B31939" w:rsidRPr="00B31939" w:rsidRDefault="00B31939" w:rsidP="003508B9">
      <w:pPr>
        <w:pStyle w:val="Listaszerbekezds"/>
        <w:tabs>
          <w:tab w:val="left" w:pos="1701"/>
          <w:tab w:val="right" w:pos="9072"/>
        </w:tabs>
        <w:spacing w:after="0"/>
        <w:ind w:left="993"/>
        <w:rPr>
          <w:b/>
          <w:i/>
        </w:rPr>
      </w:pPr>
      <w:r w:rsidRPr="00B31939">
        <w:rPr>
          <w:b/>
          <w:i/>
        </w:rPr>
        <w:t>10. évf.: 0</w:t>
      </w:r>
    </w:p>
    <w:p w14:paraId="4D7E5B11" w14:textId="3EDD6FBF" w:rsidR="00B31939" w:rsidRPr="00B31939" w:rsidRDefault="00B31939" w:rsidP="003508B9">
      <w:pPr>
        <w:pStyle w:val="Listaszerbekezds"/>
        <w:tabs>
          <w:tab w:val="left" w:pos="1701"/>
          <w:tab w:val="right" w:pos="9072"/>
        </w:tabs>
        <w:spacing w:after="0"/>
        <w:ind w:left="993"/>
        <w:rPr>
          <w:b/>
          <w:i/>
        </w:rPr>
      </w:pPr>
      <w:r w:rsidRPr="00B31939">
        <w:rPr>
          <w:b/>
          <w:i/>
        </w:rPr>
        <w:t xml:space="preserve">11. évf.: 62,5 óra </w:t>
      </w:r>
    </w:p>
    <w:p w14:paraId="409ECB63" w14:textId="520D52F1" w:rsidR="00505BF9" w:rsidRPr="00176FA9" w:rsidRDefault="00505BF9" w:rsidP="009A3928">
      <w:pPr>
        <w:tabs>
          <w:tab w:val="left" w:pos="1418"/>
          <w:tab w:val="right" w:pos="9072"/>
        </w:tabs>
        <w:spacing w:after="0"/>
        <w:ind w:left="851"/>
        <w:rPr>
          <w:rFonts w:cs="Times New Roman"/>
          <w:color w:val="FF0000"/>
        </w:rPr>
      </w:pPr>
      <w:r w:rsidRPr="00505BF9">
        <w:rPr>
          <w:rFonts w:cs="Times New Roman"/>
          <w:color w:val="FF0000"/>
        </w:rPr>
        <w:t>9</w:t>
      </w:r>
      <w:r>
        <w:rPr>
          <w:rFonts w:cs="Times New Roman"/>
        </w:rPr>
        <w:t>.</w:t>
      </w:r>
      <w:r w:rsidRPr="00505BF9">
        <w:rPr>
          <w:rFonts w:cs="Times New Roman"/>
        </w:rPr>
        <w:t xml:space="preserve"> </w:t>
      </w:r>
      <w:r w:rsidRPr="00505BF9">
        <w:rPr>
          <w:rFonts w:cs="Times New Roman"/>
          <w:color w:val="FF0000"/>
        </w:rPr>
        <w:t>évf</w:t>
      </w:r>
      <w:r>
        <w:rPr>
          <w:rFonts w:cs="Times New Roman"/>
        </w:rPr>
        <w:t>.</w:t>
      </w:r>
      <w:r w:rsidR="00176FA9">
        <w:rPr>
          <w:rFonts w:cs="Times New Roman"/>
        </w:rPr>
        <w:t xml:space="preserve"> </w:t>
      </w:r>
      <w:r w:rsidR="00176FA9" w:rsidRPr="00176FA9">
        <w:rPr>
          <w:rFonts w:cs="Times New Roman"/>
          <w:color w:val="FF0000"/>
        </w:rPr>
        <w:t>54 óra</w:t>
      </w:r>
    </w:p>
    <w:p w14:paraId="26811570" w14:textId="77777777" w:rsidR="009A3928" w:rsidRPr="00B31939" w:rsidRDefault="009A3928" w:rsidP="009A3928">
      <w:pPr>
        <w:tabs>
          <w:tab w:val="left" w:pos="1418"/>
          <w:tab w:val="right" w:pos="9072"/>
        </w:tabs>
        <w:spacing w:after="0"/>
        <w:ind w:left="851"/>
        <w:rPr>
          <w:rFonts w:cs="Times New Roman"/>
        </w:rPr>
      </w:pPr>
      <w:r w:rsidRPr="00B31939">
        <w:rPr>
          <w:rFonts w:cs="Times New Roman"/>
        </w:rPr>
        <w:t>A pénztáros feladatai, pénzkezelésre, pénzelszámolásra vonatkozó szabályok.</w:t>
      </w:r>
    </w:p>
    <w:p w14:paraId="4120409B"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A pénztárgépek használatának szabályai.</w:t>
      </w:r>
    </w:p>
    <w:p w14:paraId="0D5B48C3"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Pénztárgép, Pénztárrendszer, Pénztárterminál (POS rendszer).</w:t>
      </w:r>
    </w:p>
    <w:p w14:paraId="02031B23"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Egytételes eladás, többtételes eladás.</w:t>
      </w:r>
    </w:p>
    <w:p w14:paraId="4C34CD54"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Részösszegző feladata.</w:t>
      </w:r>
    </w:p>
    <w:p w14:paraId="20B5F187"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Törlés (azonnali, utólagos).</w:t>
      </w:r>
    </w:p>
    <w:p w14:paraId="7EFF82A2"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Fizetési módok (készpénzzel, utalvánnyal, valutával, bankkártyával, vegyesen).</w:t>
      </w:r>
    </w:p>
    <w:p w14:paraId="2C187074" w14:textId="7D6BA5F8" w:rsidR="00505BF9" w:rsidRPr="00176FA9" w:rsidRDefault="00505BF9" w:rsidP="009A3928">
      <w:pPr>
        <w:tabs>
          <w:tab w:val="left" w:pos="1418"/>
          <w:tab w:val="right" w:pos="9072"/>
        </w:tabs>
        <w:spacing w:after="0"/>
        <w:ind w:left="851"/>
        <w:rPr>
          <w:rFonts w:cs="Times New Roman"/>
          <w:color w:val="FF0000"/>
        </w:rPr>
      </w:pPr>
      <w:r w:rsidRPr="00505BF9">
        <w:rPr>
          <w:rFonts w:cs="Times New Roman"/>
          <w:color w:val="FF0000"/>
        </w:rPr>
        <w:t>11 évf</w:t>
      </w:r>
      <w:r>
        <w:rPr>
          <w:rFonts w:cs="Times New Roman"/>
        </w:rPr>
        <w:t>.</w:t>
      </w:r>
      <w:r w:rsidR="00176FA9">
        <w:rPr>
          <w:rFonts w:cs="Times New Roman"/>
        </w:rPr>
        <w:t xml:space="preserve"> </w:t>
      </w:r>
      <w:r w:rsidR="00176FA9">
        <w:rPr>
          <w:rFonts w:cs="Times New Roman"/>
          <w:color w:val="FF0000"/>
        </w:rPr>
        <w:t>62,5 óra</w:t>
      </w:r>
    </w:p>
    <w:p w14:paraId="2B4382B4"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 xml:space="preserve">Egyszerűsített (készpénzes) számla készítése. </w:t>
      </w:r>
    </w:p>
    <w:p w14:paraId="57FA04FD"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Nyugta-, számlaadási kötelezettség.</w:t>
      </w:r>
    </w:p>
    <w:p w14:paraId="2D9E3055"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Ellenérték elszámolásának technikája.</w:t>
      </w:r>
    </w:p>
    <w:p w14:paraId="28B0FF3A"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A készpénz átvételére vonatkozó szabályok.</w:t>
      </w:r>
    </w:p>
    <w:p w14:paraId="293C1F73"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Euroval történő fizetés szabályai.</w:t>
      </w:r>
    </w:p>
    <w:p w14:paraId="028F4E48"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lastRenderedPageBreak/>
        <w:t>Jelentések (X jelentés - napközben, Z jelentés - zárás).</w:t>
      </w:r>
    </w:p>
    <w:p w14:paraId="4EBAC8EB"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Pénztáros elszámoltatása.</w:t>
      </w:r>
    </w:p>
    <w:p w14:paraId="6EBAB204"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Pénztárnyitás, pénztárzárás.</w:t>
      </w:r>
    </w:p>
    <w:p w14:paraId="0B4C41B6" w14:textId="77777777" w:rsidR="00DF1227" w:rsidRPr="002A1C54" w:rsidRDefault="009A3928" w:rsidP="00DF1227">
      <w:pPr>
        <w:tabs>
          <w:tab w:val="left" w:pos="1418"/>
          <w:tab w:val="right" w:pos="9072"/>
        </w:tabs>
        <w:spacing w:after="0"/>
        <w:ind w:left="851"/>
      </w:pPr>
      <w:r w:rsidRPr="009A3928">
        <w:rPr>
          <w:rFonts w:cs="Times New Roman"/>
        </w:rPr>
        <w:t>A pénztárosra vonatkozó viselkedési szabályok (pénztáros és vevő kapcsolata).</w:t>
      </w:r>
    </w:p>
    <w:p w14:paraId="07819925" w14:textId="1CB676A5" w:rsidR="00DF1227" w:rsidRPr="00324EEC" w:rsidRDefault="009A3928" w:rsidP="00DF1227">
      <w:pPr>
        <w:pStyle w:val="Listaszerbekezds"/>
        <w:numPr>
          <w:ilvl w:val="2"/>
          <w:numId w:val="8"/>
        </w:numPr>
        <w:tabs>
          <w:tab w:val="left" w:pos="1701"/>
          <w:tab w:val="right" w:pos="9072"/>
        </w:tabs>
        <w:spacing w:after="0"/>
        <w:ind w:left="993" w:hanging="426"/>
        <w:rPr>
          <w:b/>
          <w:i/>
        </w:rPr>
      </w:pPr>
      <w:r w:rsidRPr="00324EEC">
        <w:rPr>
          <w:b/>
          <w:i/>
        </w:rPr>
        <w:t>Bizonylatkitöltés gyakorlata</w:t>
      </w:r>
      <w:r w:rsidR="00DF1227" w:rsidRPr="00324EEC">
        <w:rPr>
          <w:b/>
          <w:i/>
        </w:rPr>
        <w:tab/>
      </w:r>
      <w:r w:rsidR="00837AC3" w:rsidRPr="00324EEC">
        <w:rPr>
          <w:b/>
          <w:i/>
        </w:rPr>
        <w:t>2</w:t>
      </w:r>
      <w:r w:rsidR="00B36B6C" w:rsidRPr="00324EEC">
        <w:rPr>
          <w:b/>
          <w:i/>
        </w:rPr>
        <w:t>39,5</w:t>
      </w:r>
      <w:r w:rsidR="00837AC3" w:rsidRPr="00324EEC">
        <w:rPr>
          <w:b/>
          <w:i/>
        </w:rPr>
        <w:t xml:space="preserve"> </w:t>
      </w:r>
      <w:r w:rsidR="00DF1227" w:rsidRPr="00324EEC">
        <w:rPr>
          <w:b/>
          <w:i/>
        </w:rPr>
        <w:t>óra</w:t>
      </w:r>
    </w:p>
    <w:p w14:paraId="437B5EE9" w14:textId="38A51AE8" w:rsidR="003508B9" w:rsidRPr="00324EEC" w:rsidRDefault="00324EEC" w:rsidP="003508B9">
      <w:pPr>
        <w:pStyle w:val="Listaszerbekezds"/>
        <w:tabs>
          <w:tab w:val="left" w:pos="1701"/>
          <w:tab w:val="right" w:pos="9072"/>
        </w:tabs>
        <w:spacing w:after="0"/>
        <w:ind w:left="993"/>
        <w:rPr>
          <w:b/>
          <w:i/>
        </w:rPr>
      </w:pPr>
      <w:r w:rsidRPr="00324EEC">
        <w:rPr>
          <w:b/>
          <w:i/>
        </w:rPr>
        <w:t>9. évf.</w:t>
      </w:r>
      <w:r w:rsidR="00D871F9" w:rsidRPr="00324EEC">
        <w:rPr>
          <w:b/>
          <w:i/>
        </w:rPr>
        <w:t>: 72</w:t>
      </w:r>
      <w:r w:rsidRPr="00324EEC">
        <w:rPr>
          <w:b/>
          <w:i/>
        </w:rPr>
        <w:t xml:space="preserve"> óra</w:t>
      </w:r>
    </w:p>
    <w:p w14:paraId="278B7A52" w14:textId="399A1FF4" w:rsidR="00B31939" w:rsidRPr="00324EEC" w:rsidRDefault="00324EEC" w:rsidP="003508B9">
      <w:pPr>
        <w:pStyle w:val="Listaszerbekezds"/>
        <w:tabs>
          <w:tab w:val="left" w:pos="1701"/>
          <w:tab w:val="right" w:pos="9072"/>
        </w:tabs>
        <w:spacing w:after="0"/>
        <w:ind w:left="993"/>
        <w:rPr>
          <w:b/>
          <w:i/>
        </w:rPr>
      </w:pPr>
      <w:r w:rsidRPr="00324EEC">
        <w:rPr>
          <w:b/>
          <w:i/>
        </w:rPr>
        <w:t xml:space="preserve">10. évf.: </w:t>
      </w:r>
      <w:r w:rsidR="001E56FB" w:rsidRPr="00324EEC">
        <w:rPr>
          <w:b/>
          <w:i/>
        </w:rPr>
        <w:t>90 óra</w:t>
      </w:r>
    </w:p>
    <w:p w14:paraId="2CE0594F" w14:textId="64A1E360" w:rsidR="00B31939" w:rsidRPr="00324EEC" w:rsidRDefault="00324EEC" w:rsidP="003508B9">
      <w:pPr>
        <w:pStyle w:val="Listaszerbekezds"/>
        <w:tabs>
          <w:tab w:val="left" w:pos="1701"/>
          <w:tab w:val="right" w:pos="9072"/>
        </w:tabs>
        <w:spacing w:after="0"/>
        <w:ind w:left="993"/>
        <w:rPr>
          <w:b/>
          <w:i/>
        </w:rPr>
      </w:pPr>
      <w:r w:rsidRPr="00324EEC">
        <w:rPr>
          <w:b/>
          <w:i/>
        </w:rPr>
        <w:t xml:space="preserve">11. évf.: </w:t>
      </w:r>
      <w:r w:rsidR="00B36B6C" w:rsidRPr="00324EEC">
        <w:rPr>
          <w:b/>
          <w:i/>
        </w:rPr>
        <w:t>77,5</w:t>
      </w:r>
      <w:r w:rsidR="001E56FB" w:rsidRPr="00324EEC">
        <w:rPr>
          <w:b/>
          <w:i/>
        </w:rPr>
        <w:t xml:space="preserve"> óra</w:t>
      </w:r>
    </w:p>
    <w:p w14:paraId="6C869378" w14:textId="0BB77DFC" w:rsidR="00505BF9" w:rsidRPr="00176FA9" w:rsidRDefault="00505BF9" w:rsidP="009A3928">
      <w:pPr>
        <w:tabs>
          <w:tab w:val="left" w:pos="1418"/>
          <w:tab w:val="right" w:pos="9072"/>
        </w:tabs>
        <w:spacing w:after="0"/>
        <w:ind w:left="851"/>
        <w:rPr>
          <w:rFonts w:cs="Times New Roman"/>
          <w:color w:val="FF0000"/>
        </w:rPr>
      </w:pPr>
      <w:r w:rsidRPr="00505BF9">
        <w:rPr>
          <w:rFonts w:cs="Times New Roman"/>
          <w:color w:val="FF0000"/>
        </w:rPr>
        <w:t>9. évf</w:t>
      </w:r>
      <w:r>
        <w:rPr>
          <w:rFonts w:cs="Times New Roman"/>
        </w:rPr>
        <w:t>.</w:t>
      </w:r>
      <w:r w:rsidR="00176FA9">
        <w:rPr>
          <w:rFonts w:cs="Times New Roman"/>
        </w:rPr>
        <w:t xml:space="preserve"> </w:t>
      </w:r>
      <w:r w:rsidR="00176FA9" w:rsidRPr="00176FA9">
        <w:rPr>
          <w:rFonts w:cs="Times New Roman"/>
          <w:color w:val="FF0000"/>
        </w:rPr>
        <w:t>72 óra</w:t>
      </w:r>
    </w:p>
    <w:p w14:paraId="11DCD27F"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Áruforgalom bizonylatainak szabályszerű kitöltése és kezelése.</w:t>
      </w:r>
    </w:p>
    <w:p w14:paraId="5F841280"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Árumegrendelés kézzel és/vagy géppel.</w:t>
      </w:r>
    </w:p>
    <w:p w14:paraId="68C69376"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Szállítólevél (tartalma, bizonylat kitöltése, kézzel és/vagy géppel).</w:t>
      </w:r>
    </w:p>
    <w:p w14:paraId="25140357"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Visszáru jóváírás bizonylat, visszáru számla (tartalma, kitöltése).</w:t>
      </w:r>
    </w:p>
    <w:p w14:paraId="483BE28A" w14:textId="1748146B" w:rsidR="00505BF9" w:rsidRPr="00505BF9" w:rsidRDefault="00505BF9" w:rsidP="009A3928">
      <w:pPr>
        <w:tabs>
          <w:tab w:val="left" w:pos="1418"/>
          <w:tab w:val="right" w:pos="9072"/>
        </w:tabs>
        <w:spacing w:after="0"/>
        <w:ind w:left="851"/>
        <w:rPr>
          <w:rFonts w:cs="Times New Roman"/>
          <w:color w:val="FF0000"/>
        </w:rPr>
      </w:pPr>
      <w:r w:rsidRPr="00505BF9">
        <w:rPr>
          <w:rFonts w:cs="Times New Roman"/>
          <w:color w:val="FF0000"/>
        </w:rPr>
        <w:t>10 évf.</w:t>
      </w:r>
      <w:r w:rsidR="00176FA9">
        <w:rPr>
          <w:rFonts w:cs="Times New Roman"/>
          <w:color w:val="FF0000"/>
        </w:rPr>
        <w:t xml:space="preserve"> 90 óra</w:t>
      </w:r>
    </w:p>
    <w:p w14:paraId="0BD0E28C"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Jótállási jegy kitöltése.</w:t>
      </w:r>
    </w:p>
    <w:p w14:paraId="678FC257"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 xml:space="preserve">Árucsere utalvány. </w:t>
      </w:r>
    </w:p>
    <w:p w14:paraId="111F6743"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Készpénzfizetési számla (tartalma, bizonylat kitöltése, kézzel és/vagy géppel).</w:t>
      </w:r>
    </w:p>
    <w:p w14:paraId="7CC93F24"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Számla (tartalma, bizonylat kitöltése, kézzel és/vagy géppel).</w:t>
      </w:r>
    </w:p>
    <w:p w14:paraId="4F88450F"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Nyugta (tartalma, kitöltése).</w:t>
      </w:r>
    </w:p>
    <w:p w14:paraId="39CE2964"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Pénztárjelentés, Pénztárelszámolás (tartalma, készítése). (Kiadási-, bevételi pénztárbizonylat, üvegvisszaváltó jegy, címletjegyzék.)</w:t>
      </w:r>
    </w:p>
    <w:p w14:paraId="3516AC1C"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Készletnyilvántartás, leltározás bizonylatai.</w:t>
      </w:r>
    </w:p>
    <w:p w14:paraId="7B6854B5" w14:textId="5354271C" w:rsidR="00505BF9" w:rsidRPr="00505BF9" w:rsidRDefault="00505BF9" w:rsidP="009A3928">
      <w:pPr>
        <w:tabs>
          <w:tab w:val="left" w:pos="1418"/>
          <w:tab w:val="right" w:pos="9072"/>
        </w:tabs>
        <w:spacing w:after="0"/>
        <w:ind w:left="851"/>
        <w:rPr>
          <w:rFonts w:cs="Times New Roman"/>
          <w:color w:val="FF0000"/>
        </w:rPr>
      </w:pPr>
      <w:r w:rsidRPr="00505BF9">
        <w:rPr>
          <w:rFonts w:cs="Times New Roman"/>
          <w:color w:val="FF0000"/>
        </w:rPr>
        <w:t>11 évf.</w:t>
      </w:r>
      <w:r w:rsidR="00176FA9">
        <w:rPr>
          <w:rFonts w:cs="Times New Roman"/>
          <w:color w:val="FF0000"/>
        </w:rPr>
        <w:t xml:space="preserve"> 77,5 óra</w:t>
      </w:r>
    </w:p>
    <w:p w14:paraId="41D56C4A"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Árváltozás bizonylata.</w:t>
      </w:r>
    </w:p>
    <w:p w14:paraId="33A81C9D"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 xml:space="preserve">Jegyzőkönyvek (szállítói, vásárlói minőségi kifogás, </w:t>
      </w:r>
    </w:p>
    <w:p w14:paraId="535E82AF"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jegyzőkönyv lopás esetén  stb.).</w:t>
      </w:r>
    </w:p>
    <w:p w14:paraId="6BC850A2" w14:textId="77777777" w:rsidR="009A3928" w:rsidRPr="009A3928" w:rsidRDefault="009A3928" w:rsidP="009A3928">
      <w:pPr>
        <w:tabs>
          <w:tab w:val="left" w:pos="1418"/>
          <w:tab w:val="right" w:pos="9072"/>
        </w:tabs>
        <w:spacing w:after="0"/>
        <w:ind w:left="851"/>
        <w:rPr>
          <w:rFonts w:cs="Times New Roman"/>
        </w:rPr>
      </w:pPr>
      <w:r w:rsidRPr="009A3928">
        <w:rPr>
          <w:rFonts w:cs="Times New Roman"/>
        </w:rPr>
        <w:t>Leltárfelvételi ív, leltárösszesítő.</w:t>
      </w:r>
    </w:p>
    <w:p w14:paraId="7ECA479D" w14:textId="77777777" w:rsidR="00DF1227" w:rsidRPr="002A1C54" w:rsidRDefault="009A3928" w:rsidP="00DF1227">
      <w:pPr>
        <w:tabs>
          <w:tab w:val="left" w:pos="1418"/>
          <w:tab w:val="right" w:pos="9072"/>
        </w:tabs>
        <w:spacing w:after="0"/>
        <w:ind w:left="851"/>
      </w:pPr>
      <w:r w:rsidRPr="009A3928">
        <w:rPr>
          <w:rFonts w:cs="Times New Roman"/>
        </w:rPr>
        <w:t>A kereskedelemben használatos levél</w:t>
      </w:r>
      <w:r>
        <w:rPr>
          <w:rFonts w:cs="Times New Roman"/>
        </w:rPr>
        <w:t>fajták: árajánlat, megrendelés,</w:t>
      </w:r>
      <w:r w:rsidRPr="009A3928">
        <w:rPr>
          <w:rFonts w:cs="Times New Roman"/>
        </w:rPr>
        <w:t xml:space="preserve"> reklamáció</w:t>
      </w:r>
      <w:r>
        <w:rPr>
          <w:rFonts w:cs="Times New Roman"/>
        </w:rPr>
        <w:t>.</w:t>
      </w:r>
    </w:p>
    <w:p w14:paraId="312A607A" w14:textId="77777777" w:rsidR="00DF1227" w:rsidRPr="002A1C54" w:rsidRDefault="00DF1227" w:rsidP="00DF1227">
      <w:pPr>
        <w:tabs>
          <w:tab w:val="left" w:pos="1418"/>
          <w:tab w:val="right" w:pos="9072"/>
        </w:tabs>
        <w:spacing w:after="0"/>
        <w:ind w:left="851"/>
      </w:pPr>
    </w:p>
    <w:p w14:paraId="41C3E756" w14:textId="77777777" w:rsidR="00DF1227" w:rsidRPr="00644690" w:rsidRDefault="00DF1227" w:rsidP="00DF1227">
      <w:pPr>
        <w:pStyle w:val="Listaszerbekezds"/>
        <w:numPr>
          <w:ilvl w:val="1"/>
          <w:numId w:val="8"/>
        </w:numPr>
        <w:spacing w:after="0"/>
        <w:rPr>
          <w:rFonts w:cs="Times New Roman"/>
          <w:b/>
        </w:rPr>
      </w:pPr>
      <w:r w:rsidRPr="00644690">
        <w:rPr>
          <w:b/>
        </w:rPr>
        <w:t>A képzés javasolt helyszíne (ajánlás)</w:t>
      </w:r>
    </w:p>
    <w:p w14:paraId="138E9EDE" w14:textId="77777777" w:rsidR="00DF1227" w:rsidRPr="002B5BF7" w:rsidRDefault="003356AF" w:rsidP="00DF1227">
      <w:pPr>
        <w:spacing w:after="0"/>
        <w:ind w:left="426"/>
      </w:pPr>
      <w:r w:rsidRPr="003356AF">
        <w:rPr>
          <w:i/>
        </w:rPr>
        <w:t>Tanterem és/vagy szakma-specifikus tanműhely vagy szakma specifikus gazdálkodó szervezet</w:t>
      </w:r>
      <w:r>
        <w:rPr>
          <w:i/>
        </w:rPr>
        <w:t>.</w:t>
      </w:r>
    </w:p>
    <w:p w14:paraId="61716F35" w14:textId="77777777" w:rsidR="00DF1227" w:rsidRPr="00FF2E9D" w:rsidRDefault="00DF1227" w:rsidP="00DF1227">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14:paraId="57C425CF" w14:textId="77777777" w:rsidR="00DF1227" w:rsidRDefault="00DF1227" w:rsidP="00DF1227">
      <w:pPr>
        <w:spacing w:after="0"/>
        <w:ind w:left="426"/>
      </w:pPr>
    </w:p>
    <w:p w14:paraId="1AEB6313" w14:textId="77777777" w:rsidR="00DF1227" w:rsidRPr="00C879C0" w:rsidRDefault="00DF1227" w:rsidP="00DF1227">
      <w:pPr>
        <w:spacing w:after="0"/>
        <w:ind w:left="426"/>
        <w:rPr>
          <w:i/>
        </w:rPr>
      </w:pPr>
    </w:p>
    <w:p w14:paraId="53448074" w14:textId="77777777" w:rsidR="00DF1227" w:rsidRPr="00FF2E9D" w:rsidRDefault="00DF1227" w:rsidP="00DF1227">
      <w:pPr>
        <w:spacing w:after="0"/>
        <w:ind w:left="426"/>
      </w:pPr>
    </w:p>
    <w:p w14:paraId="0600D6F5" w14:textId="77777777" w:rsidR="00DF1227" w:rsidRDefault="00DF1227" w:rsidP="00DF1227">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75BD3" w:rsidRPr="00275BD3" w14:paraId="457E66B2" w14:textId="77777777" w:rsidTr="00275BD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32F4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A5C9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5E3EC87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EA07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Alkalmazandó eszközök és felszerelések </w:t>
            </w:r>
          </w:p>
        </w:tc>
      </w:tr>
      <w:tr w:rsidR="00275BD3" w:rsidRPr="00275BD3" w14:paraId="29F4A5DF" w14:textId="77777777" w:rsidTr="00275BD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D368B5D" w14:textId="77777777" w:rsidR="00275BD3" w:rsidRPr="00275BD3" w:rsidRDefault="00275BD3" w:rsidP="00275BD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508D3A50" w14:textId="77777777" w:rsidR="00275BD3" w:rsidRPr="00275BD3" w:rsidRDefault="00275BD3" w:rsidP="00275BD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5502EC7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6C37B16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2F9CD00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DE449EC" w14:textId="77777777" w:rsidR="00275BD3" w:rsidRPr="00275BD3" w:rsidRDefault="00275BD3" w:rsidP="00275BD3">
            <w:pPr>
              <w:spacing w:after="0"/>
              <w:jc w:val="left"/>
              <w:rPr>
                <w:rFonts w:eastAsia="Times New Roman" w:cs="Times New Roman"/>
                <w:color w:val="000000"/>
                <w:sz w:val="20"/>
                <w:szCs w:val="20"/>
                <w:lang w:eastAsia="hu-HU"/>
              </w:rPr>
            </w:pPr>
          </w:p>
        </w:tc>
      </w:tr>
      <w:tr w:rsidR="00275BD3" w:rsidRPr="00275BD3" w14:paraId="363CA009"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8C2C4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018ACE6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451DD50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4827EE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D4B57E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E78400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6026E52"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D4572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432063D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4CA3CFF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36DA61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089DA7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38F92E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97408E3"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4F1C8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1407221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70B4AB0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E11BBA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958D19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F6DFC4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A6F949C"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859ED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782A942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1482D9B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AE7F06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EFEFAA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6E2EB7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2A39CE67"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A50BD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17C4623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63F9B94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E45503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4248C5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9284DB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37FABA04"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B0215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2DFC750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492266A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7C82D9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588EFE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168AE7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346CA73C"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BF05A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43493F4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6C0D253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F597F1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76D02D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C131DD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6C918CC"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58727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272B94D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4DF91D7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8EC74F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250D31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1BE261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60898965"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C94A6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1437A7B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3628B7B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31DE5B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D017FD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D91E19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C7271B1"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68D29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lastRenderedPageBreak/>
              <w:t>10.</w:t>
            </w:r>
          </w:p>
        </w:tc>
        <w:tc>
          <w:tcPr>
            <w:tcW w:w="2220" w:type="dxa"/>
            <w:tcBorders>
              <w:top w:val="nil"/>
              <w:left w:val="nil"/>
              <w:bottom w:val="single" w:sz="4" w:space="0" w:color="auto"/>
              <w:right w:val="single" w:sz="4" w:space="0" w:color="auto"/>
            </w:tcBorders>
            <w:shd w:val="clear" w:color="auto" w:fill="auto"/>
            <w:vAlign w:val="center"/>
            <w:hideMark/>
          </w:tcPr>
          <w:p w14:paraId="2B64B29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512437B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57AB17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EF7D6D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4FA96A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27161FF5" w14:textId="77777777" w:rsidTr="00275BD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8051C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14:paraId="6ECE9EF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07B4D82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FD4033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38D1D2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7A4C49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bl>
    <w:p w14:paraId="16D4CAB4" w14:textId="77777777" w:rsidR="00DF1227" w:rsidRDefault="00DF1227" w:rsidP="00DF1227">
      <w:pPr>
        <w:spacing w:after="0"/>
        <w:ind w:left="426"/>
      </w:pPr>
    </w:p>
    <w:p w14:paraId="7C7126EA" w14:textId="77777777" w:rsidR="00DF1227" w:rsidRPr="00BC7291" w:rsidRDefault="00DF1227" w:rsidP="00DF1227">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75BD3" w:rsidRPr="00275BD3" w14:paraId="5D5BF5B2" w14:textId="77777777" w:rsidTr="00275BD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EE2CF" w14:textId="77777777" w:rsidR="00275BD3" w:rsidRPr="00275BD3" w:rsidRDefault="00275BD3" w:rsidP="00275BD3">
            <w:pPr>
              <w:spacing w:after="0"/>
              <w:jc w:val="center"/>
              <w:rPr>
                <w:rFonts w:eastAsia="Times New Roman" w:cs="Times New Roman"/>
                <w:color w:val="000000"/>
                <w:sz w:val="20"/>
                <w:szCs w:val="20"/>
                <w:lang w:eastAsia="hu-HU"/>
              </w:rPr>
            </w:pPr>
            <w:bookmarkStart w:id="24" w:name="_MON_1523134158"/>
            <w:bookmarkEnd w:id="24"/>
            <w:r w:rsidRPr="00275BD3">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FE62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63AD66E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13B4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Alkalmazandó eszközök és felszerelések </w:t>
            </w:r>
          </w:p>
        </w:tc>
      </w:tr>
      <w:tr w:rsidR="00275BD3" w:rsidRPr="00275BD3" w14:paraId="1DE9508B" w14:textId="77777777" w:rsidTr="00275BD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BEDA4E0" w14:textId="77777777" w:rsidR="00275BD3" w:rsidRPr="00275BD3" w:rsidRDefault="00275BD3" w:rsidP="00275BD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6DAFED7" w14:textId="77777777" w:rsidR="00275BD3" w:rsidRPr="00275BD3" w:rsidRDefault="00275BD3" w:rsidP="00275BD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2A6F534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0BDB789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7DAE9EA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F0996C2" w14:textId="77777777" w:rsidR="00275BD3" w:rsidRPr="00275BD3" w:rsidRDefault="00275BD3" w:rsidP="00275BD3">
            <w:pPr>
              <w:spacing w:after="0"/>
              <w:jc w:val="left"/>
              <w:rPr>
                <w:rFonts w:eastAsia="Times New Roman" w:cs="Times New Roman"/>
                <w:color w:val="000000"/>
                <w:sz w:val="20"/>
                <w:szCs w:val="20"/>
                <w:lang w:eastAsia="hu-HU"/>
              </w:rPr>
            </w:pPr>
          </w:p>
        </w:tc>
      </w:tr>
      <w:tr w:rsidR="00275BD3" w:rsidRPr="00275BD3" w14:paraId="4502D16E"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AC3A39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E67891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Információ feldolgozó tevékenységek</w:t>
            </w:r>
          </w:p>
        </w:tc>
      </w:tr>
      <w:tr w:rsidR="00275BD3" w:rsidRPr="00275BD3" w14:paraId="49D42B61"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8294AE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032AF62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2233050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A54878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7DF45E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B8A0AF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385141CC"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B910D2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36B2F7C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0AD92A8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84203B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796636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F70E01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6CD3A3B4"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056037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1ED04D6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3835C8A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25F618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02DF82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E959DCE"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622B11EE"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E3C0F4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3121E29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7BFE9A9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17E581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707641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196D30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B60F16B"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95BB57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3E4EA16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6992C53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EA4657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3D5263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328480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126B25D2"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11A4F6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1965828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664D59F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08172A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1178E2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FB4B40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5CFE2F8"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396A26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34E0732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21AF5C9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F7EEAA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2FC3F6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218A07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08E2809"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3432EB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3640E8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Ismeretalkalmazási gyakorló tevékenységek, feladatok</w:t>
            </w:r>
          </w:p>
        </w:tc>
      </w:tr>
      <w:tr w:rsidR="00275BD3" w:rsidRPr="00275BD3" w14:paraId="0381C4DF"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A2B6B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05475A7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1D66BA5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906473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0E5B1C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6E2527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449F59B"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46A503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1D951AF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7C38314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2C819F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198B4D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A5E074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136EE40"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45FE17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0D58BDB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2072CD2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F35296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583601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C0B1BD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99B6D53"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5EF87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2D6F110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18ECEF9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4AF661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EC671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33B6B9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C7C3103"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ABDF18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13E7A2D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385F8B1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467E1E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05207A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5FC560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B58F705"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71395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69B0FB1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459DAEA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D42C5F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5B25C0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680EEE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2935B0DA"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09472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11FC19F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0F7D987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04EBE6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7EA956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D73A96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29CA523"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BCE610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76D2E7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Csoportos munkaformák körében</w:t>
            </w:r>
          </w:p>
        </w:tc>
      </w:tr>
      <w:tr w:rsidR="00275BD3" w:rsidRPr="00275BD3" w14:paraId="6331D57E"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E77E6A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68D7DA8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3BE7395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08ED52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295301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063795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5548A683"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9D81E0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4305224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36FFC91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DD1668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556D1E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EBEB59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6741F1D"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F28CED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3B93495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1C70B25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A77A95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BA8961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D92091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7C32E0DD"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DA47E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6404E40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2AAD819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D525B6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B891918"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5947AA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2E878B0A"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6E969F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0392B69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2E73AFD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72DEE6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81EAAD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B8D15B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A765B3F"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0EDCBE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DB3815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Gyakorlati munkavégzés körében</w:t>
            </w:r>
          </w:p>
        </w:tc>
      </w:tr>
      <w:tr w:rsidR="00275BD3" w:rsidRPr="00275BD3" w14:paraId="1216504C"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9975BE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7EAD627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5CA850B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02E624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E7C8AF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AED064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3960852C"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D13352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64EBB05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40D93EB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948D4E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A1C0ED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1710F3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6FA8FDA4"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6E1AF9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B192B8F"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Szolgáltatási tevékenységek körében</w:t>
            </w:r>
          </w:p>
        </w:tc>
      </w:tr>
      <w:tr w:rsidR="00275BD3" w:rsidRPr="00275BD3" w14:paraId="1716BA6F" w14:textId="77777777" w:rsidTr="00275BD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175D9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386F0C3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14:paraId="1733FB4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03B010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2A3FCA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821787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0224FF6D"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FAE1F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lastRenderedPageBreak/>
              <w:t>5.2.</w:t>
            </w:r>
          </w:p>
        </w:tc>
        <w:tc>
          <w:tcPr>
            <w:tcW w:w="2800" w:type="dxa"/>
            <w:tcBorders>
              <w:top w:val="nil"/>
              <w:left w:val="nil"/>
              <w:bottom w:val="single" w:sz="4" w:space="0" w:color="auto"/>
              <w:right w:val="single" w:sz="4" w:space="0" w:color="auto"/>
            </w:tcBorders>
            <w:shd w:val="clear" w:color="auto" w:fill="auto"/>
            <w:vAlign w:val="center"/>
            <w:hideMark/>
          </w:tcPr>
          <w:p w14:paraId="7CBB3F3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3675A25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9E27AD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090492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A5320F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r w:rsidR="00275BD3" w:rsidRPr="00275BD3" w14:paraId="471F66D6" w14:textId="77777777" w:rsidTr="00275BD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0679B9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14:paraId="01C8C30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0DEEC5D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C28FBA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B4B6D77"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7B35DB9"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r>
    </w:tbl>
    <w:p w14:paraId="1AB8F769" w14:textId="77777777" w:rsidR="00DF1227" w:rsidRPr="002B5BF7" w:rsidRDefault="00DF1227" w:rsidP="00DF1227">
      <w:pPr>
        <w:spacing w:after="0"/>
        <w:ind w:left="426"/>
      </w:pPr>
    </w:p>
    <w:p w14:paraId="44F83E8D" w14:textId="77777777" w:rsidR="00DF1227" w:rsidRPr="00644690" w:rsidRDefault="00DF1227" w:rsidP="00DF1227">
      <w:pPr>
        <w:pStyle w:val="Listaszerbekezds"/>
        <w:numPr>
          <w:ilvl w:val="1"/>
          <w:numId w:val="8"/>
        </w:numPr>
        <w:spacing w:after="0"/>
        <w:rPr>
          <w:rFonts w:cs="Times New Roman"/>
          <w:b/>
        </w:rPr>
      </w:pPr>
      <w:r w:rsidRPr="00644690">
        <w:rPr>
          <w:b/>
        </w:rPr>
        <w:t>A tantárgy értékelésének módja</w:t>
      </w:r>
    </w:p>
    <w:p w14:paraId="02848509" w14:textId="61B70A00" w:rsidR="00DF1227" w:rsidRDefault="00DF1227" w:rsidP="00DF1227">
      <w:pPr>
        <w:spacing w:after="0"/>
        <w:ind w:left="426"/>
      </w:pPr>
      <w:r w:rsidRPr="003A56AA">
        <w:t xml:space="preserve">A nemzeti köznevelésről szóló 2011. évi CXC. törvény. 54. § </w:t>
      </w:r>
      <w:r w:rsidR="007421F1">
        <w:t>(2) bekezdés</w:t>
      </w:r>
      <w:r w:rsidRPr="003A56AA">
        <w:t xml:space="preserve"> a) pontja szerinti értékeléssel.</w:t>
      </w:r>
    </w:p>
    <w:p w14:paraId="30F06DA2" w14:textId="77777777" w:rsidR="00DF1227" w:rsidRPr="002B5BF7" w:rsidRDefault="00DF1227" w:rsidP="00DF1227">
      <w:pPr>
        <w:spacing w:after="0"/>
        <w:ind w:left="426"/>
      </w:pPr>
    </w:p>
    <w:p w14:paraId="12AA9EA6" w14:textId="77777777" w:rsidR="00DF1227" w:rsidRDefault="00DF1227" w:rsidP="00DF1227">
      <w:pPr>
        <w:spacing w:after="0"/>
        <w:rPr>
          <w:rFonts w:cs="Times New Roman"/>
        </w:rPr>
      </w:pPr>
    </w:p>
    <w:p w14:paraId="3694F2AA" w14:textId="77777777" w:rsidR="00DF1227" w:rsidRPr="00D52C63" w:rsidRDefault="00DF1227" w:rsidP="00DF1227">
      <w:pPr>
        <w:rPr>
          <w:rFonts w:cs="Times New Roman"/>
        </w:rPr>
      </w:pPr>
    </w:p>
    <w:p w14:paraId="0B2E2B9E" w14:textId="77777777" w:rsidR="00106384" w:rsidRDefault="00106384" w:rsidP="00DF1227">
      <w:pPr>
        <w:spacing w:before="2880"/>
        <w:jc w:val="center"/>
        <w:rPr>
          <w:rFonts w:cs="Times New Roman"/>
          <w:b/>
          <w:sz w:val="36"/>
        </w:rPr>
      </w:pPr>
      <w:r>
        <w:rPr>
          <w:rFonts w:cs="Times New Roman"/>
          <w:b/>
          <w:sz w:val="36"/>
        </w:rPr>
        <w:br w:type="page"/>
      </w:r>
    </w:p>
    <w:p w14:paraId="32A676F7" w14:textId="0C9DEF77" w:rsidR="00AA7514" w:rsidRPr="00F11E92" w:rsidRDefault="00F11E92" w:rsidP="00B561F4">
      <w:pPr>
        <w:pStyle w:val="Cmsor3"/>
        <w:ind w:left="0"/>
      </w:pPr>
      <w:bookmarkStart w:id="25" w:name="_Toc486269109"/>
      <w:r>
        <w:lastRenderedPageBreak/>
        <w:t xml:space="preserve">1.3.4. A </w:t>
      </w:r>
      <w:r w:rsidRPr="00F11E92">
        <w:t>1</w:t>
      </w:r>
      <w:r>
        <w:t xml:space="preserve">0027-16 azonosító számú </w:t>
      </w:r>
      <w:r w:rsidRPr="00F11E92">
        <w:t>A ruházati cikkek és a</w:t>
      </w:r>
      <w:r>
        <w:t xml:space="preserve"> vegyes iparcikkek forgalmazása megnevezésű szakmai követelménymodul</w:t>
      </w:r>
      <w:r w:rsidRPr="00F11E92">
        <w:t>tantárgyai, témakörei</w:t>
      </w:r>
      <w:bookmarkEnd w:id="25"/>
    </w:p>
    <w:p w14:paraId="78911426" w14:textId="77777777" w:rsidR="00DF1227" w:rsidRPr="00D52C63" w:rsidRDefault="00DF1227" w:rsidP="00DF1227">
      <w:pPr>
        <w:spacing w:after="200" w:line="276" w:lineRule="auto"/>
        <w:jc w:val="left"/>
        <w:rPr>
          <w:rFonts w:cs="Times New Roman"/>
        </w:rPr>
      </w:pPr>
      <w:r w:rsidRPr="00D52C63">
        <w:rPr>
          <w:rFonts w:cs="Times New Roman"/>
        </w:rPr>
        <w:br w:type="page"/>
      </w:r>
    </w:p>
    <w:p w14:paraId="70BEFDF2" w14:textId="77777777" w:rsidR="00DF1227" w:rsidRDefault="00DF1227" w:rsidP="00DF1227">
      <w:pPr>
        <w:rPr>
          <w:rFonts w:cs="Times New Roman"/>
        </w:rPr>
      </w:pPr>
      <w:r w:rsidRPr="00D52C63">
        <w:rPr>
          <w:rFonts w:cs="Times New Roman"/>
        </w:rPr>
        <w:lastRenderedPageBreak/>
        <w:t xml:space="preserve">A </w:t>
      </w:r>
      <w:r w:rsidR="008C569A" w:rsidRPr="008C569A">
        <w:rPr>
          <w:rFonts w:cs="Times New Roman"/>
        </w:rPr>
        <w:t>10027-16</w:t>
      </w:r>
      <w:r w:rsidRPr="00D52C63">
        <w:rPr>
          <w:rFonts w:cs="Times New Roman"/>
        </w:rPr>
        <w:t xml:space="preserve"> azonosító számú </w:t>
      </w:r>
      <w:r w:rsidR="008C569A" w:rsidRPr="008C569A">
        <w:rPr>
          <w:rFonts w:cs="Times New Roman"/>
        </w:rPr>
        <w:t>A ruházati cikkek és a vegyes iparcikkek forgalmazása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275BD3" w:rsidRPr="00275BD3" w14:paraId="61A218E4" w14:textId="77777777" w:rsidTr="00275BD3">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2EC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160BE6C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Ruházati- és vegyes iparcikk áruismeret</w:t>
            </w:r>
          </w:p>
        </w:tc>
      </w:tr>
      <w:tr w:rsidR="00275BD3" w:rsidRPr="00275BD3" w14:paraId="36700883" w14:textId="77777777" w:rsidTr="00275BD3">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A1DB8A"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FELADATOK</w:t>
            </w:r>
          </w:p>
        </w:tc>
      </w:tr>
      <w:tr w:rsidR="00275BD3" w:rsidRPr="00275BD3" w14:paraId="1702BF56"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03591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Tájékoztatja a vevőt a lakástextil termékekhez kapcsolódó használati, kezelési jellemzőkről</w:t>
            </w:r>
          </w:p>
        </w:tc>
        <w:tc>
          <w:tcPr>
            <w:tcW w:w="700" w:type="dxa"/>
            <w:tcBorders>
              <w:top w:val="nil"/>
              <w:left w:val="nil"/>
              <w:bottom w:val="single" w:sz="4" w:space="0" w:color="auto"/>
              <w:right w:val="single" w:sz="4" w:space="0" w:color="auto"/>
            </w:tcBorders>
            <w:shd w:val="clear" w:color="auto" w:fill="auto"/>
            <w:noWrap/>
            <w:vAlign w:val="center"/>
            <w:hideMark/>
          </w:tcPr>
          <w:p w14:paraId="327D967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E98B52F"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F72F7C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Tájékoztatja a vevőt a ruházati és lábbeli termékekhez kapcsolódó használati, viselési, kezelési jellemzőkről</w:t>
            </w:r>
          </w:p>
        </w:tc>
        <w:tc>
          <w:tcPr>
            <w:tcW w:w="700" w:type="dxa"/>
            <w:tcBorders>
              <w:top w:val="nil"/>
              <w:left w:val="nil"/>
              <w:bottom w:val="single" w:sz="4" w:space="0" w:color="auto"/>
              <w:right w:val="single" w:sz="4" w:space="0" w:color="auto"/>
            </w:tcBorders>
            <w:shd w:val="clear" w:color="auto" w:fill="auto"/>
            <w:noWrap/>
            <w:vAlign w:val="center"/>
            <w:hideMark/>
          </w:tcPr>
          <w:p w14:paraId="58981CE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2DD78C8"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36BB6E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Segíti a vevőt a megfelelő méret, szín és fazon kiválasztásában, igény szerint az aktuális divatnak megfelelően</w:t>
            </w:r>
          </w:p>
        </w:tc>
        <w:tc>
          <w:tcPr>
            <w:tcW w:w="700" w:type="dxa"/>
            <w:tcBorders>
              <w:top w:val="nil"/>
              <w:left w:val="nil"/>
              <w:bottom w:val="single" w:sz="4" w:space="0" w:color="auto"/>
              <w:right w:val="single" w:sz="4" w:space="0" w:color="auto"/>
            </w:tcBorders>
            <w:shd w:val="clear" w:color="auto" w:fill="auto"/>
            <w:noWrap/>
            <w:vAlign w:val="center"/>
            <w:hideMark/>
          </w:tcPr>
          <w:p w14:paraId="7655565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1795BA67" w14:textId="77777777" w:rsidTr="00275BD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56F6733"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Igény szerint tájékoztatást ad a vevőnek az edényáru termékek jellemzőiről, használatáról, kezeléséről</w:t>
            </w:r>
          </w:p>
        </w:tc>
        <w:tc>
          <w:tcPr>
            <w:tcW w:w="700" w:type="dxa"/>
            <w:tcBorders>
              <w:top w:val="nil"/>
              <w:left w:val="nil"/>
              <w:bottom w:val="single" w:sz="4" w:space="0" w:color="auto"/>
              <w:right w:val="single" w:sz="4" w:space="0" w:color="auto"/>
            </w:tcBorders>
            <w:shd w:val="clear" w:color="auto" w:fill="auto"/>
            <w:noWrap/>
            <w:vAlign w:val="center"/>
            <w:hideMark/>
          </w:tcPr>
          <w:p w14:paraId="5DD6E17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277550B3"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61CBF2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Tájékoztatja a vásárlót a korszerű edényáruk választékáról, használatának előnyeiről</w:t>
            </w:r>
          </w:p>
        </w:tc>
        <w:tc>
          <w:tcPr>
            <w:tcW w:w="700" w:type="dxa"/>
            <w:tcBorders>
              <w:top w:val="nil"/>
              <w:left w:val="nil"/>
              <w:bottom w:val="single" w:sz="4" w:space="0" w:color="auto"/>
              <w:right w:val="single" w:sz="4" w:space="0" w:color="auto"/>
            </w:tcBorders>
            <w:shd w:val="clear" w:color="auto" w:fill="auto"/>
            <w:noWrap/>
            <w:vAlign w:val="center"/>
            <w:hideMark/>
          </w:tcPr>
          <w:p w14:paraId="77DE552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2EB43AF9"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AA5980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Tájékoztatást ad a hazai termékekről és a Hungaricumokról </w:t>
            </w:r>
          </w:p>
        </w:tc>
        <w:tc>
          <w:tcPr>
            <w:tcW w:w="700" w:type="dxa"/>
            <w:tcBorders>
              <w:top w:val="nil"/>
              <w:left w:val="nil"/>
              <w:bottom w:val="single" w:sz="4" w:space="0" w:color="auto"/>
              <w:right w:val="single" w:sz="4" w:space="0" w:color="auto"/>
            </w:tcBorders>
            <w:shd w:val="clear" w:color="auto" w:fill="auto"/>
            <w:noWrap/>
            <w:vAlign w:val="center"/>
            <w:hideMark/>
          </w:tcPr>
          <w:p w14:paraId="1DC521F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17DA4090"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347382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Tájékoztatást ad a papír-, írószer áruk választékáról </w:t>
            </w:r>
          </w:p>
        </w:tc>
        <w:tc>
          <w:tcPr>
            <w:tcW w:w="700" w:type="dxa"/>
            <w:tcBorders>
              <w:top w:val="nil"/>
              <w:left w:val="nil"/>
              <w:bottom w:val="single" w:sz="4" w:space="0" w:color="auto"/>
              <w:right w:val="single" w:sz="4" w:space="0" w:color="auto"/>
            </w:tcBorders>
            <w:shd w:val="clear" w:color="auto" w:fill="auto"/>
            <w:noWrap/>
            <w:vAlign w:val="center"/>
            <w:hideMark/>
          </w:tcPr>
          <w:p w14:paraId="6E42E86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CD30B4A"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AEB8E1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Tájékoztatást ad a sport-, kemping- és játék áruk választékáról</w:t>
            </w:r>
          </w:p>
        </w:tc>
        <w:tc>
          <w:tcPr>
            <w:tcW w:w="700" w:type="dxa"/>
            <w:tcBorders>
              <w:top w:val="nil"/>
              <w:left w:val="nil"/>
              <w:bottom w:val="single" w:sz="4" w:space="0" w:color="auto"/>
              <w:right w:val="single" w:sz="4" w:space="0" w:color="auto"/>
            </w:tcBorders>
            <w:shd w:val="clear" w:color="auto" w:fill="auto"/>
            <w:noWrap/>
            <w:vAlign w:val="center"/>
            <w:hideMark/>
          </w:tcPr>
          <w:p w14:paraId="29B6973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7FAF727"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765039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Tájékoztatást ad a kapcsolódó szolgáltatásokról</w:t>
            </w:r>
          </w:p>
        </w:tc>
        <w:tc>
          <w:tcPr>
            <w:tcW w:w="700" w:type="dxa"/>
            <w:tcBorders>
              <w:top w:val="nil"/>
              <w:left w:val="nil"/>
              <w:bottom w:val="single" w:sz="4" w:space="0" w:color="auto"/>
              <w:right w:val="single" w:sz="4" w:space="0" w:color="auto"/>
            </w:tcBorders>
            <w:shd w:val="clear" w:color="auto" w:fill="auto"/>
            <w:noWrap/>
            <w:vAlign w:val="center"/>
            <w:hideMark/>
          </w:tcPr>
          <w:p w14:paraId="69471B9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E4E6484" w14:textId="77777777" w:rsidTr="00275BD3">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E877F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SZAKMAI ISMERETEK</w:t>
            </w:r>
          </w:p>
        </w:tc>
      </w:tr>
      <w:tr w:rsidR="00275BD3" w:rsidRPr="00275BD3" w14:paraId="6BEECF13"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073017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lakástextíliák anyagszükségletének meghatározása</w:t>
            </w:r>
          </w:p>
        </w:tc>
        <w:tc>
          <w:tcPr>
            <w:tcW w:w="700" w:type="dxa"/>
            <w:tcBorders>
              <w:top w:val="nil"/>
              <w:left w:val="nil"/>
              <w:bottom w:val="single" w:sz="4" w:space="0" w:color="auto"/>
              <w:right w:val="single" w:sz="4" w:space="0" w:color="auto"/>
            </w:tcBorders>
            <w:shd w:val="clear" w:color="auto" w:fill="auto"/>
            <w:noWrap/>
            <w:vAlign w:val="center"/>
            <w:hideMark/>
          </w:tcPr>
          <w:p w14:paraId="670CAA5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4391296"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38AEA16"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lakástextíliák jellemzőiről való vevői tájékoztatás</w:t>
            </w:r>
          </w:p>
        </w:tc>
        <w:tc>
          <w:tcPr>
            <w:tcW w:w="700" w:type="dxa"/>
            <w:tcBorders>
              <w:top w:val="nil"/>
              <w:left w:val="nil"/>
              <w:bottom w:val="single" w:sz="4" w:space="0" w:color="auto"/>
              <w:right w:val="single" w:sz="4" w:space="0" w:color="auto"/>
            </w:tcBorders>
            <w:shd w:val="clear" w:color="auto" w:fill="auto"/>
            <w:noWrap/>
            <w:vAlign w:val="center"/>
            <w:hideMark/>
          </w:tcPr>
          <w:p w14:paraId="4343344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89A2DD9"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8ABDF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lakástextíliák használatára, kezelésére vonatkozó előírások</w:t>
            </w:r>
          </w:p>
        </w:tc>
        <w:tc>
          <w:tcPr>
            <w:tcW w:w="700" w:type="dxa"/>
            <w:tcBorders>
              <w:top w:val="nil"/>
              <w:left w:val="nil"/>
              <w:bottom w:val="single" w:sz="4" w:space="0" w:color="auto"/>
              <w:right w:val="single" w:sz="4" w:space="0" w:color="auto"/>
            </w:tcBorders>
            <w:shd w:val="clear" w:color="auto" w:fill="auto"/>
            <w:noWrap/>
            <w:vAlign w:val="center"/>
            <w:hideMark/>
          </w:tcPr>
          <w:p w14:paraId="11A66C6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B674E1D"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DDDA3A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ruházati és lábbeli termékek csoportosítása, jellemzői, minőségi követelményei</w:t>
            </w:r>
          </w:p>
        </w:tc>
        <w:tc>
          <w:tcPr>
            <w:tcW w:w="700" w:type="dxa"/>
            <w:tcBorders>
              <w:top w:val="nil"/>
              <w:left w:val="nil"/>
              <w:bottom w:val="single" w:sz="4" w:space="0" w:color="auto"/>
              <w:right w:val="single" w:sz="4" w:space="0" w:color="auto"/>
            </w:tcBorders>
            <w:shd w:val="clear" w:color="auto" w:fill="auto"/>
            <w:noWrap/>
            <w:vAlign w:val="center"/>
            <w:hideMark/>
          </w:tcPr>
          <w:p w14:paraId="0ADC95B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6C18739"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52C8BD2"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ruházati és lábbeli termékek jellemzőiről való vevői tájékoztatás</w:t>
            </w:r>
          </w:p>
        </w:tc>
        <w:tc>
          <w:tcPr>
            <w:tcW w:w="700" w:type="dxa"/>
            <w:tcBorders>
              <w:top w:val="nil"/>
              <w:left w:val="nil"/>
              <w:bottom w:val="single" w:sz="4" w:space="0" w:color="auto"/>
              <w:right w:val="single" w:sz="4" w:space="0" w:color="auto"/>
            </w:tcBorders>
            <w:shd w:val="clear" w:color="auto" w:fill="auto"/>
            <w:noWrap/>
            <w:vAlign w:val="center"/>
            <w:hideMark/>
          </w:tcPr>
          <w:p w14:paraId="28FCD69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7F5CBB93"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6D4EC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vásárló méretének megállapítása, anyagszükséglet meghatározása</w:t>
            </w:r>
          </w:p>
        </w:tc>
        <w:tc>
          <w:tcPr>
            <w:tcW w:w="700" w:type="dxa"/>
            <w:tcBorders>
              <w:top w:val="nil"/>
              <w:left w:val="nil"/>
              <w:bottom w:val="single" w:sz="4" w:space="0" w:color="auto"/>
              <w:right w:val="single" w:sz="4" w:space="0" w:color="auto"/>
            </w:tcBorders>
            <w:shd w:val="clear" w:color="auto" w:fill="auto"/>
            <w:noWrap/>
            <w:vAlign w:val="center"/>
            <w:hideMark/>
          </w:tcPr>
          <w:p w14:paraId="0174F80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7DEC5F73"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394E0B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ruházati termékekhez kapcsolódó szolgáltatások</w:t>
            </w:r>
          </w:p>
        </w:tc>
        <w:tc>
          <w:tcPr>
            <w:tcW w:w="700" w:type="dxa"/>
            <w:tcBorders>
              <w:top w:val="nil"/>
              <w:left w:val="nil"/>
              <w:bottom w:val="single" w:sz="4" w:space="0" w:color="auto"/>
              <w:right w:val="single" w:sz="4" w:space="0" w:color="auto"/>
            </w:tcBorders>
            <w:shd w:val="clear" w:color="auto" w:fill="auto"/>
            <w:noWrap/>
            <w:vAlign w:val="center"/>
            <w:hideMark/>
          </w:tcPr>
          <w:p w14:paraId="217E1B5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1A790BF6"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016C67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ruházati termékekhez kapcsolódó címkék, tájékoztatók tartalma</w:t>
            </w:r>
          </w:p>
        </w:tc>
        <w:tc>
          <w:tcPr>
            <w:tcW w:w="700" w:type="dxa"/>
            <w:tcBorders>
              <w:top w:val="nil"/>
              <w:left w:val="nil"/>
              <w:bottom w:val="single" w:sz="4" w:space="0" w:color="auto"/>
              <w:right w:val="single" w:sz="4" w:space="0" w:color="auto"/>
            </w:tcBorders>
            <w:shd w:val="clear" w:color="auto" w:fill="auto"/>
            <w:noWrap/>
            <w:vAlign w:val="center"/>
            <w:hideMark/>
          </w:tcPr>
          <w:p w14:paraId="34C8E80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2246198"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0CCAC8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edényáruk csoportosítása, jellemzői, minőségi követelményei</w:t>
            </w:r>
          </w:p>
        </w:tc>
        <w:tc>
          <w:tcPr>
            <w:tcW w:w="700" w:type="dxa"/>
            <w:tcBorders>
              <w:top w:val="nil"/>
              <w:left w:val="nil"/>
              <w:bottom w:val="single" w:sz="4" w:space="0" w:color="auto"/>
              <w:right w:val="single" w:sz="4" w:space="0" w:color="auto"/>
            </w:tcBorders>
            <w:shd w:val="clear" w:color="auto" w:fill="auto"/>
            <w:noWrap/>
            <w:vAlign w:val="center"/>
            <w:hideMark/>
          </w:tcPr>
          <w:p w14:paraId="3704119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22DD924"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8C0C87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Az edényárukhoz kapcsolódó kísérő okmányok, tájékoztató címkék tartalma</w:t>
            </w:r>
          </w:p>
        </w:tc>
        <w:tc>
          <w:tcPr>
            <w:tcW w:w="700" w:type="dxa"/>
            <w:tcBorders>
              <w:top w:val="nil"/>
              <w:left w:val="nil"/>
              <w:bottom w:val="single" w:sz="4" w:space="0" w:color="auto"/>
              <w:right w:val="single" w:sz="4" w:space="0" w:color="auto"/>
            </w:tcBorders>
            <w:shd w:val="clear" w:color="auto" w:fill="auto"/>
            <w:noWrap/>
            <w:vAlign w:val="center"/>
            <w:hideMark/>
          </w:tcPr>
          <w:p w14:paraId="56D7DC5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552347D6"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3F00F8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lastRenderedPageBreak/>
              <w:t>Az edényáruk jellemzőiről való vevői tájékoztatás</w:t>
            </w:r>
          </w:p>
        </w:tc>
        <w:tc>
          <w:tcPr>
            <w:tcW w:w="700" w:type="dxa"/>
            <w:tcBorders>
              <w:top w:val="nil"/>
              <w:left w:val="nil"/>
              <w:bottom w:val="single" w:sz="4" w:space="0" w:color="auto"/>
              <w:right w:val="single" w:sz="4" w:space="0" w:color="auto"/>
            </w:tcBorders>
            <w:shd w:val="clear" w:color="auto" w:fill="auto"/>
            <w:noWrap/>
            <w:vAlign w:val="center"/>
            <w:hideMark/>
          </w:tcPr>
          <w:p w14:paraId="4B8F57A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76678E15"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587BB3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papír- és írószeráruk csoportosítása, jellemzői, minőségi követelményei</w:t>
            </w:r>
          </w:p>
        </w:tc>
        <w:tc>
          <w:tcPr>
            <w:tcW w:w="700" w:type="dxa"/>
            <w:tcBorders>
              <w:top w:val="nil"/>
              <w:left w:val="nil"/>
              <w:bottom w:val="single" w:sz="4" w:space="0" w:color="auto"/>
              <w:right w:val="single" w:sz="4" w:space="0" w:color="auto"/>
            </w:tcBorders>
            <w:shd w:val="clear" w:color="auto" w:fill="auto"/>
            <w:noWrap/>
            <w:vAlign w:val="center"/>
            <w:hideMark/>
          </w:tcPr>
          <w:p w14:paraId="03267BC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094F563" w14:textId="77777777" w:rsidTr="00275BD3">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DC2A115"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A sport-, kemping és játék áruk csoportosítása, jellemzői, minőségi követelményei A termékek értékesítéséhez kapcsolódó szolgáltatások fajtái</w:t>
            </w:r>
          </w:p>
        </w:tc>
        <w:tc>
          <w:tcPr>
            <w:tcW w:w="700" w:type="dxa"/>
            <w:tcBorders>
              <w:top w:val="nil"/>
              <w:left w:val="nil"/>
              <w:bottom w:val="single" w:sz="4" w:space="0" w:color="auto"/>
              <w:right w:val="single" w:sz="4" w:space="0" w:color="auto"/>
            </w:tcBorders>
            <w:shd w:val="clear" w:color="auto" w:fill="auto"/>
            <w:noWrap/>
            <w:vAlign w:val="center"/>
            <w:hideMark/>
          </w:tcPr>
          <w:p w14:paraId="2EAA914D"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2ACCEC35" w14:textId="77777777" w:rsidTr="00275BD3">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96BC91"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SZAKMAI KÉSZSÉGEK</w:t>
            </w:r>
          </w:p>
        </w:tc>
      </w:tr>
      <w:tr w:rsidR="00275BD3" w:rsidRPr="00275BD3" w14:paraId="7AE19DCE"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28E6574"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7BD6CF7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257C2D1B"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C6FF407"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2DF184B0"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6B3C6AA" w14:textId="77777777" w:rsidTr="00275BD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7DB1E2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Árumozgató eszközök kézi szerszámok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1C1FB01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2CD6F4A"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9D92CD8"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Jelölések, rajzok, piktogramok értelmezése</w:t>
            </w:r>
          </w:p>
        </w:tc>
        <w:tc>
          <w:tcPr>
            <w:tcW w:w="700" w:type="dxa"/>
            <w:tcBorders>
              <w:top w:val="nil"/>
              <w:left w:val="nil"/>
              <w:bottom w:val="single" w:sz="4" w:space="0" w:color="auto"/>
              <w:right w:val="single" w:sz="4" w:space="0" w:color="auto"/>
            </w:tcBorders>
            <w:shd w:val="clear" w:color="auto" w:fill="auto"/>
            <w:noWrap/>
            <w:vAlign w:val="center"/>
            <w:hideMark/>
          </w:tcPr>
          <w:p w14:paraId="5B9A2013"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FAE6265" w14:textId="77777777" w:rsidTr="00275BD3">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33436C"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SZEMÉLYES KOMPETENCIÁK</w:t>
            </w:r>
          </w:p>
        </w:tc>
      </w:tr>
      <w:tr w:rsidR="00275BD3" w:rsidRPr="00275BD3" w14:paraId="398D8A21"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001A691"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Önállóság </w:t>
            </w:r>
          </w:p>
        </w:tc>
        <w:tc>
          <w:tcPr>
            <w:tcW w:w="700" w:type="dxa"/>
            <w:tcBorders>
              <w:top w:val="nil"/>
              <w:left w:val="nil"/>
              <w:bottom w:val="single" w:sz="4" w:space="0" w:color="auto"/>
              <w:right w:val="single" w:sz="4" w:space="0" w:color="auto"/>
            </w:tcBorders>
            <w:shd w:val="clear" w:color="auto" w:fill="auto"/>
            <w:noWrap/>
            <w:vAlign w:val="center"/>
            <w:hideMark/>
          </w:tcPr>
          <w:p w14:paraId="2A5FD57B"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DECF642"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5F8E18B"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Pontosság</w:t>
            </w:r>
          </w:p>
        </w:tc>
        <w:tc>
          <w:tcPr>
            <w:tcW w:w="700" w:type="dxa"/>
            <w:tcBorders>
              <w:top w:val="nil"/>
              <w:left w:val="nil"/>
              <w:bottom w:val="single" w:sz="4" w:space="0" w:color="auto"/>
              <w:right w:val="single" w:sz="4" w:space="0" w:color="auto"/>
            </w:tcBorders>
            <w:shd w:val="clear" w:color="auto" w:fill="auto"/>
            <w:noWrap/>
            <w:vAlign w:val="center"/>
            <w:hideMark/>
          </w:tcPr>
          <w:p w14:paraId="37F144E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4C0CF59D"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B01F7D"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Állóképesség</w:t>
            </w:r>
          </w:p>
        </w:tc>
        <w:tc>
          <w:tcPr>
            <w:tcW w:w="700" w:type="dxa"/>
            <w:tcBorders>
              <w:top w:val="nil"/>
              <w:left w:val="nil"/>
              <w:bottom w:val="single" w:sz="4" w:space="0" w:color="auto"/>
              <w:right w:val="single" w:sz="4" w:space="0" w:color="auto"/>
            </w:tcBorders>
            <w:shd w:val="clear" w:color="auto" w:fill="auto"/>
            <w:noWrap/>
            <w:vAlign w:val="center"/>
            <w:hideMark/>
          </w:tcPr>
          <w:p w14:paraId="6DB4CC4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70BB1425" w14:textId="77777777" w:rsidTr="00275BD3">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3768C5"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TÁRSAS KOMPETENCIÁK</w:t>
            </w:r>
          </w:p>
        </w:tc>
      </w:tr>
      <w:tr w:rsidR="00275BD3" w:rsidRPr="00275BD3" w14:paraId="4BBC9C64"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400D3B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 xml:space="preserve">Közérthetőség </w:t>
            </w:r>
          </w:p>
        </w:tc>
        <w:tc>
          <w:tcPr>
            <w:tcW w:w="700" w:type="dxa"/>
            <w:tcBorders>
              <w:top w:val="nil"/>
              <w:left w:val="nil"/>
              <w:bottom w:val="single" w:sz="4" w:space="0" w:color="auto"/>
              <w:right w:val="single" w:sz="4" w:space="0" w:color="auto"/>
            </w:tcBorders>
            <w:shd w:val="clear" w:color="auto" w:fill="auto"/>
            <w:noWrap/>
            <w:vAlign w:val="center"/>
            <w:hideMark/>
          </w:tcPr>
          <w:p w14:paraId="3EC5F7B4"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DF25114"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C886AA"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Meggyőző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30E2F589"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BC5B934"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41D2A9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Segítőkészség</w:t>
            </w:r>
          </w:p>
        </w:tc>
        <w:tc>
          <w:tcPr>
            <w:tcW w:w="700" w:type="dxa"/>
            <w:tcBorders>
              <w:top w:val="nil"/>
              <w:left w:val="nil"/>
              <w:bottom w:val="single" w:sz="4" w:space="0" w:color="auto"/>
              <w:right w:val="single" w:sz="4" w:space="0" w:color="auto"/>
            </w:tcBorders>
            <w:shd w:val="clear" w:color="auto" w:fill="auto"/>
            <w:noWrap/>
            <w:vAlign w:val="center"/>
            <w:hideMark/>
          </w:tcPr>
          <w:p w14:paraId="0DF85AF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3BBAA752" w14:textId="77777777" w:rsidTr="00275BD3">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5EB7B6"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MÓDSZERKOMPETENCIÁK</w:t>
            </w:r>
          </w:p>
        </w:tc>
      </w:tr>
      <w:tr w:rsidR="00275BD3" w:rsidRPr="00275BD3" w14:paraId="1E005BD9"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2B1C557" w14:textId="77777777" w:rsidR="00275BD3" w:rsidRPr="00275BD3" w:rsidRDefault="00275BD3" w:rsidP="00275BD3">
            <w:pPr>
              <w:spacing w:after="0"/>
              <w:jc w:val="left"/>
              <w:rPr>
                <w:rFonts w:eastAsia="Times New Roman" w:cs="Times New Roman"/>
                <w:color w:val="000000"/>
                <w:sz w:val="20"/>
                <w:szCs w:val="20"/>
                <w:lang w:eastAsia="hu-HU"/>
              </w:rPr>
            </w:pPr>
            <w:proofErr w:type="spellStart"/>
            <w:r w:rsidRPr="00275BD3">
              <w:rPr>
                <w:rFonts w:eastAsia="Times New Roman" w:cs="Times New Roman"/>
                <w:color w:val="000000"/>
                <w:sz w:val="20"/>
                <w:szCs w:val="20"/>
                <w:lang w:eastAsia="hu-HU"/>
              </w:rPr>
              <w:t>Nyított</w:t>
            </w:r>
            <w:proofErr w:type="spellEnd"/>
            <w:r w:rsidRPr="00275BD3">
              <w:rPr>
                <w:rFonts w:eastAsia="Times New Roman" w:cs="Times New Roman"/>
                <w:color w:val="000000"/>
                <w:sz w:val="20"/>
                <w:szCs w:val="20"/>
                <w:lang w:eastAsia="hu-HU"/>
              </w:rPr>
              <w:t xml:space="preserve"> hozzáállás</w:t>
            </w:r>
          </w:p>
        </w:tc>
        <w:tc>
          <w:tcPr>
            <w:tcW w:w="700" w:type="dxa"/>
            <w:tcBorders>
              <w:top w:val="nil"/>
              <w:left w:val="nil"/>
              <w:bottom w:val="single" w:sz="4" w:space="0" w:color="auto"/>
              <w:right w:val="single" w:sz="4" w:space="0" w:color="auto"/>
            </w:tcBorders>
            <w:shd w:val="clear" w:color="auto" w:fill="auto"/>
            <w:noWrap/>
            <w:vAlign w:val="center"/>
            <w:hideMark/>
          </w:tcPr>
          <w:p w14:paraId="78EC5832"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6F0D1016"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ED04A9C"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Ismeretek helyén való alkalmazása</w:t>
            </w:r>
          </w:p>
        </w:tc>
        <w:tc>
          <w:tcPr>
            <w:tcW w:w="700" w:type="dxa"/>
            <w:tcBorders>
              <w:top w:val="nil"/>
              <w:left w:val="nil"/>
              <w:bottom w:val="single" w:sz="4" w:space="0" w:color="auto"/>
              <w:right w:val="single" w:sz="4" w:space="0" w:color="auto"/>
            </w:tcBorders>
            <w:shd w:val="clear" w:color="auto" w:fill="auto"/>
            <w:noWrap/>
            <w:vAlign w:val="center"/>
            <w:hideMark/>
          </w:tcPr>
          <w:p w14:paraId="67CAEDAE"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r w:rsidR="00275BD3" w:rsidRPr="00275BD3" w14:paraId="00D17D07" w14:textId="77777777" w:rsidTr="00275BD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2F2110" w14:textId="77777777" w:rsidR="00275BD3" w:rsidRPr="00275BD3" w:rsidRDefault="00275BD3" w:rsidP="00275BD3">
            <w:pPr>
              <w:spacing w:after="0"/>
              <w:jc w:val="left"/>
              <w:rPr>
                <w:rFonts w:eastAsia="Times New Roman" w:cs="Times New Roman"/>
                <w:color w:val="000000"/>
                <w:sz w:val="20"/>
                <w:szCs w:val="20"/>
                <w:lang w:eastAsia="hu-HU"/>
              </w:rPr>
            </w:pPr>
            <w:r w:rsidRPr="00275BD3">
              <w:rPr>
                <w:rFonts w:eastAsia="Times New Roman" w:cs="Times New Roman"/>
                <w:color w:val="000000"/>
                <w:sz w:val="20"/>
                <w:szCs w:val="20"/>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14:paraId="2214536F" w14:textId="77777777" w:rsidR="00275BD3" w:rsidRPr="00275BD3" w:rsidRDefault="00275BD3" w:rsidP="00275BD3">
            <w:pPr>
              <w:spacing w:after="0"/>
              <w:jc w:val="center"/>
              <w:rPr>
                <w:rFonts w:eastAsia="Times New Roman" w:cs="Times New Roman"/>
                <w:color w:val="000000"/>
                <w:sz w:val="20"/>
                <w:szCs w:val="20"/>
                <w:lang w:eastAsia="hu-HU"/>
              </w:rPr>
            </w:pPr>
            <w:r w:rsidRPr="00275BD3">
              <w:rPr>
                <w:rFonts w:eastAsia="Times New Roman" w:cs="Times New Roman"/>
                <w:color w:val="000000"/>
                <w:sz w:val="20"/>
                <w:szCs w:val="20"/>
                <w:lang w:eastAsia="hu-HU"/>
              </w:rPr>
              <w:t>x</w:t>
            </w:r>
          </w:p>
        </w:tc>
      </w:tr>
    </w:tbl>
    <w:p w14:paraId="7FB635C1" w14:textId="77777777" w:rsidR="00DF1227" w:rsidRDefault="00DF1227" w:rsidP="00DF1227">
      <w:pPr>
        <w:rPr>
          <w:rFonts w:cs="Times New Roman"/>
        </w:rPr>
      </w:pPr>
      <w:r>
        <w:rPr>
          <w:rFonts w:cs="Times New Roman"/>
        </w:rPr>
        <w:br w:type="page"/>
      </w:r>
    </w:p>
    <w:p w14:paraId="0C392082" w14:textId="77777777" w:rsidR="00DF1227" w:rsidRDefault="00DF1227" w:rsidP="00DF1227">
      <w:pPr>
        <w:spacing w:after="0"/>
        <w:rPr>
          <w:rFonts w:cs="Times New Roman"/>
        </w:rPr>
      </w:pPr>
    </w:p>
    <w:p w14:paraId="06A0CFC1" w14:textId="6FF102E0" w:rsidR="00DF1227" w:rsidRPr="00644690" w:rsidRDefault="00343290" w:rsidP="00DF1227">
      <w:pPr>
        <w:pStyle w:val="Listaszerbekezds"/>
        <w:numPr>
          <w:ilvl w:val="0"/>
          <w:numId w:val="8"/>
        </w:numPr>
        <w:tabs>
          <w:tab w:val="right" w:pos="9072"/>
        </w:tabs>
        <w:spacing w:after="0"/>
        <w:rPr>
          <w:rFonts w:cs="Times New Roman"/>
          <w:b/>
        </w:rPr>
      </w:pPr>
      <w:r>
        <w:rPr>
          <w:b/>
        </w:rPr>
        <w:t>Ruházati- és vegyes iparcikk áruismeret</w:t>
      </w:r>
      <w:r w:rsidR="00DF1227" w:rsidRPr="00644690">
        <w:rPr>
          <w:b/>
        </w:rPr>
        <w:t xml:space="preserve"> tantárgy</w:t>
      </w:r>
      <w:r w:rsidR="00DF1227" w:rsidRPr="00644690">
        <w:rPr>
          <w:b/>
        </w:rPr>
        <w:tab/>
      </w:r>
      <w:r w:rsidR="00052589">
        <w:rPr>
          <w:b/>
        </w:rPr>
        <w:t>72</w:t>
      </w:r>
      <w:r w:rsidR="00DF1227">
        <w:rPr>
          <w:b/>
        </w:rPr>
        <w:t xml:space="preserve"> ó</w:t>
      </w:r>
      <w:r w:rsidR="00324EEC">
        <w:rPr>
          <w:b/>
        </w:rPr>
        <w:t>ra</w:t>
      </w:r>
    </w:p>
    <w:p w14:paraId="624EDF40" w14:textId="51220F67" w:rsidR="00DF1227" w:rsidRPr="00644690" w:rsidRDefault="00DF1227" w:rsidP="00DF1227">
      <w:pPr>
        <w:spacing w:after="0"/>
        <w:jc w:val="right"/>
        <w:rPr>
          <w:rFonts w:cs="Times New Roman"/>
          <w:sz w:val="20"/>
        </w:rPr>
      </w:pPr>
      <w:r w:rsidRPr="00644690">
        <w:rPr>
          <w:rFonts w:cs="Times New Roman"/>
          <w:sz w:val="20"/>
        </w:rPr>
        <w:t xml:space="preserve">* </w:t>
      </w:r>
      <w:r>
        <w:rPr>
          <w:rFonts w:cs="Times New Roman"/>
          <w:sz w:val="20"/>
        </w:rPr>
        <w:t>Háromévfolyamos képzés közism</w:t>
      </w:r>
      <w:r w:rsidR="00324EEC">
        <w:rPr>
          <w:rFonts w:cs="Times New Roman"/>
          <w:sz w:val="20"/>
        </w:rPr>
        <w:t>ereti oktatással</w:t>
      </w:r>
    </w:p>
    <w:p w14:paraId="06D786AD" w14:textId="77777777" w:rsidR="00DF1227" w:rsidRPr="00644690" w:rsidRDefault="00DF1227" w:rsidP="00DF1227"/>
    <w:p w14:paraId="155647F5" w14:textId="77777777" w:rsidR="00DF1227" w:rsidRDefault="00DF1227" w:rsidP="00DF1227">
      <w:pPr>
        <w:pStyle w:val="Listaszerbekezds"/>
        <w:numPr>
          <w:ilvl w:val="1"/>
          <w:numId w:val="8"/>
        </w:numPr>
        <w:spacing w:after="0"/>
        <w:rPr>
          <w:b/>
        </w:rPr>
      </w:pPr>
      <w:r w:rsidRPr="00644690">
        <w:rPr>
          <w:b/>
        </w:rPr>
        <w:t>A tantárgy tanításának célja</w:t>
      </w:r>
    </w:p>
    <w:p w14:paraId="2A1342D2" w14:textId="77777777" w:rsidR="00BF620D" w:rsidRDefault="00BF620D" w:rsidP="00BF620D">
      <w:pPr>
        <w:spacing w:after="0"/>
        <w:ind w:left="426"/>
      </w:pPr>
      <w:r>
        <w:t xml:space="preserve">A Ruházati áruismeret oktatásának alapvető célja, hogy a tanulók biztonsággal eligazodjanak a textilipari és a konfekcióipari termékek jellemzői között, legyenek képesek csoportosítani azokat és elméleti tájékoztatást nyújtani a vevőknek. A vegyes iparcikkek esetében a csoportosításon és a jellemzőkön túlmenően ismerjék a minőségi követelményeket és a hozzájuk tartozó felhasználói tapasztalatokat. </w:t>
      </w:r>
    </w:p>
    <w:p w14:paraId="3FF72A56" w14:textId="77777777" w:rsidR="00DF1227" w:rsidRPr="002B5BF7" w:rsidRDefault="00BF620D" w:rsidP="00DF1227">
      <w:pPr>
        <w:spacing w:after="0"/>
        <w:ind w:left="426"/>
      </w:pPr>
      <w:r>
        <w:t>Mindkét árucsoportnál legyenek képesek az elmélethez szorosan kapcsolódó olyan gyakorlati tudnivalókat elsajátítani, amelyek a mindennapi munkában sűrűn előfordulnak: mélyítik az ismeretanyagot; lehetővé teszik a fogyasztó-centrikus szemlélet kialakítását a képességek szintjén; mintát adnak a mindennapi munkában adódó feladatok megoldására, a minőség értékelésére, az árujellegnek, az előírásoknak megfelelő mennyiségi és minőségi árumegóvásra.</w:t>
      </w:r>
    </w:p>
    <w:p w14:paraId="081FF9FD" w14:textId="77777777" w:rsidR="00DF1227" w:rsidRPr="00644690" w:rsidRDefault="00DF1227" w:rsidP="00DF1227">
      <w:pPr>
        <w:pStyle w:val="Listaszerbekezds"/>
        <w:numPr>
          <w:ilvl w:val="1"/>
          <w:numId w:val="8"/>
        </w:numPr>
        <w:spacing w:after="0"/>
        <w:rPr>
          <w:rFonts w:cs="Times New Roman"/>
          <w:b/>
        </w:rPr>
      </w:pPr>
      <w:r w:rsidRPr="00644690">
        <w:rPr>
          <w:b/>
        </w:rPr>
        <w:t>Kapcsolódó közismereti, szakmai tartalmak</w:t>
      </w:r>
    </w:p>
    <w:p w14:paraId="4DC62318" w14:textId="77777777" w:rsidR="00DF1227" w:rsidRPr="002B5BF7" w:rsidRDefault="007F7AB9" w:rsidP="00DF1227">
      <w:pPr>
        <w:spacing w:after="0"/>
        <w:ind w:left="426"/>
      </w:pPr>
      <w:r>
        <w:t>Alapvető biológiai ismeretek.</w:t>
      </w:r>
    </w:p>
    <w:p w14:paraId="453D34CC" w14:textId="77777777" w:rsidR="00DF1227" w:rsidRPr="00644690" w:rsidRDefault="00DF1227" w:rsidP="00DF1227">
      <w:pPr>
        <w:pStyle w:val="Listaszerbekezds"/>
        <w:numPr>
          <w:ilvl w:val="1"/>
          <w:numId w:val="8"/>
        </w:numPr>
        <w:spacing w:after="0"/>
        <w:rPr>
          <w:rFonts w:cs="Times New Roman"/>
          <w:b/>
        </w:rPr>
      </w:pPr>
      <w:r w:rsidRPr="00644690">
        <w:rPr>
          <w:b/>
        </w:rPr>
        <w:t>Témakörök</w:t>
      </w:r>
    </w:p>
    <w:p w14:paraId="581F5139" w14:textId="160023D3" w:rsidR="00DF1227" w:rsidRDefault="00BD1CC5" w:rsidP="00DF1227">
      <w:pPr>
        <w:pStyle w:val="Listaszerbekezds"/>
        <w:numPr>
          <w:ilvl w:val="2"/>
          <w:numId w:val="8"/>
        </w:numPr>
        <w:tabs>
          <w:tab w:val="left" w:pos="1701"/>
          <w:tab w:val="right" w:pos="9072"/>
        </w:tabs>
        <w:spacing w:after="0"/>
        <w:ind w:left="993" w:hanging="426"/>
        <w:rPr>
          <w:b/>
          <w:i/>
        </w:rPr>
      </w:pPr>
      <w:r w:rsidRPr="00BD1CC5">
        <w:rPr>
          <w:b/>
          <w:i/>
        </w:rPr>
        <w:t>Ruházati áruismeret I</w:t>
      </w:r>
      <w:r>
        <w:rPr>
          <w:b/>
          <w:i/>
        </w:rPr>
        <w:t>.</w:t>
      </w:r>
      <w:r w:rsidR="00DF1227" w:rsidRPr="00644690">
        <w:rPr>
          <w:b/>
          <w:i/>
        </w:rPr>
        <w:tab/>
      </w:r>
      <w:r w:rsidR="00052589">
        <w:rPr>
          <w:b/>
          <w:i/>
        </w:rPr>
        <w:t>12</w:t>
      </w:r>
      <w:r w:rsidR="00DF1227">
        <w:rPr>
          <w:b/>
          <w:i/>
        </w:rPr>
        <w:t xml:space="preserve"> ó</w:t>
      </w:r>
      <w:r w:rsidR="00324EEC">
        <w:rPr>
          <w:b/>
          <w:i/>
        </w:rPr>
        <w:t>ra</w:t>
      </w:r>
    </w:p>
    <w:p w14:paraId="447BCCC0" w14:textId="77777777" w:rsidR="00BD1CC5" w:rsidRPr="00BD1CC5" w:rsidRDefault="00DF1227" w:rsidP="00BD1CC5">
      <w:pPr>
        <w:spacing w:after="0"/>
        <w:ind w:left="851"/>
        <w:rPr>
          <w:rFonts w:cs="Times New Roman"/>
        </w:rPr>
      </w:pPr>
      <w:r w:rsidRPr="00A80941">
        <w:rPr>
          <w:rFonts w:cs="Times New Roman"/>
        </w:rPr>
        <w:t>A</w:t>
      </w:r>
      <w:r w:rsidR="00BD1CC5" w:rsidRPr="00BD1CC5">
        <w:rPr>
          <w:rFonts w:cs="Times New Roman"/>
        </w:rPr>
        <w:t xml:space="preserve"> ruházati kereskedelem árucsoportjai.</w:t>
      </w:r>
    </w:p>
    <w:p w14:paraId="5C6AC1CF" w14:textId="77777777" w:rsidR="00BD1CC5" w:rsidRPr="00BD1CC5" w:rsidRDefault="00BD1CC5" w:rsidP="00BD1CC5">
      <w:pPr>
        <w:spacing w:after="0"/>
        <w:ind w:left="851"/>
        <w:rPr>
          <w:rFonts w:cs="Times New Roman"/>
        </w:rPr>
      </w:pPr>
      <w:r w:rsidRPr="00BD1CC5">
        <w:rPr>
          <w:rFonts w:cs="Times New Roman"/>
        </w:rPr>
        <w:t>Ruházati termékekhez használt legfontosabb természetes- és mesterséges eredetű szálasanyagok fajtái és fő tulajdonságai.</w:t>
      </w:r>
    </w:p>
    <w:p w14:paraId="0699F6CC" w14:textId="77777777" w:rsidR="00BD1CC5" w:rsidRPr="00BD1CC5" w:rsidRDefault="00B143CC" w:rsidP="00BD1CC5">
      <w:pPr>
        <w:spacing w:after="0"/>
        <w:ind w:left="851"/>
        <w:rPr>
          <w:rFonts w:cs="Times New Roman"/>
        </w:rPr>
      </w:pPr>
      <w:proofErr w:type="spellStart"/>
      <w:r>
        <w:rPr>
          <w:rFonts w:cs="Times New Roman"/>
        </w:rPr>
        <w:t>Natur</w:t>
      </w:r>
      <w:proofErr w:type="spellEnd"/>
      <w:r w:rsidR="00BD1CC5" w:rsidRPr="00BD1CC5">
        <w:rPr>
          <w:rFonts w:cs="Times New Roman"/>
        </w:rPr>
        <w:t xml:space="preserve"> és </w:t>
      </w:r>
      <w:proofErr w:type="spellStart"/>
      <w:r w:rsidR="00BD1CC5" w:rsidRPr="00BD1CC5">
        <w:rPr>
          <w:rFonts w:cs="Times New Roman"/>
        </w:rPr>
        <w:t>bio</w:t>
      </w:r>
      <w:proofErr w:type="spellEnd"/>
      <w:r w:rsidR="00BD1CC5" w:rsidRPr="00BD1CC5">
        <w:rPr>
          <w:rFonts w:cs="Times New Roman"/>
        </w:rPr>
        <w:t xml:space="preserve"> alapanyagok jelentősége, jelölése, ajánlása.</w:t>
      </w:r>
    </w:p>
    <w:p w14:paraId="5B9DA65B" w14:textId="77777777" w:rsidR="00BD1CC5" w:rsidRPr="00BD1CC5" w:rsidRDefault="00BD1CC5" w:rsidP="00BD1CC5">
      <w:pPr>
        <w:spacing w:after="0"/>
        <w:ind w:left="851"/>
        <w:rPr>
          <w:rFonts w:cs="Times New Roman"/>
        </w:rPr>
      </w:pPr>
      <w:r w:rsidRPr="00BD1CC5">
        <w:rPr>
          <w:rFonts w:cs="Times New Roman"/>
        </w:rPr>
        <w:t>Valódi- és műbőrök fajtái, felületük, kezelésük.</w:t>
      </w:r>
    </w:p>
    <w:p w14:paraId="4A03DE61" w14:textId="77777777" w:rsidR="00BD1CC5" w:rsidRPr="00BD1CC5" w:rsidRDefault="00BD1CC5" w:rsidP="00BD1CC5">
      <w:pPr>
        <w:spacing w:after="0"/>
        <w:ind w:left="851"/>
        <w:rPr>
          <w:rFonts w:cs="Times New Roman"/>
        </w:rPr>
      </w:pPr>
      <w:r w:rsidRPr="00BD1CC5">
        <w:rPr>
          <w:rFonts w:cs="Times New Roman"/>
        </w:rPr>
        <w:t>A kötött-hurkolt, és szövött gyártástechnológiák felismerése.</w:t>
      </w:r>
    </w:p>
    <w:p w14:paraId="1177099B" w14:textId="77777777" w:rsidR="00BD1CC5" w:rsidRPr="00BD1CC5" w:rsidRDefault="00BD1CC5" w:rsidP="00BD1CC5">
      <w:pPr>
        <w:spacing w:after="0"/>
        <w:ind w:left="851"/>
        <w:rPr>
          <w:rFonts w:cs="Times New Roman"/>
        </w:rPr>
      </w:pPr>
      <w:r w:rsidRPr="00BD1CC5">
        <w:rPr>
          <w:rFonts w:cs="Times New Roman"/>
        </w:rPr>
        <w:t>A két fő gyártástechnológia és a késztermékek használati, viselési tulajdonságainak kapcsolata.</w:t>
      </w:r>
    </w:p>
    <w:p w14:paraId="1EB83509" w14:textId="77777777" w:rsidR="00DF1227" w:rsidRPr="00644690" w:rsidRDefault="00BD1CC5" w:rsidP="00DF1227">
      <w:pPr>
        <w:tabs>
          <w:tab w:val="left" w:pos="1418"/>
          <w:tab w:val="right" w:pos="9072"/>
        </w:tabs>
        <w:spacing w:after="0"/>
        <w:ind w:left="851"/>
      </w:pPr>
      <w:r w:rsidRPr="00BD1CC5">
        <w:rPr>
          <w:rFonts w:cs="Times New Roman"/>
        </w:rPr>
        <w:t>A textíliák címkézése, kezelési-, használati útmutató jelképei és értelmezése.</w:t>
      </w:r>
    </w:p>
    <w:p w14:paraId="1BD756D0" w14:textId="42003419" w:rsidR="00DF1227" w:rsidRDefault="00BD1CC5" w:rsidP="00DF1227">
      <w:pPr>
        <w:pStyle w:val="Listaszerbekezds"/>
        <w:numPr>
          <w:ilvl w:val="2"/>
          <w:numId w:val="8"/>
        </w:numPr>
        <w:tabs>
          <w:tab w:val="left" w:pos="1701"/>
          <w:tab w:val="right" w:pos="9072"/>
        </w:tabs>
        <w:spacing w:after="0"/>
        <w:ind w:left="993" w:hanging="426"/>
        <w:rPr>
          <w:b/>
          <w:i/>
        </w:rPr>
      </w:pPr>
      <w:r w:rsidRPr="00BD1CC5">
        <w:rPr>
          <w:b/>
          <w:i/>
        </w:rPr>
        <w:t>Ruházati áruismeret II.</w:t>
      </w:r>
      <w:r w:rsidR="00DF1227" w:rsidRPr="00644690">
        <w:rPr>
          <w:b/>
          <w:i/>
        </w:rPr>
        <w:t xml:space="preserve"> </w:t>
      </w:r>
      <w:r w:rsidR="00DF1227" w:rsidRPr="00644690">
        <w:rPr>
          <w:b/>
          <w:i/>
        </w:rPr>
        <w:tab/>
      </w:r>
      <w:r w:rsidR="00052589">
        <w:rPr>
          <w:b/>
          <w:i/>
        </w:rPr>
        <w:t>35</w:t>
      </w:r>
      <w:r w:rsidR="00DF1227">
        <w:rPr>
          <w:b/>
          <w:i/>
        </w:rPr>
        <w:t xml:space="preserve"> ó</w:t>
      </w:r>
      <w:r w:rsidR="00324EEC">
        <w:rPr>
          <w:b/>
          <w:i/>
        </w:rPr>
        <w:t>ra</w:t>
      </w:r>
    </w:p>
    <w:p w14:paraId="2F2A3A69"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Női</w:t>
      </w:r>
      <w:r w:rsidR="00BF620D">
        <w:rPr>
          <w:rFonts w:cs="Times New Roman"/>
        </w:rPr>
        <w:t>-</w:t>
      </w:r>
      <w:r w:rsidRPr="00BD1CC5">
        <w:rPr>
          <w:rFonts w:cs="Times New Roman"/>
        </w:rPr>
        <w:t>, férfi</w:t>
      </w:r>
      <w:r w:rsidR="00BF620D">
        <w:rPr>
          <w:rFonts w:cs="Times New Roman"/>
        </w:rPr>
        <w:t>-</w:t>
      </w:r>
      <w:r w:rsidRPr="00BD1CC5">
        <w:rPr>
          <w:rFonts w:cs="Times New Roman"/>
        </w:rPr>
        <w:t>, gyermek alsóruházati konfekció áruk típusai, fazonjai, méretezésük.</w:t>
      </w:r>
    </w:p>
    <w:p w14:paraId="020FA79D"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Női, férfi, gyermek felsőruházati konfekció áruk típusai, fazonjai, méretezésük.</w:t>
      </w:r>
    </w:p>
    <w:p w14:paraId="2D9DE0DE"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Sportruházati áruk típusai, méretezése.</w:t>
      </w:r>
    </w:p>
    <w:p w14:paraId="1CC86C49"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Csecsemő ruházati termékek választéka, bébi</w:t>
      </w:r>
      <w:r w:rsidR="00B143CC">
        <w:rPr>
          <w:rFonts w:cs="Times New Roman"/>
        </w:rPr>
        <w:t xml:space="preserve"> </w:t>
      </w:r>
      <w:r w:rsidRPr="00BD1CC5">
        <w:rPr>
          <w:rFonts w:cs="Times New Roman"/>
        </w:rPr>
        <w:t>kelengye részei, bébi</w:t>
      </w:r>
      <w:r w:rsidR="00B143CC">
        <w:rPr>
          <w:rFonts w:cs="Times New Roman"/>
        </w:rPr>
        <w:t xml:space="preserve"> </w:t>
      </w:r>
      <w:r w:rsidRPr="00BD1CC5">
        <w:rPr>
          <w:rFonts w:cs="Times New Roman"/>
        </w:rPr>
        <w:t xml:space="preserve">áruk méretezése  </w:t>
      </w:r>
    </w:p>
    <w:p w14:paraId="4FEEE983" w14:textId="77777777" w:rsidR="00B143CC" w:rsidRDefault="00BD1CC5" w:rsidP="00BD1CC5">
      <w:pPr>
        <w:tabs>
          <w:tab w:val="left" w:pos="1418"/>
          <w:tab w:val="right" w:pos="9072"/>
        </w:tabs>
        <w:spacing w:after="0"/>
        <w:ind w:left="851"/>
        <w:rPr>
          <w:rFonts w:cs="Times New Roman"/>
        </w:rPr>
      </w:pPr>
      <w:r w:rsidRPr="00BD1CC5">
        <w:rPr>
          <w:rFonts w:cs="Times New Roman"/>
        </w:rPr>
        <w:t xml:space="preserve">A divatáruk és öltözék kiegészítők fajtái, ajánlásuknál figyelembe vett szempontok. Lábbeli áruk, csoportosítása, fajtái, méretezésük, kezelésük, forgalmazásuk jellemzői. </w:t>
      </w:r>
    </w:p>
    <w:p w14:paraId="1B811AE3"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Vevőtájékoztató jelképek.  </w:t>
      </w:r>
    </w:p>
    <w:p w14:paraId="42F13734"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Darabáruként- és méterben forgalmazott szőnyegek fajtái, méretei. </w:t>
      </w:r>
    </w:p>
    <w:p w14:paraId="3ADF9D55"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A szőnyegek felülete, hátoldal kiképzése. </w:t>
      </w:r>
    </w:p>
    <w:p w14:paraId="2FA39EBF"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Különleges kikészítésű szőnyegek és jellemzői, jelölésük.</w:t>
      </w:r>
    </w:p>
    <w:p w14:paraId="330DC933"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A szőnyegek felhasználására vonatkozó piktogramok értelmezése.</w:t>
      </w:r>
    </w:p>
    <w:p w14:paraId="32EC6BC4"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A szőnyegek használati, kezelési útmutatója, tisztítószerei.</w:t>
      </w:r>
    </w:p>
    <w:p w14:paraId="32EF078F"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A szőnyegek tárolásának szabályai.</w:t>
      </w:r>
    </w:p>
    <w:p w14:paraId="1701CC1F"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A függönyök, alapanyagai, csoportosításuk szempontjai, fajtái. </w:t>
      </w:r>
    </w:p>
    <w:p w14:paraId="3B008C91"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Különleges kikészítésű függönyök jellemzői, jelölésük. </w:t>
      </w:r>
    </w:p>
    <w:p w14:paraId="1F1D5F35"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A függönyök használati, kezelési útmutatója, tisztítószerei.</w:t>
      </w:r>
    </w:p>
    <w:p w14:paraId="44DA4780"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Paplanok, párnák típusai, különleges kikészítésű termékek és jelölésük.</w:t>
      </w:r>
    </w:p>
    <w:p w14:paraId="04F5CBC6"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Takarók felhasználási lehetőségei, fajtái, méretei, kezelésük.</w:t>
      </w:r>
    </w:p>
    <w:p w14:paraId="64972F56"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Konfekcionált ágyneműk típusai, garnitúrák fajtái, darabszáma, mérete.</w:t>
      </w:r>
    </w:p>
    <w:p w14:paraId="16FFF03A"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lastRenderedPageBreak/>
        <w:t>Háztartási fehéráruk: asztalneműk, konyharuhák, törlőruhák, konyhagarnitúrák, törölközők, fürdőlepedők.</w:t>
      </w:r>
    </w:p>
    <w:p w14:paraId="73AFAFD1" w14:textId="77777777" w:rsidR="00DF1227" w:rsidRPr="002A1C54" w:rsidRDefault="00BD1CC5" w:rsidP="00DF1227">
      <w:pPr>
        <w:tabs>
          <w:tab w:val="left" w:pos="1418"/>
          <w:tab w:val="right" w:pos="9072"/>
        </w:tabs>
        <w:spacing w:after="0"/>
        <w:ind w:left="851"/>
      </w:pPr>
      <w:r w:rsidRPr="00BD1CC5">
        <w:rPr>
          <w:rFonts w:cs="Times New Roman"/>
        </w:rPr>
        <w:t>A ruházati termékekhez kapcsolódó szolgáltatások.</w:t>
      </w:r>
    </w:p>
    <w:p w14:paraId="35F8E175" w14:textId="73381CD6" w:rsidR="00DF1227" w:rsidRDefault="00BD1CC5" w:rsidP="00DF1227">
      <w:pPr>
        <w:pStyle w:val="Listaszerbekezds"/>
        <w:numPr>
          <w:ilvl w:val="2"/>
          <w:numId w:val="8"/>
        </w:numPr>
        <w:tabs>
          <w:tab w:val="left" w:pos="1701"/>
          <w:tab w:val="right" w:pos="9072"/>
        </w:tabs>
        <w:spacing w:after="0"/>
        <w:ind w:left="993" w:hanging="426"/>
        <w:rPr>
          <w:b/>
          <w:i/>
        </w:rPr>
      </w:pPr>
      <w:r w:rsidRPr="00BD1CC5">
        <w:rPr>
          <w:b/>
          <w:i/>
        </w:rPr>
        <w:t>Vegyes iparcikkek áruismerete</w:t>
      </w:r>
      <w:r w:rsidR="00DF1227" w:rsidRPr="00644690">
        <w:rPr>
          <w:b/>
          <w:i/>
        </w:rPr>
        <w:tab/>
      </w:r>
      <w:r w:rsidR="00052589">
        <w:rPr>
          <w:b/>
          <w:i/>
        </w:rPr>
        <w:t>25</w:t>
      </w:r>
      <w:r w:rsidR="00DF1227">
        <w:rPr>
          <w:b/>
          <w:i/>
        </w:rPr>
        <w:t xml:space="preserve"> ó</w:t>
      </w:r>
      <w:r w:rsidR="00324EEC">
        <w:rPr>
          <w:b/>
          <w:i/>
        </w:rPr>
        <w:t>ra</w:t>
      </w:r>
    </w:p>
    <w:p w14:paraId="27EE1B26"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Játékok áruismerete:</w:t>
      </w:r>
    </w:p>
    <w:p w14:paraId="74944BE1" w14:textId="77777777" w:rsidR="00BD1CC5" w:rsidRPr="00BD1CC5" w:rsidRDefault="00B143CC" w:rsidP="00BD1CC5">
      <w:pPr>
        <w:tabs>
          <w:tab w:val="left" w:pos="1418"/>
          <w:tab w:val="right" w:pos="9072"/>
        </w:tabs>
        <w:spacing w:after="0"/>
        <w:ind w:left="851"/>
        <w:rPr>
          <w:rFonts w:cs="Times New Roman"/>
        </w:rPr>
      </w:pPr>
      <w:r>
        <w:rPr>
          <w:rFonts w:cs="Times New Roman"/>
        </w:rPr>
        <w:t xml:space="preserve">A játékszerek felosztása </w:t>
      </w:r>
      <w:r w:rsidR="00BD1CC5" w:rsidRPr="00BD1CC5">
        <w:rPr>
          <w:rFonts w:cs="Times New Roman"/>
        </w:rPr>
        <w:t xml:space="preserve">korcsoport és alapanyagaik szerint. </w:t>
      </w:r>
    </w:p>
    <w:p w14:paraId="782FF716"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A játékszerekkel szemben támasztott követelmények. </w:t>
      </w:r>
    </w:p>
    <w:p w14:paraId="63270D09"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A játékszereken található jelölések, piktogramok értelmezése.</w:t>
      </w:r>
    </w:p>
    <w:p w14:paraId="6C2C10D2"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Kemping áruk csoportosítása, fajtái, felhasználása. </w:t>
      </w:r>
    </w:p>
    <w:p w14:paraId="718E4079"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Papír-, írószer áruismeret:</w:t>
      </w:r>
    </w:p>
    <w:p w14:paraId="794C4948"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Papírfajták főbb csoportjai felhasználás szerint. </w:t>
      </w:r>
    </w:p>
    <w:p w14:paraId="7EA43B93"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Írószerek, rajzszerek, iskolai és irodai felszerelési cikkek.</w:t>
      </w:r>
    </w:p>
    <w:p w14:paraId="7D8E704F"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Sportáruk áruismerete: labda-, vízi-, küzdő- és erősportok, téli- és szabadidősportok eszközei.</w:t>
      </w:r>
    </w:p>
    <w:p w14:paraId="5C7774EB"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Az iskolai testnevelés sportfelszerelései, minőségi és biztonsági követelményei.</w:t>
      </w:r>
    </w:p>
    <w:p w14:paraId="6DCD3CB3"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Háztartási edényáruk ismerete:</w:t>
      </w:r>
    </w:p>
    <w:p w14:paraId="759E9D5A"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Háztartási edényáruk csoportosítása funkció és alapanyag szerint.  </w:t>
      </w:r>
    </w:p>
    <w:p w14:paraId="61078F7D"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Edényárukhoz kapcsolódó kísérő okmányok, tájékoztató címkék.</w:t>
      </w:r>
    </w:p>
    <w:p w14:paraId="7A1889BF" w14:textId="77777777" w:rsidR="00BD1CC5" w:rsidRPr="00BD1CC5" w:rsidRDefault="00BD1CC5" w:rsidP="00BD1CC5">
      <w:pPr>
        <w:tabs>
          <w:tab w:val="left" w:pos="1418"/>
          <w:tab w:val="right" w:pos="9072"/>
        </w:tabs>
        <w:spacing w:after="0"/>
        <w:ind w:left="851"/>
        <w:rPr>
          <w:rFonts w:cs="Times New Roman"/>
        </w:rPr>
      </w:pPr>
      <w:r w:rsidRPr="00BD1CC5">
        <w:rPr>
          <w:rFonts w:cs="Times New Roman"/>
        </w:rPr>
        <w:t xml:space="preserve">Háztartási főző- és sütőedények, tálaló edények, evő- és tálalóeszközök, egyéb konyhatechnikai eszközök. </w:t>
      </w:r>
    </w:p>
    <w:p w14:paraId="1A694E57" w14:textId="77777777" w:rsidR="00DF1227" w:rsidRPr="002A1C54" w:rsidRDefault="00BD1CC5" w:rsidP="00DF1227">
      <w:pPr>
        <w:tabs>
          <w:tab w:val="left" w:pos="1418"/>
          <w:tab w:val="right" w:pos="9072"/>
        </w:tabs>
        <w:spacing w:after="0"/>
        <w:ind w:left="851"/>
      </w:pPr>
      <w:r w:rsidRPr="00BD1CC5">
        <w:rPr>
          <w:rFonts w:cs="Times New Roman"/>
        </w:rPr>
        <w:t>Korszerű főző- és sütőedényekkel szemben támasztott követelmények.</w:t>
      </w:r>
    </w:p>
    <w:p w14:paraId="54EF0D16" w14:textId="77777777" w:rsidR="00DF1227" w:rsidRPr="002A1C54" w:rsidRDefault="00DF1227" w:rsidP="00DF1227">
      <w:pPr>
        <w:tabs>
          <w:tab w:val="left" w:pos="1418"/>
          <w:tab w:val="right" w:pos="9072"/>
        </w:tabs>
        <w:spacing w:after="0"/>
        <w:ind w:left="851"/>
      </w:pPr>
    </w:p>
    <w:p w14:paraId="71D5E8A5" w14:textId="77777777" w:rsidR="00DF1227" w:rsidRPr="00644690" w:rsidRDefault="00DF1227" w:rsidP="00DF1227">
      <w:pPr>
        <w:pStyle w:val="Listaszerbekezds"/>
        <w:numPr>
          <w:ilvl w:val="1"/>
          <w:numId w:val="8"/>
        </w:numPr>
        <w:spacing w:after="0"/>
        <w:rPr>
          <w:rFonts w:cs="Times New Roman"/>
          <w:b/>
        </w:rPr>
      </w:pPr>
      <w:r w:rsidRPr="00644690">
        <w:rPr>
          <w:b/>
        </w:rPr>
        <w:t>A képzés javasolt helyszíne (ajánlás)</w:t>
      </w:r>
    </w:p>
    <w:p w14:paraId="364AF21C" w14:textId="77777777" w:rsidR="00DF1227" w:rsidRPr="002B5BF7" w:rsidRDefault="00F630F0" w:rsidP="00DF1227">
      <w:pPr>
        <w:spacing w:after="0"/>
        <w:ind w:left="426"/>
      </w:pPr>
      <w:r w:rsidRPr="006A7E44">
        <w:rPr>
          <w:i/>
        </w:rPr>
        <w:t>Tanterem</w:t>
      </w:r>
      <w:r w:rsidR="00B26775">
        <w:rPr>
          <w:i/>
        </w:rPr>
        <w:t>/szaktanterem</w:t>
      </w:r>
      <w:r>
        <w:t>.</w:t>
      </w:r>
    </w:p>
    <w:p w14:paraId="7436F2DC" w14:textId="77777777" w:rsidR="00DF1227" w:rsidRPr="00FF2E9D" w:rsidRDefault="00DF1227" w:rsidP="00DF1227">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14:paraId="7B0FE831" w14:textId="77777777" w:rsidR="00DF1227" w:rsidRDefault="00DF1227" w:rsidP="00DF1227">
      <w:pPr>
        <w:spacing w:after="0"/>
        <w:ind w:left="426"/>
      </w:pPr>
    </w:p>
    <w:p w14:paraId="2C4B8CD3" w14:textId="77777777" w:rsidR="00DF1227" w:rsidRPr="00C879C0" w:rsidRDefault="00DF1227" w:rsidP="00DF1227">
      <w:pPr>
        <w:spacing w:after="0"/>
        <w:ind w:left="426"/>
        <w:rPr>
          <w:i/>
        </w:rPr>
      </w:pPr>
    </w:p>
    <w:p w14:paraId="69663937" w14:textId="77777777" w:rsidR="00DF1227" w:rsidRPr="00FF2E9D" w:rsidRDefault="00DF1227" w:rsidP="00DF1227">
      <w:pPr>
        <w:spacing w:after="0"/>
        <w:ind w:left="426"/>
      </w:pPr>
    </w:p>
    <w:p w14:paraId="11ADE686" w14:textId="77777777" w:rsidR="00DF1227" w:rsidRDefault="00DF1227" w:rsidP="00DF1227">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670B0" w:rsidRPr="000670B0" w14:paraId="676C7053" w14:textId="77777777" w:rsidTr="000670B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71599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7484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0AEBC14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6193B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xml:space="preserve">Alkalmazandó eszközök és felszerelések </w:t>
            </w:r>
          </w:p>
        </w:tc>
      </w:tr>
      <w:tr w:rsidR="000670B0" w:rsidRPr="000670B0" w14:paraId="6CC5459D" w14:textId="77777777" w:rsidTr="000670B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61E1DBB" w14:textId="77777777" w:rsidR="000670B0" w:rsidRPr="000670B0" w:rsidRDefault="000670B0" w:rsidP="000670B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0C677943" w14:textId="77777777" w:rsidR="000670B0" w:rsidRPr="000670B0" w:rsidRDefault="000670B0" w:rsidP="000670B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78A3A92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399CFE4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56D3E42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9E47766" w14:textId="77777777" w:rsidR="000670B0" w:rsidRPr="000670B0" w:rsidRDefault="000670B0" w:rsidP="000670B0">
            <w:pPr>
              <w:spacing w:after="0"/>
              <w:jc w:val="left"/>
              <w:rPr>
                <w:rFonts w:eastAsia="Times New Roman" w:cs="Times New Roman"/>
                <w:color w:val="000000"/>
                <w:sz w:val="20"/>
                <w:szCs w:val="20"/>
                <w:lang w:eastAsia="hu-HU"/>
              </w:rPr>
            </w:pPr>
          </w:p>
        </w:tc>
      </w:tr>
      <w:tr w:rsidR="000670B0" w:rsidRPr="000670B0" w14:paraId="5E9036EB"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0C95C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68DA523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1A92371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65959E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CDA00B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25AC04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136D8CDD"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7B34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1FC4B54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586C525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EA0C29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85681B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9BAEEF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1ABA2535"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1B0C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5DA6DE5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65AC7DC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561404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EEB1A7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C621B3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3E750B4"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32262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08EDFC4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2CF441D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18E3C8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8B4F11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090F3D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14490F5"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0FDBC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07708CE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03DA921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3239F8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8ACAF3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3CB172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E5D6229"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79D3A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12B9A6E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7744C1B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3C83C2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3B7B61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9D1BD7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F2A7126"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8B64A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11A16FD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794CCA7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2005A5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296F2C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3EDA6F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594412B"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3937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5D7D6C8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2FB9ACF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12D80D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9B443F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39F693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A6B262D"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94CE7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4EC1556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69F6A77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6833F8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429A3F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C8521B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E034DFE"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A444C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77EF0AC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287DBD5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AD5002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874B52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057A93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F3697A5"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D3C6C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14:paraId="6A7E121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0188ECF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CF7E68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D5362E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305C3D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bl>
    <w:p w14:paraId="4C6489E7" w14:textId="77777777" w:rsidR="00DF1227" w:rsidRDefault="00DF1227" w:rsidP="00DF1227">
      <w:pPr>
        <w:spacing w:after="0"/>
        <w:ind w:left="426"/>
      </w:pPr>
    </w:p>
    <w:p w14:paraId="480B5183" w14:textId="77777777" w:rsidR="00DF1227" w:rsidRPr="00BC7291" w:rsidRDefault="00DF1227" w:rsidP="00DF1227">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0670B0" w:rsidRPr="000670B0" w14:paraId="1170E57A" w14:textId="77777777" w:rsidTr="000670B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2EC5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10EE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4355C3B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1C00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xml:space="preserve">Alkalmazandó eszközök és felszerelések </w:t>
            </w:r>
          </w:p>
        </w:tc>
      </w:tr>
      <w:tr w:rsidR="000670B0" w:rsidRPr="000670B0" w14:paraId="56AD731A" w14:textId="77777777" w:rsidTr="000670B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33202262" w14:textId="77777777" w:rsidR="000670B0" w:rsidRPr="000670B0" w:rsidRDefault="000670B0" w:rsidP="000670B0">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72D3D1C1" w14:textId="77777777" w:rsidR="000670B0" w:rsidRPr="000670B0" w:rsidRDefault="000670B0" w:rsidP="000670B0">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4322D63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2A81EF8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55CFC4B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EB9BDA7" w14:textId="77777777" w:rsidR="000670B0" w:rsidRPr="000670B0" w:rsidRDefault="000670B0" w:rsidP="000670B0">
            <w:pPr>
              <w:spacing w:after="0"/>
              <w:jc w:val="left"/>
              <w:rPr>
                <w:rFonts w:eastAsia="Times New Roman" w:cs="Times New Roman"/>
                <w:color w:val="000000"/>
                <w:sz w:val="20"/>
                <w:szCs w:val="20"/>
                <w:lang w:eastAsia="hu-HU"/>
              </w:rPr>
            </w:pPr>
          </w:p>
        </w:tc>
      </w:tr>
      <w:tr w:rsidR="000670B0" w:rsidRPr="000670B0" w14:paraId="2F02CE83"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725989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85AD0A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Információ feldolgozó tevékenységek</w:t>
            </w:r>
          </w:p>
        </w:tc>
      </w:tr>
      <w:tr w:rsidR="000670B0" w:rsidRPr="000670B0" w14:paraId="742C828A"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9B9548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75EB9554"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69CCA7C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B4C9B3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4EB495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16AAAF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1830A7D"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A98E1A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061633F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1CD4523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62C66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061F64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93280C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0D2FFB8"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B36401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5B4594A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1764FD3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5347C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DF56F7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BC2F23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E1837C9"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9A92A9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09D36FD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0F758F0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BFCBAD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9978B0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5BDD16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100A9F88"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20F72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05B68AE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46FBA3C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EC7A7D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C7DED8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60EC78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7D53E15A"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296CB1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6DF940E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0E3B2C0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14876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19BF84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7907E8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3CC30F6"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F93CE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15A1F92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01DF3BF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C0BFF1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346147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28AD9A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ECA2072"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B7F12A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14FC515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Ismeretalkalmazási gyakorló tevékenységek, feladatok</w:t>
            </w:r>
          </w:p>
        </w:tc>
      </w:tr>
      <w:tr w:rsidR="000670B0" w:rsidRPr="000670B0" w14:paraId="2B88812F"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B4B901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3CE320D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707090B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96C421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930AAE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B19100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1F5CA0A"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ED0BB1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18A66B7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4374EB8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77D52B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DDB362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DB98A2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98BD91B"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54D3B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1A4C38B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7929187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89BEEA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11F9F0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5250DB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7FBEE5A"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514C06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48269A0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0BEF80C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E2CB07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37A41A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434C87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59A7F69"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6F3BA1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2F37554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78CE885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651306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3BA74E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324609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0391C43"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16B10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3892BAE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7019FE5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03E830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9358B7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63451F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A678762"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9FE24A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75D0431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51AA232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713040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F8D71B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050E4D4"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062D354"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0C1A9D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409E9FB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Csoportos munkaformák körében</w:t>
            </w:r>
          </w:p>
        </w:tc>
      </w:tr>
      <w:tr w:rsidR="000670B0" w:rsidRPr="000670B0" w14:paraId="0AF057E6"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5203C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0768917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51A21CD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33A037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3A369A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F1A31A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A629236"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68BFD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6A935D4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326F9C3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EC958E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D655F9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511792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7F360283"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28FD37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62AF8E3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03F07B2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BB0579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71DE57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0F918B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A13B1A4"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60B5A3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0C90EF4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2F388E4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7B7DE1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3CFE21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92135A4"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4828CE1"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092AAF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35B6472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2CD5B46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D76EDE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6923F0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389475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7F6D58FC"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F63570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10E5F5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Gyakorlati munkavégzés körében</w:t>
            </w:r>
          </w:p>
        </w:tc>
      </w:tr>
      <w:tr w:rsidR="000670B0" w:rsidRPr="000670B0" w14:paraId="16EC9833"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0FBB27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72FA168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7F3F4C0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A55774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BCC94B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271E86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19CBE995"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D97909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0A93470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4F17A9C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9D9553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1A8017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54D192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BFC8F85"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CCBF6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4FD6979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76821F3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8F49D5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B45893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5AD149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4B962A30"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31ABBE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3A77DE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Szolgáltatási tevékenységek körében</w:t>
            </w:r>
          </w:p>
        </w:tc>
      </w:tr>
      <w:tr w:rsidR="000670B0" w:rsidRPr="000670B0" w14:paraId="189973F7"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DD456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75BC9C0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14:paraId="5FBB361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C1750B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57FA0E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C4D328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786A6FBE"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202804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14:paraId="4501054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14:paraId="53355A6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0DAE05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7DC394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68F0974"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A9F86C4"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64DCC9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14:paraId="11AEFE1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0156C9D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98B19B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86794E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8C7F8C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766E6A0A"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01E7F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14:paraId="252BE11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1F680A3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55C193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941741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F10112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bl>
    <w:p w14:paraId="04E70B48" w14:textId="77777777" w:rsidR="00DF1227" w:rsidRPr="002B5BF7" w:rsidRDefault="00DF1227" w:rsidP="00DF1227">
      <w:pPr>
        <w:spacing w:after="0"/>
        <w:ind w:left="426"/>
      </w:pPr>
    </w:p>
    <w:p w14:paraId="2EA87032" w14:textId="77777777" w:rsidR="00DF1227" w:rsidRPr="00644690" w:rsidRDefault="00DF1227" w:rsidP="00DF1227">
      <w:pPr>
        <w:pStyle w:val="Listaszerbekezds"/>
        <w:numPr>
          <w:ilvl w:val="1"/>
          <w:numId w:val="8"/>
        </w:numPr>
        <w:spacing w:after="0"/>
        <w:rPr>
          <w:rFonts w:cs="Times New Roman"/>
          <w:b/>
        </w:rPr>
      </w:pPr>
      <w:r w:rsidRPr="00644690">
        <w:rPr>
          <w:b/>
        </w:rPr>
        <w:lastRenderedPageBreak/>
        <w:t>A tantárgy értékelésének módja</w:t>
      </w:r>
    </w:p>
    <w:p w14:paraId="0EE4F9FF" w14:textId="282998A6" w:rsidR="00DF1227" w:rsidRDefault="00DF1227" w:rsidP="00DF1227">
      <w:pPr>
        <w:spacing w:after="0"/>
        <w:ind w:left="426"/>
      </w:pPr>
      <w:r w:rsidRPr="003A56AA">
        <w:t xml:space="preserve">A nemzeti köznevelésről szóló 2011. évi CXC. törvény. 54. § </w:t>
      </w:r>
      <w:r w:rsidR="007421F1">
        <w:t>(2) bekezdés</w:t>
      </w:r>
      <w:r w:rsidRPr="003A56AA">
        <w:t xml:space="preserve"> a) pontja szerinti értékeléssel.</w:t>
      </w:r>
    </w:p>
    <w:p w14:paraId="01575839" w14:textId="77777777" w:rsidR="00DF1227" w:rsidRPr="002B5BF7" w:rsidRDefault="00DF1227" w:rsidP="00DF1227">
      <w:pPr>
        <w:spacing w:after="0"/>
        <w:ind w:left="426"/>
      </w:pPr>
    </w:p>
    <w:p w14:paraId="0EE0391C" w14:textId="77777777" w:rsidR="00DF1227" w:rsidRDefault="00DF1227" w:rsidP="00DF1227">
      <w:pPr>
        <w:spacing w:after="200" w:line="276" w:lineRule="auto"/>
        <w:jc w:val="left"/>
        <w:rPr>
          <w:rFonts w:cs="Times New Roman"/>
        </w:rPr>
      </w:pPr>
      <w:r>
        <w:rPr>
          <w:rFonts w:cs="Times New Roman"/>
        </w:rPr>
        <w:br w:type="page"/>
      </w:r>
    </w:p>
    <w:p w14:paraId="36F12AB8" w14:textId="561BF979" w:rsidR="00DF1227" w:rsidRPr="00F11E92" w:rsidRDefault="00F11E92" w:rsidP="00B561F4">
      <w:pPr>
        <w:pStyle w:val="Cmsor3"/>
        <w:ind w:left="0"/>
      </w:pPr>
      <w:bookmarkStart w:id="26" w:name="_Toc486269110"/>
      <w:r>
        <w:lastRenderedPageBreak/>
        <w:t xml:space="preserve">1.3.5. </w:t>
      </w:r>
      <w:r w:rsidR="00DF1227" w:rsidRPr="00F11E92">
        <w:t>A</w:t>
      </w:r>
      <w:r>
        <w:t xml:space="preserve"> </w:t>
      </w:r>
      <w:r w:rsidR="00731F3B" w:rsidRPr="00F11E92">
        <w:t>10028-16</w:t>
      </w:r>
      <w:r w:rsidR="00DF1227" w:rsidRPr="00F11E92">
        <w:t xml:space="preserve"> azonosító számú</w:t>
      </w:r>
      <w:r>
        <w:t xml:space="preserve"> </w:t>
      </w:r>
      <w:r w:rsidR="00731F3B" w:rsidRPr="00F11E92">
        <w:t>Az élelmiszerek és vegyi áruk forgalmazása</w:t>
      </w:r>
      <w:r>
        <w:t xml:space="preserve"> </w:t>
      </w:r>
      <w:r w:rsidR="00DF1227" w:rsidRPr="00F11E92">
        <w:t>megnevezésű</w:t>
      </w:r>
      <w:r>
        <w:t xml:space="preserve"> </w:t>
      </w:r>
      <w:r w:rsidR="00DF1227" w:rsidRPr="00F11E92">
        <w:t>szakmai követelménymodultantárgyai, témakörei</w:t>
      </w:r>
      <w:bookmarkEnd w:id="26"/>
    </w:p>
    <w:p w14:paraId="5D00985A" w14:textId="77777777" w:rsidR="00DF1227" w:rsidRPr="00D52C63" w:rsidRDefault="00DF1227" w:rsidP="00DF1227">
      <w:pPr>
        <w:spacing w:after="200" w:line="276" w:lineRule="auto"/>
        <w:jc w:val="left"/>
        <w:rPr>
          <w:rFonts w:cs="Times New Roman"/>
        </w:rPr>
      </w:pPr>
      <w:r w:rsidRPr="00D52C63">
        <w:rPr>
          <w:rFonts w:cs="Times New Roman"/>
        </w:rPr>
        <w:br w:type="page"/>
      </w:r>
    </w:p>
    <w:p w14:paraId="7AE1A7C8" w14:textId="77777777" w:rsidR="00DF1227" w:rsidRDefault="00DF1227" w:rsidP="00DF1227">
      <w:pPr>
        <w:rPr>
          <w:rFonts w:cs="Times New Roman"/>
        </w:rPr>
      </w:pPr>
      <w:r w:rsidRPr="00D52C63">
        <w:rPr>
          <w:rFonts w:cs="Times New Roman"/>
        </w:rPr>
        <w:lastRenderedPageBreak/>
        <w:t xml:space="preserve">A </w:t>
      </w:r>
      <w:r w:rsidR="008C569A" w:rsidRPr="008C569A">
        <w:rPr>
          <w:rFonts w:cs="Times New Roman"/>
        </w:rPr>
        <w:t>10028-16</w:t>
      </w:r>
      <w:r w:rsidRPr="00D52C63">
        <w:rPr>
          <w:rFonts w:cs="Times New Roman"/>
        </w:rPr>
        <w:t xml:space="preserve"> azonosító számú </w:t>
      </w:r>
      <w:r w:rsidR="008C569A" w:rsidRPr="008C569A">
        <w:rPr>
          <w:rFonts w:cs="Times New Roman"/>
        </w:rPr>
        <w:t>Az élelmiszerek és vegyi áruk forgalmazása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3"/>
        <w:gridCol w:w="376"/>
      </w:tblGrid>
      <w:tr w:rsidR="000670B0" w:rsidRPr="000670B0" w14:paraId="3253807B" w14:textId="77777777" w:rsidTr="000670B0">
        <w:trPr>
          <w:trHeight w:val="1755"/>
          <w:jc w:val="center"/>
        </w:trPr>
        <w:tc>
          <w:tcPr>
            <w:tcW w:w="5113" w:type="dxa"/>
            <w:shd w:val="clear" w:color="auto" w:fill="auto"/>
            <w:vAlign w:val="center"/>
            <w:hideMark/>
          </w:tcPr>
          <w:p w14:paraId="3DEEA3DC" w14:textId="77777777" w:rsidR="000670B0" w:rsidRPr="000670B0" w:rsidRDefault="000670B0" w:rsidP="000670B0">
            <w:pPr>
              <w:spacing w:after="0"/>
              <w:jc w:val="center"/>
              <w:rPr>
                <w:rFonts w:eastAsia="Times New Roman" w:cs="Times New Roman"/>
                <w:color w:val="000000"/>
                <w:sz w:val="20"/>
                <w:szCs w:val="20"/>
                <w:lang w:eastAsia="hu-HU"/>
              </w:rPr>
            </w:pPr>
            <w:bookmarkStart w:id="27" w:name="_MON_1522792635"/>
            <w:bookmarkStart w:id="28" w:name="_MON_1522861300"/>
            <w:bookmarkEnd w:id="27"/>
            <w:bookmarkEnd w:id="28"/>
            <w:r w:rsidRPr="000670B0">
              <w:rPr>
                <w:rFonts w:eastAsia="Times New Roman" w:cs="Times New Roman"/>
                <w:color w:val="000000"/>
                <w:sz w:val="20"/>
                <w:szCs w:val="20"/>
                <w:lang w:eastAsia="hu-HU"/>
              </w:rPr>
              <w:t> </w:t>
            </w:r>
          </w:p>
        </w:tc>
        <w:tc>
          <w:tcPr>
            <w:tcW w:w="273" w:type="dxa"/>
            <w:shd w:val="clear" w:color="auto" w:fill="auto"/>
            <w:textDirection w:val="btLr"/>
            <w:vAlign w:val="bottom"/>
            <w:hideMark/>
          </w:tcPr>
          <w:p w14:paraId="071100A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Élelmiszer- és vegyi áruismeret</w:t>
            </w:r>
          </w:p>
        </w:tc>
      </w:tr>
      <w:tr w:rsidR="000670B0" w:rsidRPr="000670B0" w14:paraId="40E1E983" w14:textId="77777777" w:rsidTr="000670B0">
        <w:trPr>
          <w:trHeight w:val="300"/>
          <w:jc w:val="center"/>
        </w:trPr>
        <w:tc>
          <w:tcPr>
            <w:tcW w:w="5386" w:type="dxa"/>
            <w:gridSpan w:val="2"/>
            <w:shd w:val="clear" w:color="auto" w:fill="auto"/>
            <w:noWrap/>
            <w:vAlign w:val="center"/>
            <w:hideMark/>
          </w:tcPr>
          <w:p w14:paraId="4874B8C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FELADATOK</w:t>
            </w:r>
          </w:p>
        </w:tc>
      </w:tr>
      <w:tr w:rsidR="000670B0" w:rsidRPr="000670B0" w14:paraId="3829429C" w14:textId="77777777" w:rsidTr="000670B0">
        <w:trPr>
          <w:trHeight w:val="765"/>
          <w:jc w:val="center"/>
        </w:trPr>
        <w:tc>
          <w:tcPr>
            <w:tcW w:w="5113" w:type="dxa"/>
            <w:shd w:val="clear" w:color="auto" w:fill="auto"/>
            <w:vAlign w:val="center"/>
            <w:hideMark/>
          </w:tcPr>
          <w:p w14:paraId="35C80F0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Előkészíti és lebonyolítja az élelmiszerek és vegyi áruk mennyiségi és minőségi áruátvételét.</w:t>
            </w:r>
          </w:p>
        </w:tc>
        <w:tc>
          <w:tcPr>
            <w:tcW w:w="273" w:type="dxa"/>
            <w:shd w:val="clear" w:color="auto" w:fill="auto"/>
            <w:noWrap/>
            <w:vAlign w:val="center"/>
            <w:hideMark/>
          </w:tcPr>
          <w:p w14:paraId="56F60BA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B8A208B" w14:textId="77777777" w:rsidTr="000670B0">
        <w:trPr>
          <w:trHeight w:val="1020"/>
          <w:jc w:val="center"/>
        </w:trPr>
        <w:tc>
          <w:tcPr>
            <w:tcW w:w="5113" w:type="dxa"/>
            <w:shd w:val="clear" w:color="auto" w:fill="auto"/>
            <w:vAlign w:val="center"/>
            <w:hideMark/>
          </w:tcPr>
          <w:p w14:paraId="21ED1EB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Betartja az élelmiszerek és vegyi áruk tárolására, előkészítésére, eladótéri kihelyezésére és értékesítésére  vonatkozó előírásokat.</w:t>
            </w:r>
          </w:p>
        </w:tc>
        <w:tc>
          <w:tcPr>
            <w:tcW w:w="273" w:type="dxa"/>
            <w:shd w:val="clear" w:color="auto" w:fill="auto"/>
            <w:noWrap/>
            <w:vAlign w:val="center"/>
            <w:hideMark/>
          </w:tcPr>
          <w:p w14:paraId="20BFDCE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0549875" w14:textId="77777777" w:rsidTr="000670B0">
        <w:trPr>
          <w:trHeight w:val="1020"/>
          <w:jc w:val="center"/>
        </w:trPr>
        <w:tc>
          <w:tcPr>
            <w:tcW w:w="5113" w:type="dxa"/>
            <w:shd w:val="clear" w:color="auto" w:fill="auto"/>
            <w:vAlign w:val="center"/>
            <w:hideMark/>
          </w:tcPr>
          <w:p w14:paraId="7D0F6F2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Ellenőrzi a jövedéki termékek  zárjegyének, adójegyének meglétét, épségét és betartja a jövedéki termékek forgalmazására vonatkozó korlátozó és egyéb szabályokat .</w:t>
            </w:r>
          </w:p>
        </w:tc>
        <w:tc>
          <w:tcPr>
            <w:tcW w:w="273" w:type="dxa"/>
            <w:shd w:val="clear" w:color="auto" w:fill="auto"/>
            <w:noWrap/>
            <w:vAlign w:val="center"/>
            <w:hideMark/>
          </w:tcPr>
          <w:p w14:paraId="5428125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5F664337" w14:textId="77777777" w:rsidTr="000670B0">
        <w:trPr>
          <w:trHeight w:val="1020"/>
          <w:jc w:val="center"/>
        </w:trPr>
        <w:tc>
          <w:tcPr>
            <w:tcW w:w="5113" w:type="dxa"/>
            <w:shd w:val="clear" w:color="auto" w:fill="auto"/>
            <w:vAlign w:val="center"/>
            <w:hideMark/>
          </w:tcPr>
          <w:p w14:paraId="686975D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Ellenőrzi a fogyaszthatósági, minőségmegőrzési időket a FIFO elvnek megfelelően rendezi az áruféleségeket a raktárban és az eladótérben.</w:t>
            </w:r>
          </w:p>
        </w:tc>
        <w:tc>
          <w:tcPr>
            <w:tcW w:w="273" w:type="dxa"/>
            <w:shd w:val="clear" w:color="auto" w:fill="auto"/>
            <w:noWrap/>
            <w:vAlign w:val="center"/>
            <w:hideMark/>
          </w:tcPr>
          <w:p w14:paraId="30DB12A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19BF310A" w14:textId="77777777" w:rsidTr="000670B0">
        <w:trPr>
          <w:trHeight w:val="510"/>
          <w:jc w:val="center"/>
        </w:trPr>
        <w:tc>
          <w:tcPr>
            <w:tcW w:w="5113" w:type="dxa"/>
            <w:shd w:val="clear" w:color="auto" w:fill="auto"/>
            <w:vAlign w:val="center"/>
            <w:hideMark/>
          </w:tcPr>
          <w:p w14:paraId="712D6C9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 forgalomból bevonandó árukészleteket szabályszerűen elkülöníti és dokumentálja.</w:t>
            </w:r>
          </w:p>
        </w:tc>
        <w:tc>
          <w:tcPr>
            <w:tcW w:w="273" w:type="dxa"/>
            <w:shd w:val="clear" w:color="auto" w:fill="auto"/>
            <w:noWrap/>
            <w:vAlign w:val="center"/>
            <w:hideMark/>
          </w:tcPr>
          <w:p w14:paraId="76AB03D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18D4581E" w14:textId="77777777" w:rsidTr="000670B0">
        <w:trPr>
          <w:trHeight w:val="255"/>
          <w:jc w:val="center"/>
        </w:trPr>
        <w:tc>
          <w:tcPr>
            <w:tcW w:w="5113" w:type="dxa"/>
            <w:shd w:val="clear" w:color="auto" w:fill="auto"/>
            <w:vAlign w:val="center"/>
            <w:hideMark/>
          </w:tcPr>
          <w:p w14:paraId="56C90FB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Ellenőrzi és feljegyzi a tárolási hőmérsékletet.</w:t>
            </w:r>
          </w:p>
        </w:tc>
        <w:tc>
          <w:tcPr>
            <w:tcW w:w="273" w:type="dxa"/>
            <w:shd w:val="clear" w:color="auto" w:fill="auto"/>
            <w:noWrap/>
            <w:vAlign w:val="center"/>
            <w:hideMark/>
          </w:tcPr>
          <w:p w14:paraId="7A6BE8F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41EA655B" w14:textId="77777777" w:rsidTr="000670B0">
        <w:trPr>
          <w:trHeight w:val="255"/>
          <w:jc w:val="center"/>
        </w:trPr>
        <w:tc>
          <w:tcPr>
            <w:tcW w:w="5113" w:type="dxa"/>
            <w:shd w:val="clear" w:color="auto" w:fill="auto"/>
            <w:vAlign w:val="center"/>
            <w:hideMark/>
          </w:tcPr>
          <w:p w14:paraId="2545466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Biztosítja a hűtőláncot.</w:t>
            </w:r>
          </w:p>
        </w:tc>
        <w:tc>
          <w:tcPr>
            <w:tcW w:w="273" w:type="dxa"/>
            <w:shd w:val="clear" w:color="auto" w:fill="auto"/>
            <w:noWrap/>
            <w:vAlign w:val="center"/>
            <w:hideMark/>
          </w:tcPr>
          <w:p w14:paraId="6DAA862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A6ED8C8" w14:textId="77777777" w:rsidTr="000670B0">
        <w:trPr>
          <w:trHeight w:val="1020"/>
          <w:jc w:val="center"/>
        </w:trPr>
        <w:tc>
          <w:tcPr>
            <w:tcW w:w="5113" w:type="dxa"/>
            <w:shd w:val="clear" w:color="auto" w:fill="auto"/>
            <w:vAlign w:val="center"/>
            <w:hideMark/>
          </w:tcPr>
          <w:p w14:paraId="583F3B6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Biztonsági előírásoknak megfelelően használja a kereskedelmi munkát segítő eszközöket és gépi berendezéseket, gondoskodik azok megfelelő higiéniai állapotáról.</w:t>
            </w:r>
          </w:p>
        </w:tc>
        <w:tc>
          <w:tcPr>
            <w:tcW w:w="273" w:type="dxa"/>
            <w:shd w:val="clear" w:color="auto" w:fill="auto"/>
            <w:noWrap/>
            <w:vAlign w:val="center"/>
            <w:hideMark/>
          </w:tcPr>
          <w:p w14:paraId="0CD60AF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5C96617" w14:textId="77777777" w:rsidTr="000670B0">
        <w:trPr>
          <w:trHeight w:val="765"/>
          <w:jc w:val="center"/>
        </w:trPr>
        <w:tc>
          <w:tcPr>
            <w:tcW w:w="5113" w:type="dxa"/>
            <w:shd w:val="clear" w:color="auto" w:fill="auto"/>
            <w:vAlign w:val="center"/>
            <w:hideMark/>
          </w:tcPr>
          <w:p w14:paraId="597F359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Ellenőrzi a mérőeszköz hitelesítésének meglétét, érvényességét  szükség esetén jelzi a kereskedelmi egység vezetőjének.</w:t>
            </w:r>
          </w:p>
        </w:tc>
        <w:tc>
          <w:tcPr>
            <w:tcW w:w="273" w:type="dxa"/>
            <w:shd w:val="clear" w:color="auto" w:fill="auto"/>
            <w:noWrap/>
            <w:vAlign w:val="center"/>
            <w:hideMark/>
          </w:tcPr>
          <w:p w14:paraId="0037BFE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EF30CB9" w14:textId="77777777" w:rsidTr="000670B0">
        <w:trPr>
          <w:trHeight w:val="1020"/>
          <w:jc w:val="center"/>
        </w:trPr>
        <w:tc>
          <w:tcPr>
            <w:tcW w:w="5113" w:type="dxa"/>
            <w:shd w:val="clear" w:color="auto" w:fill="auto"/>
            <w:vAlign w:val="center"/>
            <w:hideMark/>
          </w:tcPr>
          <w:p w14:paraId="4A5E7F83" w14:textId="1744AE3D"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Igény szerint tájékoztatást ad a korszerű táplálkozást biztosító élelmiszerekről és az élelmiszeré</w:t>
            </w:r>
            <w:r w:rsidR="007421F1">
              <w:rPr>
                <w:rFonts w:eastAsia="Times New Roman" w:cs="Times New Roman"/>
                <w:color w:val="000000"/>
                <w:sz w:val="20"/>
                <w:szCs w:val="20"/>
                <w:lang w:eastAsia="hu-HU"/>
              </w:rPr>
              <w:t>r</w:t>
            </w:r>
            <w:r w:rsidRPr="000670B0">
              <w:rPr>
                <w:rFonts w:eastAsia="Times New Roman" w:cs="Times New Roman"/>
                <w:color w:val="000000"/>
                <w:sz w:val="20"/>
                <w:szCs w:val="20"/>
                <w:lang w:eastAsia="hu-HU"/>
              </w:rPr>
              <w:t>zékeny fogyasztók számára készült áruk választékáról.</w:t>
            </w:r>
          </w:p>
        </w:tc>
        <w:tc>
          <w:tcPr>
            <w:tcW w:w="273" w:type="dxa"/>
            <w:shd w:val="clear" w:color="auto" w:fill="auto"/>
            <w:noWrap/>
            <w:vAlign w:val="center"/>
            <w:hideMark/>
          </w:tcPr>
          <w:p w14:paraId="264E8FE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571EB2EB" w14:textId="77777777" w:rsidTr="000670B0">
        <w:trPr>
          <w:trHeight w:val="255"/>
          <w:jc w:val="center"/>
        </w:trPr>
        <w:tc>
          <w:tcPr>
            <w:tcW w:w="5113" w:type="dxa"/>
            <w:shd w:val="clear" w:color="auto" w:fill="auto"/>
            <w:vAlign w:val="center"/>
            <w:hideMark/>
          </w:tcPr>
          <w:p w14:paraId="3D3BE874"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Leméri az árut.</w:t>
            </w:r>
          </w:p>
        </w:tc>
        <w:tc>
          <w:tcPr>
            <w:tcW w:w="273" w:type="dxa"/>
            <w:shd w:val="clear" w:color="auto" w:fill="auto"/>
            <w:noWrap/>
            <w:vAlign w:val="center"/>
            <w:hideMark/>
          </w:tcPr>
          <w:p w14:paraId="3E517C6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4661359" w14:textId="77777777" w:rsidTr="000670B0">
        <w:trPr>
          <w:trHeight w:val="510"/>
          <w:jc w:val="center"/>
        </w:trPr>
        <w:tc>
          <w:tcPr>
            <w:tcW w:w="5113" w:type="dxa"/>
            <w:shd w:val="clear" w:color="auto" w:fill="auto"/>
            <w:vAlign w:val="center"/>
            <w:hideMark/>
          </w:tcPr>
          <w:p w14:paraId="4FC2B4F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Igény szerint tájékoztatást ad a környezetbarát vegyipari termékekről.</w:t>
            </w:r>
          </w:p>
        </w:tc>
        <w:tc>
          <w:tcPr>
            <w:tcW w:w="273" w:type="dxa"/>
            <w:shd w:val="clear" w:color="auto" w:fill="auto"/>
            <w:noWrap/>
            <w:vAlign w:val="center"/>
            <w:hideMark/>
          </w:tcPr>
          <w:p w14:paraId="7BA6430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E38108C" w14:textId="77777777" w:rsidTr="000670B0">
        <w:trPr>
          <w:trHeight w:val="1020"/>
          <w:jc w:val="center"/>
        </w:trPr>
        <w:tc>
          <w:tcPr>
            <w:tcW w:w="5113" w:type="dxa"/>
            <w:shd w:val="clear" w:color="auto" w:fill="auto"/>
            <w:vAlign w:val="center"/>
            <w:hideMark/>
          </w:tcPr>
          <w:p w14:paraId="4B0112F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Tájékoztatja a vevőt az élelmiszerek, vegyi áruk jellemzőiről, az árukon található feliratok segítségével szakszerű áruajánlással ösztönzi a vásárlást.</w:t>
            </w:r>
          </w:p>
        </w:tc>
        <w:tc>
          <w:tcPr>
            <w:tcW w:w="273" w:type="dxa"/>
            <w:shd w:val="clear" w:color="auto" w:fill="auto"/>
            <w:noWrap/>
            <w:vAlign w:val="center"/>
            <w:hideMark/>
          </w:tcPr>
          <w:p w14:paraId="0341CBE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35E8E47" w14:textId="77777777" w:rsidTr="000670B0">
        <w:trPr>
          <w:trHeight w:val="510"/>
          <w:jc w:val="center"/>
        </w:trPr>
        <w:tc>
          <w:tcPr>
            <w:tcW w:w="5113" w:type="dxa"/>
            <w:shd w:val="clear" w:color="auto" w:fill="auto"/>
            <w:vAlign w:val="center"/>
            <w:hideMark/>
          </w:tcPr>
          <w:p w14:paraId="17DF841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Igény szerint csomagol: ajándékkosarat, díszcsomagolást készít.</w:t>
            </w:r>
          </w:p>
        </w:tc>
        <w:tc>
          <w:tcPr>
            <w:tcW w:w="273" w:type="dxa"/>
            <w:shd w:val="clear" w:color="auto" w:fill="auto"/>
            <w:noWrap/>
            <w:vAlign w:val="center"/>
            <w:hideMark/>
          </w:tcPr>
          <w:p w14:paraId="74DBE7F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469E296" w14:textId="77777777" w:rsidTr="000670B0">
        <w:trPr>
          <w:trHeight w:val="510"/>
          <w:jc w:val="center"/>
        </w:trPr>
        <w:tc>
          <w:tcPr>
            <w:tcW w:w="5113" w:type="dxa"/>
            <w:shd w:val="clear" w:color="auto" w:fill="auto"/>
            <w:vAlign w:val="center"/>
            <w:hideMark/>
          </w:tcPr>
          <w:p w14:paraId="4D84FF6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Tájékoztatást ad a kapcsolódó szolgáltatásokról.</w:t>
            </w:r>
          </w:p>
        </w:tc>
        <w:tc>
          <w:tcPr>
            <w:tcW w:w="273" w:type="dxa"/>
            <w:shd w:val="clear" w:color="auto" w:fill="auto"/>
            <w:noWrap/>
            <w:vAlign w:val="center"/>
            <w:hideMark/>
          </w:tcPr>
          <w:p w14:paraId="0246E27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DB0E168" w14:textId="77777777" w:rsidTr="000670B0">
        <w:trPr>
          <w:trHeight w:val="510"/>
          <w:jc w:val="center"/>
        </w:trPr>
        <w:tc>
          <w:tcPr>
            <w:tcW w:w="5113" w:type="dxa"/>
            <w:shd w:val="clear" w:color="auto" w:fill="auto"/>
            <w:vAlign w:val="center"/>
            <w:hideMark/>
          </w:tcPr>
          <w:p w14:paraId="1D26970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lastRenderedPageBreak/>
              <w:t>Magas fokú személyi higiéniát tart fenn az élelmiszer, vegyi áruk forgalmazás során.</w:t>
            </w:r>
          </w:p>
        </w:tc>
        <w:tc>
          <w:tcPr>
            <w:tcW w:w="273" w:type="dxa"/>
            <w:shd w:val="clear" w:color="auto" w:fill="auto"/>
            <w:noWrap/>
            <w:vAlign w:val="center"/>
            <w:hideMark/>
          </w:tcPr>
          <w:p w14:paraId="6C7C756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02A6D6A" w14:textId="77777777" w:rsidTr="000670B0">
        <w:trPr>
          <w:trHeight w:val="765"/>
          <w:jc w:val="center"/>
        </w:trPr>
        <w:tc>
          <w:tcPr>
            <w:tcW w:w="5113" w:type="dxa"/>
            <w:shd w:val="clear" w:color="auto" w:fill="auto"/>
            <w:vAlign w:val="center"/>
            <w:hideMark/>
          </w:tcPr>
          <w:p w14:paraId="05C44FB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Betartja és betartatja a HACCP és más vonatkozó minőségellenőrző rendszerek előírásait.</w:t>
            </w:r>
          </w:p>
        </w:tc>
        <w:tc>
          <w:tcPr>
            <w:tcW w:w="273" w:type="dxa"/>
            <w:shd w:val="clear" w:color="auto" w:fill="auto"/>
            <w:noWrap/>
            <w:vAlign w:val="center"/>
            <w:hideMark/>
          </w:tcPr>
          <w:p w14:paraId="5731E4F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026BE67" w14:textId="77777777" w:rsidTr="000670B0">
        <w:trPr>
          <w:trHeight w:val="300"/>
          <w:jc w:val="center"/>
        </w:trPr>
        <w:tc>
          <w:tcPr>
            <w:tcW w:w="5386" w:type="dxa"/>
            <w:gridSpan w:val="2"/>
            <w:shd w:val="clear" w:color="auto" w:fill="auto"/>
            <w:noWrap/>
            <w:vAlign w:val="center"/>
            <w:hideMark/>
          </w:tcPr>
          <w:p w14:paraId="66B45B7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SZAKMAI ISMERETEK</w:t>
            </w:r>
          </w:p>
        </w:tc>
      </w:tr>
      <w:tr w:rsidR="000670B0" w:rsidRPr="000670B0" w14:paraId="5709C79D" w14:textId="77777777" w:rsidTr="000670B0">
        <w:trPr>
          <w:trHeight w:val="510"/>
          <w:jc w:val="center"/>
        </w:trPr>
        <w:tc>
          <w:tcPr>
            <w:tcW w:w="5113" w:type="dxa"/>
            <w:shd w:val="clear" w:color="auto" w:fill="auto"/>
            <w:vAlign w:val="center"/>
            <w:hideMark/>
          </w:tcPr>
          <w:p w14:paraId="59632FC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Az élelmiszerek csoportosítása, jellemzői, forgalmazásuk feltétele</w:t>
            </w:r>
          </w:p>
        </w:tc>
        <w:tc>
          <w:tcPr>
            <w:tcW w:w="273" w:type="dxa"/>
            <w:shd w:val="clear" w:color="auto" w:fill="auto"/>
            <w:noWrap/>
            <w:vAlign w:val="center"/>
            <w:hideMark/>
          </w:tcPr>
          <w:p w14:paraId="4D2D1EF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65970866" w14:textId="77777777" w:rsidTr="000670B0">
        <w:trPr>
          <w:trHeight w:val="510"/>
          <w:jc w:val="center"/>
        </w:trPr>
        <w:tc>
          <w:tcPr>
            <w:tcW w:w="5113" w:type="dxa"/>
            <w:shd w:val="clear" w:color="auto" w:fill="auto"/>
            <w:vAlign w:val="center"/>
            <w:hideMark/>
          </w:tcPr>
          <w:p w14:paraId="2D3BC2B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Az élelmiszer áruk feliratozása, a címkén található jelölések, jelképek</w:t>
            </w:r>
          </w:p>
        </w:tc>
        <w:tc>
          <w:tcPr>
            <w:tcW w:w="273" w:type="dxa"/>
            <w:shd w:val="clear" w:color="auto" w:fill="auto"/>
            <w:noWrap/>
            <w:vAlign w:val="center"/>
            <w:hideMark/>
          </w:tcPr>
          <w:p w14:paraId="68AA3A9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3E849D9" w14:textId="77777777" w:rsidTr="000670B0">
        <w:trPr>
          <w:trHeight w:val="765"/>
          <w:jc w:val="center"/>
        </w:trPr>
        <w:tc>
          <w:tcPr>
            <w:tcW w:w="5113" w:type="dxa"/>
            <w:shd w:val="clear" w:color="auto" w:fill="auto"/>
            <w:vAlign w:val="center"/>
            <w:hideMark/>
          </w:tcPr>
          <w:p w14:paraId="6E2A24D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Az élelmiszereket felépítő anyagok: víz, alaptápanyagok, védőtápanyagok, adalékanyagok.</w:t>
            </w:r>
          </w:p>
        </w:tc>
        <w:tc>
          <w:tcPr>
            <w:tcW w:w="273" w:type="dxa"/>
            <w:shd w:val="clear" w:color="auto" w:fill="auto"/>
            <w:noWrap/>
            <w:vAlign w:val="center"/>
            <w:hideMark/>
          </w:tcPr>
          <w:p w14:paraId="61D3581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124A4A4" w14:textId="77777777" w:rsidTr="000670B0">
        <w:trPr>
          <w:trHeight w:val="1020"/>
          <w:jc w:val="center"/>
        </w:trPr>
        <w:tc>
          <w:tcPr>
            <w:tcW w:w="5113" w:type="dxa"/>
            <w:shd w:val="clear" w:color="auto" w:fill="auto"/>
            <w:vAlign w:val="center"/>
            <w:hideMark/>
          </w:tcPr>
          <w:p w14:paraId="0165C03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Az élelmiszerfogyasztás jellemzői: egészséges táplálkozás követelményei, korszerű élelmiszerek, különleges táplálkozási célú élelmiszerek.</w:t>
            </w:r>
          </w:p>
        </w:tc>
        <w:tc>
          <w:tcPr>
            <w:tcW w:w="273" w:type="dxa"/>
            <w:shd w:val="clear" w:color="auto" w:fill="auto"/>
            <w:noWrap/>
            <w:vAlign w:val="center"/>
            <w:hideMark/>
          </w:tcPr>
          <w:p w14:paraId="378C6C5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9EDB5C5" w14:textId="77777777" w:rsidTr="000670B0">
        <w:trPr>
          <w:trHeight w:val="510"/>
          <w:jc w:val="center"/>
        </w:trPr>
        <w:tc>
          <w:tcPr>
            <w:tcW w:w="5113" w:type="dxa"/>
            <w:shd w:val="clear" w:color="auto" w:fill="auto"/>
            <w:vAlign w:val="center"/>
            <w:hideMark/>
          </w:tcPr>
          <w:p w14:paraId="15CCE985" w14:textId="5860F778"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 Hungari</w:t>
            </w:r>
            <w:r w:rsidR="00106384">
              <w:rPr>
                <w:rFonts w:eastAsia="Times New Roman" w:cs="Times New Roman"/>
                <w:color w:val="000000"/>
                <w:sz w:val="20"/>
                <w:szCs w:val="20"/>
                <w:lang w:eastAsia="hu-HU"/>
              </w:rPr>
              <w:t>c</w:t>
            </w:r>
            <w:r w:rsidRPr="000670B0">
              <w:rPr>
                <w:rFonts w:eastAsia="Times New Roman" w:cs="Times New Roman"/>
                <w:color w:val="000000"/>
                <w:sz w:val="20"/>
                <w:szCs w:val="20"/>
                <w:lang w:eastAsia="hu-HU"/>
              </w:rPr>
              <w:t>umok kereskedelmi jelentősége, élelmiszer Hungari</w:t>
            </w:r>
            <w:r w:rsidR="00106384">
              <w:rPr>
                <w:rFonts w:eastAsia="Times New Roman" w:cs="Times New Roman"/>
                <w:color w:val="000000"/>
                <w:sz w:val="20"/>
                <w:szCs w:val="20"/>
                <w:lang w:eastAsia="hu-HU"/>
              </w:rPr>
              <w:t>c</w:t>
            </w:r>
            <w:r w:rsidRPr="000670B0">
              <w:rPr>
                <w:rFonts w:eastAsia="Times New Roman" w:cs="Times New Roman"/>
                <w:color w:val="000000"/>
                <w:sz w:val="20"/>
                <w:szCs w:val="20"/>
                <w:lang w:eastAsia="hu-HU"/>
              </w:rPr>
              <w:t xml:space="preserve">umok </w:t>
            </w:r>
          </w:p>
        </w:tc>
        <w:tc>
          <w:tcPr>
            <w:tcW w:w="273" w:type="dxa"/>
            <w:shd w:val="clear" w:color="auto" w:fill="auto"/>
            <w:noWrap/>
            <w:vAlign w:val="center"/>
            <w:hideMark/>
          </w:tcPr>
          <w:p w14:paraId="712740C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600A4DD7" w14:textId="77777777" w:rsidTr="000670B0">
        <w:trPr>
          <w:trHeight w:val="510"/>
          <w:jc w:val="center"/>
        </w:trPr>
        <w:tc>
          <w:tcPr>
            <w:tcW w:w="5113" w:type="dxa"/>
            <w:shd w:val="clear" w:color="auto" w:fill="auto"/>
            <w:vAlign w:val="center"/>
            <w:hideMark/>
          </w:tcPr>
          <w:p w14:paraId="7F62EA2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Az élelmiszerek értékelése, energiaértéke: tápértéktáblázat értelmezése.</w:t>
            </w:r>
          </w:p>
        </w:tc>
        <w:tc>
          <w:tcPr>
            <w:tcW w:w="273" w:type="dxa"/>
            <w:shd w:val="clear" w:color="auto" w:fill="auto"/>
            <w:noWrap/>
            <w:vAlign w:val="center"/>
            <w:hideMark/>
          </w:tcPr>
          <w:p w14:paraId="10BDE51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4C00BD6E" w14:textId="77777777" w:rsidTr="000670B0">
        <w:trPr>
          <w:trHeight w:val="765"/>
          <w:jc w:val="center"/>
        </w:trPr>
        <w:tc>
          <w:tcPr>
            <w:tcW w:w="5113" w:type="dxa"/>
            <w:shd w:val="clear" w:color="auto" w:fill="auto"/>
            <w:vAlign w:val="center"/>
            <w:hideMark/>
          </w:tcPr>
          <w:p w14:paraId="06590A9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Az élelmiszerérzékenység fajtái, tünetei, élelmiszerérzékenységre vonatkozó termékjelölések .</w:t>
            </w:r>
          </w:p>
        </w:tc>
        <w:tc>
          <w:tcPr>
            <w:tcW w:w="273" w:type="dxa"/>
            <w:shd w:val="clear" w:color="auto" w:fill="auto"/>
            <w:noWrap/>
            <w:vAlign w:val="center"/>
            <w:hideMark/>
          </w:tcPr>
          <w:p w14:paraId="20F7583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1A518084" w14:textId="77777777" w:rsidTr="000670B0">
        <w:trPr>
          <w:trHeight w:val="510"/>
          <w:jc w:val="center"/>
        </w:trPr>
        <w:tc>
          <w:tcPr>
            <w:tcW w:w="5113" w:type="dxa"/>
            <w:shd w:val="clear" w:color="auto" w:fill="auto"/>
            <w:vAlign w:val="center"/>
            <w:hideMark/>
          </w:tcPr>
          <w:p w14:paraId="536FF15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Az élelmiszerek jellemzőiről való vevői tájékoztatás.</w:t>
            </w:r>
          </w:p>
        </w:tc>
        <w:tc>
          <w:tcPr>
            <w:tcW w:w="273" w:type="dxa"/>
            <w:shd w:val="clear" w:color="auto" w:fill="auto"/>
            <w:noWrap/>
            <w:vAlign w:val="center"/>
            <w:hideMark/>
          </w:tcPr>
          <w:p w14:paraId="0889676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F9859A2" w14:textId="77777777" w:rsidTr="000670B0">
        <w:trPr>
          <w:trHeight w:val="255"/>
          <w:jc w:val="center"/>
        </w:trPr>
        <w:tc>
          <w:tcPr>
            <w:tcW w:w="5113" w:type="dxa"/>
            <w:shd w:val="clear" w:color="auto" w:fill="auto"/>
            <w:noWrap/>
            <w:vAlign w:val="center"/>
            <w:hideMark/>
          </w:tcPr>
          <w:p w14:paraId="43BBF91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 vegyiáruk csoportosítása, jellemzői, minőségi követelményei</w:t>
            </w:r>
          </w:p>
        </w:tc>
        <w:tc>
          <w:tcPr>
            <w:tcW w:w="273" w:type="dxa"/>
            <w:shd w:val="clear" w:color="auto" w:fill="auto"/>
            <w:noWrap/>
            <w:vAlign w:val="center"/>
            <w:hideMark/>
          </w:tcPr>
          <w:p w14:paraId="1D5060A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D6A67BF" w14:textId="77777777" w:rsidTr="000670B0">
        <w:trPr>
          <w:trHeight w:val="255"/>
          <w:jc w:val="center"/>
        </w:trPr>
        <w:tc>
          <w:tcPr>
            <w:tcW w:w="5113" w:type="dxa"/>
            <w:shd w:val="clear" w:color="auto" w:fill="auto"/>
            <w:noWrap/>
            <w:vAlign w:val="center"/>
            <w:hideMark/>
          </w:tcPr>
          <w:p w14:paraId="02B35E7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Vegyi áruk feliratozása, a címkén található jelölések, jelképek</w:t>
            </w:r>
          </w:p>
        </w:tc>
        <w:tc>
          <w:tcPr>
            <w:tcW w:w="273" w:type="dxa"/>
            <w:shd w:val="clear" w:color="auto" w:fill="auto"/>
            <w:noWrap/>
            <w:vAlign w:val="center"/>
            <w:hideMark/>
          </w:tcPr>
          <w:p w14:paraId="363BC11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9D7DD4E" w14:textId="77777777" w:rsidTr="000670B0">
        <w:trPr>
          <w:trHeight w:val="510"/>
          <w:jc w:val="center"/>
        </w:trPr>
        <w:tc>
          <w:tcPr>
            <w:tcW w:w="5113" w:type="dxa"/>
            <w:shd w:val="clear" w:color="auto" w:fill="auto"/>
            <w:vAlign w:val="center"/>
            <w:hideMark/>
          </w:tcPr>
          <w:p w14:paraId="661AC83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 vegyiáruk jellemzőiről való vevői tájékoztatás.</w:t>
            </w:r>
          </w:p>
        </w:tc>
        <w:tc>
          <w:tcPr>
            <w:tcW w:w="273" w:type="dxa"/>
            <w:shd w:val="clear" w:color="auto" w:fill="auto"/>
            <w:noWrap/>
            <w:vAlign w:val="center"/>
            <w:hideMark/>
          </w:tcPr>
          <w:p w14:paraId="2C7F471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7E217B1" w14:textId="77777777" w:rsidTr="000670B0">
        <w:trPr>
          <w:trHeight w:val="510"/>
          <w:jc w:val="center"/>
        </w:trPr>
        <w:tc>
          <w:tcPr>
            <w:tcW w:w="5113" w:type="dxa"/>
            <w:shd w:val="clear" w:color="auto" w:fill="auto"/>
            <w:vAlign w:val="center"/>
            <w:hideMark/>
          </w:tcPr>
          <w:p w14:paraId="5951D4E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HACCP, élelmiszerbiztonsági, higiéniai követelmények.</w:t>
            </w:r>
          </w:p>
        </w:tc>
        <w:tc>
          <w:tcPr>
            <w:tcW w:w="273" w:type="dxa"/>
            <w:shd w:val="clear" w:color="auto" w:fill="auto"/>
            <w:noWrap/>
            <w:vAlign w:val="center"/>
            <w:hideMark/>
          </w:tcPr>
          <w:p w14:paraId="3361540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44AC2AEC" w14:textId="77777777" w:rsidTr="000670B0">
        <w:trPr>
          <w:trHeight w:val="300"/>
          <w:jc w:val="center"/>
        </w:trPr>
        <w:tc>
          <w:tcPr>
            <w:tcW w:w="5386" w:type="dxa"/>
            <w:gridSpan w:val="2"/>
            <w:shd w:val="clear" w:color="auto" w:fill="auto"/>
            <w:noWrap/>
            <w:vAlign w:val="center"/>
            <w:hideMark/>
          </w:tcPr>
          <w:p w14:paraId="77B3B82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SZAKMAI KÉSZSÉGEK</w:t>
            </w:r>
          </w:p>
        </w:tc>
      </w:tr>
      <w:tr w:rsidR="000670B0" w:rsidRPr="000670B0" w14:paraId="5446C01C" w14:textId="77777777" w:rsidTr="000670B0">
        <w:trPr>
          <w:trHeight w:val="510"/>
          <w:jc w:val="center"/>
        </w:trPr>
        <w:tc>
          <w:tcPr>
            <w:tcW w:w="5113" w:type="dxa"/>
            <w:shd w:val="clear" w:color="auto" w:fill="auto"/>
            <w:vAlign w:val="center"/>
            <w:hideMark/>
          </w:tcPr>
          <w:p w14:paraId="1BF784A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Hallott szakmai szöveg megértése, szakmai nyelvű beszédkészség.</w:t>
            </w:r>
          </w:p>
        </w:tc>
        <w:tc>
          <w:tcPr>
            <w:tcW w:w="273" w:type="dxa"/>
            <w:shd w:val="clear" w:color="auto" w:fill="auto"/>
            <w:noWrap/>
            <w:vAlign w:val="center"/>
            <w:hideMark/>
          </w:tcPr>
          <w:p w14:paraId="01A93AF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507FF076" w14:textId="77777777" w:rsidTr="000670B0">
        <w:trPr>
          <w:trHeight w:val="510"/>
          <w:jc w:val="center"/>
        </w:trPr>
        <w:tc>
          <w:tcPr>
            <w:tcW w:w="5113" w:type="dxa"/>
            <w:shd w:val="clear" w:color="auto" w:fill="auto"/>
            <w:vAlign w:val="center"/>
            <w:hideMark/>
          </w:tcPr>
          <w:p w14:paraId="3944D17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Idegen nyelvű hallott szöveg megértése, idegen nyelvű beszédkészség.</w:t>
            </w:r>
          </w:p>
        </w:tc>
        <w:tc>
          <w:tcPr>
            <w:tcW w:w="273" w:type="dxa"/>
            <w:shd w:val="clear" w:color="auto" w:fill="auto"/>
            <w:noWrap/>
            <w:vAlign w:val="center"/>
            <w:hideMark/>
          </w:tcPr>
          <w:p w14:paraId="202542C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032D368" w14:textId="77777777" w:rsidTr="000670B0">
        <w:trPr>
          <w:trHeight w:val="510"/>
          <w:jc w:val="center"/>
        </w:trPr>
        <w:tc>
          <w:tcPr>
            <w:tcW w:w="5113" w:type="dxa"/>
            <w:shd w:val="clear" w:color="auto" w:fill="auto"/>
            <w:vAlign w:val="center"/>
            <w:hideMark/>
          </w:tcPr>
          <w:p w14:paraId="5738B7B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Eszközök és gépi berendezések szabályszerű használata .</w:t>
            </w:r>
          </w:p>
        </w:tc>
        <w:tc>
          <w:tcPr>
            <w:tcW w:w="273" w:type="dxa"/>
            <w:shd w:val="clear" w:color="auto" w:fill="auto"/>
            <w:noWrap/>
            <w:vAlign w:val="center"/>
            <w:hideMark/>
          </w:tcPr>
          <w:p w14:paraId="35ED6B1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175B5AA9" w14:textId="77777777" w:rsidTr="000670B0">
        <w:trPr>
          <w:trHeight w:val="510"/>
          <w:jc w:val="center"/>
        </w:trPr>
        <w:tc>
          <w:tcPr>
            <w:tcW w:w="5113" w:type="dxa"/>
            <w:shd w:val="clear" w:color="auto" w:fill="auto"/>
            <w:vAlign w:val="center"/>
            <w:hideMark/>
          </w:tcPr>
          <w:p w14:paraId="68E52C7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Az élelmiszerbiztonság előírásainak megfelelő munkavégzés.</w:t>
            </w:r>
          </w:p>
        </w:tc>
        <w:tc>
          <w:tcPr>
            <w:tcW w:w="273" w:type="dxa"/>
            <w:shd w:val="clear" w:color="auto" w:fill="auto"/>
            <w:noWrap/>
            <w:vAlign w:val="center"/>
            <w:hideMark/>
          </w:tcPr>
          <w:p w14:paraId="3AE8FDB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D97B776" w14:textId="77777777" w:rsidTr="000670B0">
        <w:trPr>
          <w:trHeight w:val="300"/>
          <w:jc w:val="center"/>
        </w:trPr>
        <w:tc>
          <w:tcPr>
            <w:tcW w:w="5386" w:type="dxa"/>
            <w:gridSpan w:val="2"/>
            <w:shd w:val="clear" w:color="auto" w:fill="auto"/>
            <w:noWrap/>
            <w:vAlign w:val="center"/>
            <w:hideMark/>
          </w:tcPr>
          <w:p w14:paraId="26B1C9C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SZEMÉLYES KOMPETENCIÁK</w:t>
            </w:r>
          </w:p>
        </w:tc>
      </w:tr>
      <w:tr w:rsidR="000670B0" w:rsidRPr="000670B0" w14:paraId="062C1727" w14:textId="77777777" w:rsidTr="000670B0">
        <w:trPr>
          <w:trHeight w:val="255"/>
          <w:jc w:val="center"/>
        </w:trPr>
        <w:tc>
          <w:tcPr>
            <w:tcW w:w="5113" w:type="dxa"/>
            <w:shd w:val="clear" w:color="auto" w:fill="auto"/>
            <w:vAlign w:val="center"/>
            <w:hideMark/>
          </w:tcPr>
          <w:p w14:paraId="1065D24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Pontosság</w:t>
            </w:r>
          </w:p>
        </w:tc>
        <w:tc>
          <w:tcPr>
            <w:tcW w:w="273" w:type="dxa"/>
            <w:shd w:val="clear" w:color="auto" w:fill="auto"/>
            <w:noWrap/>
            <w:vAlign w:val="center"/>
            <w:hideMark/>
          </w:tcPr>
          <w:p w14:paraId="2D3FDDC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48E7D152" w14:textId="77777777" w:rsidTr="000670B0">
        <w:trPr>
          <w:trHeight w:val="255"/>
          <w:jc w:val="center"/>
        </w:trPr>
        <w:tc>
          <w:tcPr>
            <w:tcW w:w="5113" w:type="dxa"/>
            <w:shd w:val="clear" w:color="auto" w:fill="auto"/>
            <w:vAlign w:val="center"/>
            <w:hideMark/>
          </w:tcPr>
          <w:p w14:paraId="6480F04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Kézügyesség</w:t>
            </w:r>
          </w:p>
        </w:tc>
        <w:tc>
          <w:tcPr>
            <w:tcW w:w="273" w:type="dxa"/>
            <w:shd w:val="clear" w:color="auto" w:fill="auto"/>
            <w:noWrap/>
            <w:vAlign w:val="center"/>
            <w:hideMark/>
          </w:tcPr>
          <w:p w14:paraId="418FE8E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6C05EB1" w14:textId="77777777" w:rsidTr="000670B0">
        <w:trPr>
          <w:trHeight w:val="255"/>
          <w:jc w:val="center"/>
        </w:trPr>
        <w:tc>
          <w:tcPr>
            <w:tcW w:w="5113" w:type="dxa"/>
            <w:shd w:val="clear" w:color="auto" w:fill="auto"/>
            <w:vAlign w:val="center"/>
            <w:hideMark/>
          </w:tcPr>
          <w:p w14:paraId="00560EF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Szaglás</w:t>
            </w:r>
          </w:p>
        </w:tc>
        <w:tc>
          <w:tcPr>
            <w:tcW w:w="273" w:type="dxa"/>
            <w:shd w:val="clear" w:color="auto" w:fill="auto"/>
            <w:noWrap/>
            <w:vAlign w:val="center"/>
            <w:hideMark/>
          </w:tcPr>
          <w:p w14:paraId="0089850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43D8FB5" w14:textId="77777777" w:rsidTr="000670B0">
        <w:trPr>
          <w:trHeight w:val="300"/>
          <w:jc w:val="center"/>
        </w:trPr>
        <w:tc>
          <w:tcPr>
            <w:tcW w:w="5386" w:type="dxa"/>
            <w:gridSpan w:val="2"/>
            <w:shd w:val="clear" w:color="auto" w:fill="auto"/>
            <w:noWrap/>
            <w:vAlign w:val="center"/>
            <w:hideMark/>
          </w:tcPr>
          <w:p w14:paraId="0CFD80A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TÁRSAS KOMPETENCIÁK</w:t>
            </w:r>
          </w:p>
        </w:tc>
      </w:tr>
      <w:tr w:rsidR="000670B0" w:rsidRPr="000670B0" w14:paraId="4FB90DF5" w14:textId="77777777" w:rsidTr="000670B0">
        <w:trPr>
          <w:trHeight w:val="255"/>
          <w:jc w:val="center"/>
        </w:trPr>
        <w:tc>
          <w:tcPr>
            <w:tcW w:w="5113" w:type="dxa"/>
            <w:shd w:val="clear" w:color="auto" w:fill="auto"/>
            <w:vAlign w:val="center"/>
            <w:hideMark/>
          </w:tcPr>
          <w:p w14:paraId="78BF1B6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Közérthetőség</w:t>
            </w:r>
          </w:p>
        </w:tc>
        <w:tc>
          <w:tcPr>
            <w:tcW w:w="273" w:type="dxa"/>
            <w:shd w:val="clear" w:color="auto" w:fill="auto"/>
            <w:noWrap/>
            <w:vAlign w:val="center"/>
            <w:hideMark/>
          </w:tcPr>
          <w:p w14:paraId="568BE41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8224675" w14:textId="77777777" w:rsidTr="000670B0">
        <w:trPr>
          <w:trHeight w:val="255"/>
          <w:jc w:val="center"/>
        </w:trPr>
        <w:tc>
          <w:tcPr>
            <w:tcW w:w="5113" w:type="dxa"/>
            <w:shd w:val="clear" w:color="auto" w:fill="auto"/>
            <w:vAlign w:val="center"/>
            <w:hideMark/>
          </w:tcPr>
          <w:p w14:paraId="0959492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Segítőkészség</w:t>
            </w:r>
          </w:p>
        </w:tc>
        <w:tc>
          <w:tcPr>
            <w:tcW w:w="273" w:type="dxa"/>
            <w:shd w:val="clear" w:color="auto" w:fill="auto"/>
            <w:noWrap/>
            <w:vAlign w:val="center"/>
            <w:hideMark/>
          </w:tcPr>
          <w:p w14:paraId="4158D64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147797D2" w14:textId="77777777" w:rsidTr="000670B0">
        <w:trPr>
          <w:trHeight w:val="255"/>
          <w:jc w:val="center"/>
        </w:trPr>
        <w:tc>
          <w:tcPr>
            <w:tcW w:w="5113" w:type="dxa"/>
            <w:shd w:val="clear" w:color="auto" w:fill="auto"/>
            <w:vAlign w:val="center"/>
            <w:hideMark/>
          </w:tcPr>
          <w:p w14:paraId="25F59AF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Kommunikációs rugalmasság</w:t>
            </w:r>
          </w:p>
        </w:tc>
        <w:tc>
          <w:tcPr>
            <w:tcW w:w="273" w:type="dxa"/>
            <w:shd w:val="clear" w:color="auto" w:fill="auto"/>
            <w:noWrap/>
            <w:vAlign w:val="center"/>
            <w:hideMark/>
          </w:tcPr>
          <w:p w14:paraId="5A47EDB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C7FCFD2" w14:textId="77777777" w:rsidTr="000670B0">
        <w:trPr>
          <w:trHeight w:val="300"/>
          <w:jc w:val="center"/>
        </w:trPr>
        <w:tc>
          <w:tcPr>
            <w:tcW w:w="5386" w:type="dxa"/>
            <w:gridSpan w:val="2"/>
            <w:shd w:val="clear" w:color="auto" w:fill="auto"/>
            <w:noWrap/>
            <w:vAlign w:val="center"/>
            <w:hideMark/>
          </w:tcPr>
          <w:p w14:paraId="4B07FCF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MÓDSZERKOMPETENCIÁK</w:t>
            </w:r>
          </w:p>
        </w:tc>
      </w:tr>
      <w:tr w:rsidR="000670B0" w:rsidRPr="000670B0" w14:paraId="52CC7B60" w14:textId="77777777" w:rsidTr="000670B0">
        <w:trPr>
          <w:trHeight w:val="255"/>
          <w:jc w:val="center"/>
        </w:trPr>
        <w:tc>
          <w:tcPr>
            <w:tcW w:w="5113" w:type="dxa"/>
            <w:shd w:val="clear" w:color="auto" w:fill="auto"/>
            <w:vAlign w:val="center"/>
            <w:hideMark/>
          </w:tcPr>
          <w:p w14:paraId="1E54611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Ismeretek helyén való alkalmazása</w:t>
            </w:r>
          </w:p>
        </w:tc>
        <w:tc>
          <w:tcPr>
            <w:tcW w:w="273" w:type="dxa"/>
            <w:shd w:val="clear" w:color="auto" w:fill="auto"/>
            <w:noWrap/>
            <w:vAlign w:val="center"/>
            <w:hideMark/>
          </w:tcPr>
          <w:p w14:paraId="261D72D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58A9BA8E" w14:textId="77777777" w:rsidTr="000670B0">
        <w:trPr>
          <w:trHeight w:val="255"/>
          <w:jc w:val="center"/>
        </w:trPr>
        <w:tc>
          <w:tcPr>
            <w:tcW w:w="5113" w:type="dxa"/>
            <w:shd w:val="clear" w:color="auto" w:fill="auto"/>
            <w:vAlign w:val="center"/>
            <w:hideMark/>
          </w:tcPr>
          <w:p w14:paraId="09A5EBB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lastRenderedPageBreak/>
              <w:t>Gyakorlatias feladatértelmezés</w:t>
            </w:r>
          </w:p>
        </w:tc>
        <w:tc>
          <w:tcPr>
            <w:tcW w:w="273" w:type="dxa"/>
            <w:shd w:val="clear" w:color="auto" w:fill="auto"/>
            <w:noWrap/>
            <w:vAlign w:val="center"/>
            <w:hideMark/>
          </w:tcPr>
          <w:p w14:paraId="3D509D2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5273916D" w14:textId="77777777" w:rsidTr="000670B0">
        <w:trPr>
          <w:trHeight w:val="255"/>
          <w:jc w:val="center"/>
        </w:trPr>
        <w:tc>
          <w:tcPr>
            <w:tcW w:w="5113" w:type="dxa"/>
            <w:shd w:val="clear" w:color="auto" w:fill="auto"/>
            <w:vAlign w:val="center"/>
            <w:hideMark/>
          </w:tcPr>
          <w:p w14:paraId="0266CE2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Módszertani munkavégzés</w:t>
            </w:r>
          </w:p>
        </w:tc>
        <w:tc>
          <w:tcPr>
            <w:tcW w:w="273" w:type="dxa"/>
            <w:shd w:val="clear" w:color="auto" w:fill="auto"/>
            <w:noWrap/>
            <w:vAlign w:val="center"/>
            <w:hideMark/>
          </w:tcPr>
          <w:p w14:paraId="3D00601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bl>
    <w:p w14:paraId="369ED41F" w14:textId="77777777" w:rsidR="00DF1227" w:rsidRPr="00D52C63" w:rsidRDefault="00DF1227" w:rsidP="00DF1227">
      <w:pPr>
        <w:jc w:val="center"/>
        <w:rPr>
          <w:rFonts w:cs="Times New Roman"/>
        </w:rPr>
      </w:pPr>
    </w:p>
    <w:p w14:paraId="063C74B8" w14:textId="77777777" w:rsidR="00DF1227" w:rsidRDefault="00DF1227" w:rsidP="00DF1227">
      <w:pPr>
        <w:rPr>
          <w:rFonts w:cs="Times New Roman"/>
        </w:rPr>
      </w:pPr>
      <w:r>
        <w:rPr>
          <w:rFonts w:cs="Times New Roman"/>
        </w:rPr>
        <w:br w:type="page"/>
      </w:r>
    </w:p>
    <w:p w14:paraId="585666F2" w14:textId="77777777" w:rsidR="00DF1227" w:rsidRDefault="00DF1227" w:rsidP="00DF1227">
      <w:pPr>
        <w:spacing w:after="0"/>
        <w:rPr>
          <w:rFonts w:cs="Times New Roman"/>
        </w:rPr>
      </w:pPr>
    </w:p>
    <w:p w14:paraId="05B84349" w14:textId="46FCF6ED" w:rsidR="00DF1227" w:rsidRPr="00644690" w:rsidRDefault="00B47F73" w:rsidP="00DF1227">
      <w:pPr>
        <w:pStyle w:val="Listaszerbekezds"/>
        <w:numPr>
          <w:ilvl w:val="0"/>
          <w:numId w:val="8"/>
        </w:numPr>
        <w:tabs>
          <w:tab w:val="right" w:pos="9072"/>
        </w:tabs>
        <w:spacing w:after="0"/>
        <w:rPr>
          <w:rFonts w:cs="Times New Roman"/>
          <w:b/>
        </w:rPr>
      </w:pPr>
      <w:r>
        <w:rPr>
          <w:b/>
        </w:rPr>
        <w:t>Élelmiszer- és vegyi áruismeret</w:t>
      </w:r>
      <w:r w:rsidR="00DF1227" w:rsidRPr="00644690">
        <w:rPr>
          <w:b/>
        </w:rPr>
        <w:t xml:space="preserve"> tantárgy</w:t>
      </w:r>
      <w:r w:rsidR="00DF1227" w:rsidRPr="00644690">
        <w:rPr>
          <w:b/>
        </w:rPr>
        <w:tab/>
      </w:r>
      <w:r w:rsidR="00996330" w:rsidRPr="001177EC">
        <w:rPr>
          <w:b/>
        </w:rPr>
        <w:t>1</w:t>
      </w:r>
      <w:r w:rsidR="006D6A54" w:rsidRPr="001177EC">
        <w:rPr>
          <w:b/>
        </w:rPr>
        <w:t>72</w:t>
      </w:r>
      <w:r w:rsidR="00996330" w:rsidRPr="001177EC">
        <w:rPr>
          <w:b/>
        </w:rPr>
        <w:t>,5</w:t>
      </w:r>
      <w:r w:rsidR="00DF1227" w:rsidRPr="001177EC">
        <w:rPr>
          <w:b/>
        </w:rPr>
        <w:t xml:space="preserve"> óra</w:t>
      </w:r>
    </w:p>
    <w:p w14:paraId="08F9F42E" w14:textId="77777777" w:rsidR="00DF1227" w:rsidRPr="00644690" w:rsidRDefault="00DF1227" w:rsidP="00DF1227">
      <w:pPr>
        <w:spacing w:after="0"/>
        <w:jc w:val="right"/>
        <w:rPr>
          <w:rFonts w:cs="Times New Roman"/>
          <w:sz w:val="20"/>
        </w:rPr>
      </w:pPr>
      <w:r w:rsidRPr="00644690">
        <w:rPr>
          <w:rFonts w:cs="Times New Roman"/>
          <w:sz w:val="20"/>
        </w:rPr>
        <w:t xml:space="preserve">* </w:t>
      </w:r>
      <w:r>
        <w:rPr>
          <w:rFonts w:cs="Times New Roman"/>
          <w:sz w:val="20"/>
        </w:rPr>
        <w:t>Háromévfolyamos képzés közismereti oktatással/kétévfolyamos képzés közismereti oktatás nélkül</w:t>
      </w:r>
    </w:p>
    <w:p w14:paraId="78194613" w14:textId="77777777" w:rsidR="00DF1227" w:rsidRPr="00644690" w:rsidRDefault="00DF1227" w:rsidP="00DF1227"/>
    <w:p w14:paraId="7CA23E09" w14:textId="77777777" w:rsidR="00DF1227" w:rsidRDefault="00DF1227" w:rsidP="00DF1227">
      <w:pPr>
        <w:pStyle w:val="Listaszerbekezds"/>
        <w:numPr>
          <w:ilvl w:val="1"/>
          <w:numId w:val="8"/>
        </w:numPr>
        <w:spacing w:after="0"/>
        <w:rPr>
          <w:b/>
        </w:rPr>
      </w:pPr>
      <w:r w:rsidRPr="00644690">
        <w:rPr>
          <w:b/>
        </w:rPr>
        <w:t>A tantárgy tanításának célja</w:t>
      </w:r>
    </w:p>
    <w:p w14:paraId="7732D847" w14:textId="77777777" w:rsidR="00B545EB" w:rsidRDefault="00B545EB" w:rsidP="00B545EB">
      <w:pPr>
        <w:spacing w:after="0"/>
        <w:ind w:left="426"/>
      </w:pPr>
      <w:r>
        <w:t>A tantárgy elméleti oktatásának alapvető célja, hogy a tanulók elsajátítsák az élelmiszerek jellemzőit, minőségi követelményeit, legyenek képesek csoportosítani azokat. Ismerjék az élelmiszerbiztonsági lánc folyamatait, tartsák be az élelmiszerbiztonsági előírásokat és tudják vezetni a kapcsolódó nyilvántartásokat. Legyenek képesek a vegyi áruk minőségi csoportosítására jellemzői alapján, legyenek tisztában a tárolási követelményekkel.</w:t>
      </w:r>
    </w:p>
    <w:p w14:paraId="74A0031E" w14:textId="77777777" w:rsidR="00DF1227" w:rsidRDefault="00B545EB" w:rsidP="00B545EB">
      <w:pPr>
        <w:spacing w:after="0"/>
        <w:ind w:left="426"/>
      </w:pPr>
      <w:r>
        <w:t>Mindkét árucsoportnál legyenek képesek az elmélethez szorosan kapcsolódó olyan gyakorlati tudnivalókat elsajátítani, amelyek a mindennapi munkában sűrűn előfordulnak: mélyítik az ismeretanyagot; lehetővé teszik a fogyasztó-centrikus szemlélet kialakítását a képességek szintjén; mintát adnak a mindennapi munkában adódó feladatok megoldására, a minőség értékelésére, az árujellegnek, az előírásoknak megfelelő mennyiségi és minőségi árumegóvásra.</w:t>
      </w:r>
    </w:p>
    <w:p w14:paraId="39A48252" w14:textId="77777777" w:rsidR="00DF1227" w:rsidRPr="002B5BF7" w:rsidRDefault="00DF1227" w:rsidP="00DF1227">
      <w:pPr>
        <w:spacing w:after="0"/>
        <w:ind w:left="426"/>
      </w:pPr>
    </w:p>
    <w:p w14:paraId="77285755" w14:textId="77777777" w:rsidR="00DF1227" w:rsidRPr="00644690" w:rsidRDefault="00DF1227" w:rsidP="00DF1227">
      <w:pPr>
        <w:pStyle w:val="Listaszerbekezds"/>
        <w:numPr>
          <w:ilvl w:val="1"/>
          <w:numId w:val="8"/>
        </w:numPr>
        <w:spacing w:after="0"/>
        <w:rPr>
          <w:rFonts w:cs="Times New Roman"/>
          <w:b/>
        </w:rPr>
      </w:pPr>
      <w:r w:rsidRPr="00644690">
        <w:rPr>
          <w:b/>
        </w:rPr>
        <w:t>Kapcsolódó közismereti, szakmai tartalmak</w:t>
      </w:r>
    </w:p>
    <w:p w14:paraId="61AB4606" w14:textId="77777777" w:rsidR="00DF1227" w:rsidRPr="002B5BF7" w:rsidRDefault="00C32A7F" w:rsidP="00DF1227">
      <w:pPr>
        <w:spacing w:after="0"/>
        <w:ind w:left="426"/>
      </w:pPr>
      <w:r>
        <w:t>Az általános iskolai tanulás során a biológia tantárgy keretében elsajátított tudásanyag.</w:t>
      </w:r>
    </w:p>
    <w:p w14:paraId="02AA2E9F" w14:textId="77777777" w:rsidR="00DF1227" w:rsidRPr="00644690" w:rsidRDefault="00DF1227" w:rsidP="00DF1227">
      <w:pPr>
        <w:pStyle w:val="Listaszerbekezds"/>
        <w:numPr>
          <w:ilvl w:val="1"/>
          <w:numId w:val="8"/>
        </w:numPr>
        <w:spacing w:after="0"/>
        <w:rPr>
          <w:rFonts w:cs="Times New Roman"/>
          <w:b/>
        </w:rPr>
      </w:pPr>
      <w:r w:rsidRPr="00644690">
        <w:rPr>
          <w:b/>
        </w:rPr>
        <w:t>Témakörök</w:t>
      </w:r>
    </w:p>
    <w:p w14:paraId="55CB4674" w14:textId="79804D6E" w:rsidR="00DF1227" w:rsidRDefault="00B545EB" w:rsidP="00DF1227">
      <w:pPr>
        <w:pStyle w:val="Listaszerbekezds"/>
        <w:numPr>
          <w:ilvl w:val="2"/>
          <w:numId w:val="8"/>
        </w:numPr>
        <w:tabs>
          <w:tab w:val="left" w:pos="1701"/>
          <w:tab w:val="right" w:pos="9072"/>
        </w:tabs>
        <w:spacing w:after="0"/>
        <w:ind w:left="993" w:hanging="426"/>
        <w:rPr>
          <w:b/>
          <w:i/>
        </w:rPr>
      </w:pPr>
      <w:r w:rsidRPr="00B545EB">
        <w:rPr>
          <w:b/>
          <w:i/>
        </w:rPr>
        <w:t>Élelmiszer áruismeret I.</w:t>
      </w:r>
      <w:r w:rsidR="00DF1227" w:rsidRPr="00644690">
        <w:rPr>
          <w:b/>
          <w:i/>
        </w:rPr>
        <w:tab/>
      </w:r>
      <w:r w:rsidR="00996330">
        <w:rPr>
          <w:b/>
          <w:i/>
        </w:rPr>
        <w:t>36</w:t>
      </w:r>
      <w:r w:rsidR="00DF1227">
        <w:rPr>
          <w:b/>
          <w:i/>
        </w:rPr>
        <w:t xml:space="preserve"> ó</w:t>
      </w:r>
      <w:r w:rsidR="00324EEC">
        <w:rPr>
          <w:b/>
          <w:i/>
        </w:rPr>
        <w:t>ra</w:t>
      </w:r>
    </w:p>
    <w:p w14:paraId="34468E51" w14:textId="73B0069A" w:rsidR="00146D52" w:rsidRPr="00324EEC" w:rsidRDefault="00146D52" w:rsidP="00146D52">
      <w:pPr>
        <w:tabs>
          <w:tab w:val="left" w:pos="1701"/>
          <w:tab w:val="right" w:pos="9072"/>
        </w:tabs>
        <w:spacing w:after="0"/>
        <w:ind w:left="567"/>
        <w:rPr>
          <w:b/>
          <w:i/>
        </w:rPr>
      </w:pPr>
      <w:r w:rsidRPr="00324EEC">
        <w:rPr>
          <w:b/>
          <w:i/>
        </w:rPr>
        <w:t>9. évf.: 36 óra</w:t>
      </w:r>
    </w:p>
    <w:p w14:paraId="3379E31A" w14:textId="660A1CA8" w:rsidR="00B31939" w:rsidRPr="00B31939" w:rsidRDefault="00B31939" w:rsidP="00146D52">
      <w:pPr>
        <w:tabs>
          <w:tab w:val="left" w:pos="1701"/>
          <w:tab w:val="right" w:pos="9072"/>
        </w:tabs>
        <w:spacing w:after="0"/>
        <w:ind w:left="567"/>
        <w:rPr>
          <w:b/>
          <w:i/>
        </w:rPr>
      </w:pPr>
      <w:r w:rsidRPr="00B31939">
        <w:rPr>
          <w:b/>
          <w:i/>
        </w:rPr>
        <w:t>10. évf.:0</w:t>
      </w:r>
    </w:p>
    <w:p w14:paraId="2CFA4C6C" w14:textId="19529A96" w:rsidR="00B31939" w:rsidRPr="00B31939" w:rsidRDefault="00B31939" w:rsidP="00146D52">
      <w:pPr>
        <w:tabs>
          <w:tab w:val="left" w:pos="1701"/>
          <w:tab w:val="right" w:pos="9072"/>
        </w:tabs>
        <w:spacing w:after="0"/>
        <w:ind w:left="567"/>
        <w:rPr>
          <w:b/>
          <w:i/>
        </w:rPr>
      </w:pPr>
      <w:r w:rsidRPr="00B31939">
        <w:rPr>
          <w:b/>
          <w:i/>
        </w:rPr>
        <w:t>11. évf.: 0</w:t>
      </w:r>
    </w:p>
    <w:p w14:paraId="725AAEED"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Az élelmiszerek, jellemzői, forgalmazásuk feltétele.</w:t>
      </w:r>
    </w:p>
    <w:p w14:paraId="1BF5A253" w14:textId="77777777" w:rsidR="006E1B8A" w:rsidRPr="006E1B8A" w:rsidRDefault="00DD07CD" w:rsidP="006E1B8A">
      <w:pPr>
        <w:tabs>
          <w:tab w:val="left" w:pos="1418"/>
          <w:tab w:val="right" w:pos="9072"/>
        </w:tabs>
        <w:spacing w:after="0"/>
        <w:ind w:left="851"/>
        <w:rPr>
          <w:rFonts w:cs="Times New Roman"/>
        </w:rPr>
      </w:pPr>
      <w:r w:rsidRPr="00DD07CD">
        <w:rPr>
          <w:rFonts w:cs="Times New Roman"/>
        </w:rPr>
        <w:t>Az élelmiszereket felépítő anyagok: a víz, az alaptápanyagok, a védőtápanyagok, adalékanyagok.</w:t>
      </w:r>
      <w:r w:rsidR="006E1B8A" w:rsidRPr="006E1B8A">
        <w:rPr>
          <w:rFonts w:cs="Times New Roman"/>
        </w:rPr>
        <w:t xml:space="preserve"> Az élelmiszerbiztonsági rendszer kialakítása a kereskedelmi egységekben. </w:t>
      </w:r>
    </w:p>
    <w:p w14:paraId="3961171B" w14:textId="77777777" w:rsidR="006E1B8A" w:rsidRPr="006E1B8A" w:rsidRDefault="006E1B8A" w:rsidP="006E1B8A">
      <w:pPr>
        <w:tabs>
          <w:tab w:val="left" w:pos="1418"/>
          <w:tab w:val="right" w:pos="9072"/>
        </w:tabs>
        <w:spacing w:after="0"/>
        <w:ind w:left="851"/>
        <w:rPr>
          <w:rFonts w:cs="Times New Roman"/>
        </w:rPr>
      </w:pPr>
      <w:r w:rsidRPr="006E1B8A">
        <w:rPr>
          <w:rFonts w:cs="Times New Roman"/>
        </w:rPr>
        <w:t xml:space="preserve">Az élelmiszerbiztonsági rendszer kialakítása a kereskedelmi egységekben. </w:t>
      </w:r>
    </w:p>
    <w:p w14:paraId="5CC02F30" w14:textId="77777777" w:rsidR="00DD07CD" w:rsidRPr="00DD07CD" w:rsidRDefault="006E1B8A" w:rsidP="00DD07CD">
      <w:pPr>
        <w:tabs>
          <w:tab w:val="left" w:pos="1418"/>
          <w:tab w:val="right" w:pos="9072"/>
        </w:tabs>
        <w:spacing w:after="0"/>
        <w:ind w:left="851"/>
        <w:rPr>
          <w:rFonts w:cs="Times New Roman"/>
        </w:rPr>
      </w:pPr>
      <w:r w:rsidRPr="006E1B8A">
        <w:rPr>
          <w:rFonts w:cs="Times New Roman"/>
        </w:rPr>
        <w:t>A HACCP lényege</w:t>
      </w:r>
      <w:r>
        <w:rPr>
          <w:rFonts w:cs="Times New Roman"/>
        </w:rPr>
        <w:t xml:space="preserve">, </w:t>
      </w:r>
      <w:r w:rsidR="00DD07CD" w:rsidRPr="00DD07CD">
        <w:rPr>
          <w:rFonts w:cs="Times New Roman"/>
        </w:rPr>
        <w:t>élelmiszerbiztonsági, higiéniai követelmények.</w:t>
      </w:r>
    </w:p>
    <w:p w14:paraId="53DF301C"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Élelmiszerérzékenység fajtái, ajánlható termékek és jelölésük.</w:t>
      </w:r>
    </w:p>
    <w:p w14:paraId="34457CB0" w14:textId="1B028AD1" w:rsidR="00DD07CD" w:rsidRPr="00DD07CD" w:rsidRDefault="00DD07CD" w:rsidP="00DD07CD">
      <w:pPr>
        <w:tabs>
          <w:tab w:val="left" w:pos="1418"/>
          <w:tab w:val="right" w:pos="9072"/>
        </w:tabs>
        <w:spacing w:after="0"/>
        <w:ind w:left="851"/>
        <w:rPr>
          <w:rFonts w:cs="Times New Roman"/>
        </w:rPr>
      </w:pPr>
      <w:r w:rsidRPr="00DD07CD">
        <w:rPr>
          <w:rFonts w:cs="Times New Roman"/>
        </w:rPr>
        <w:t>Az élelmiszer-fogyasztás jellemzői: korszerű élelmiszerek, hungari</w:t>
      </w:r>
      <w:r w:rsidR="00106384">
        <w:rPr>
          <w:rFonts w:cs="Times New Roman"/>
        </w:rPr>
        <w:t>c</w:t>
      </w:r>
      <w:r w:rsidRPr="00DD07CD">
        <w:rPr>
          <w:rFonts w:cs="Times New Roman"/>
        </w:rPr>
        <w:t>umok, táplálkozási irányzatok, különleges táplálkozási célú élelmiszerek (gyermek, diétás, reform, stb.).</w:t>
      </w:r>
    </w:p>
    <w:p w14:paraId="68CD2F98"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Az élelmiszerek tartósítása.</w:t>
      </w:r>
    </w:p>
    <w:p w14:paraId="22A7DB3F"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Az élelmiszerek romlása, élvezeti, biológiai és a tápértékének csökkenése.</w:t>
      </w:r>
    </w:p>
    <w:p w14:paraId="1C92D17C"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gabonafélék jellemzése és fajtái.</w:t>
      </w:r>
    </w:p>
    <w:p w14:paraId="477B5478"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gabonaszem táplálkozástani jelentősége.</w:t>
      </w:r>
    </w:p>
    <w:p w14:paraId="616451F0"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gabonafélék feldolgozása.</w:t>
      </w:r>
    </w:p>
    <w:p w14:paraId="60A855ED"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Malomipari termékek.</w:t>
      </w:r>
    </w:p>
    <w:p w14:paraId="34F55AF6"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Őrlemények, hántolt termékek, egyéb eljárással készült termékek.</w:t>
      </w:r>
    </w:p>
    <w:p w14:paraId="43AF5E7E"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Sütő- és tésztaipari termékek.</w:t>
      </w:r>
    </w:p>
    <w:p w14:paraId="39C8DA6C"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Kenyér.</w:t>
      </w:r>
    </w:p>
    <w:p w14:paraId="6970221F"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Kenyér minősége.</w:t>
      </w:r>
    </w:p>
    <w:p w14:paraId="0DD9E4A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Kenyér fajtái.</w:t>
      </w:r>
    </w:p>
    <w:p w14:paraId="7B253833"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Sütőipari fehértermékek.</w:t>
      </w:r>
    </w:p>
    <w:p w14:paraId="5DE9E773"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Száraztészták.</w:t>
      </w:r>
    </w:p>
    <w:p w14:paraId="71610868" w14:textId="77777777" w:rsidR="00DF1227" w:rsidRPr="00644690" w:rsidRDefault="00DD07CD" w:rsidP="00DF1227">
      <w:pPr>
        <w:tabs>
          <w:tab w:val="left" w:pos="1418"/>
          <w:tab w:val="right" w:pos="9072"/>
        </w:tabs>
        <w:spacing w:after="0"/>
        <w:ind w:left="851"/>
      </w:pPr>
      <w:r w:rsidRPr="00DD07CD">
        <w:rPr>
          <w:rFonts w:cs="Times New Roman"/>
        </w:rPr>
        <w:t>Száraztészták csoportosítása, jellemzése, minősége.</w:t>
      </w:r>
    </w:p>
    <w:p w14:paraId="328C719F" w14:textId="7D1A5F4E" w:rsidR="00DF1227" w:rsidRDefault="00FB3878" w:rsidP="00DF1227">
      <w:pPr>
        <w:pStyle w:val="Listaszerbekezds"/>
        <w:numPr>
          <w:ilvl w:val="2"/>
          <w:numId w:val="8"/>
        </w:numPr>
        <w:tabs>
          <w:tab w:val="left" w:pos="1701"/>
          <w:tab w:val="right" w:pos="9072"/>
        </w:tabs>
        <w:spacing w:after="0"/>
        <w:ind w:left="993" w:hanging="426"/>
        <w:rPr>
          <w:b/>
          <w:i/>
        </w:rPr>
      </w:pPr>
      <w:r w:rsidRPr="00FB3878">
        <w:rPr>
          <w:b/>
          <w:i/>
        </w:rPr>
        <w:t>Élelmiszer áruismeret II.</w:t>
      </w:r>
      <w:r w:rsidR="00DF1227" w:rsidRPr="00644690">
        <w:rPr>
          <w:b/>
          <w:i/>
        </w:rPr>
        <w:tab/>
      </w:r>
      <w:r w:rsidR="00837AC3" w:rsidRPr="00324EEC">
        <w:rPr>
          <w:b/>
          <w:i/>
        </w:rPr>
        <w:t>90</w:t>
      </w:r>
      <w:r w:rsidR="00DF1227" w:rsidRPr="00324EEC">
        <w:rPr>
          <w:b/>
          <w:i/>
        </w:rPr>
        <w:t xml:space="preserve"> óra</w:t>
      </w:r>
    </w:p>
    <w:p w14:paraId="75424719" w14:textId="0AAE7096" w:rsidR="00B31939" w:rsidRDefault="00B31939" w:rsidP="00146D52">
      <w:pPr>
        <w:tabs>
          <w:tab w:val="left" w:pos="1701"/>
          <w:tab w:val="right" w:pos="9072"/>
        </w:tabs>
        <w:spacing w:after="0"/>
        <w:ind w:left="567"/>
        <w:rPr>
          <w:b/>
          <w:i/>
        </w:rPr>
      </w:pPr>
      <w:r>
        <w:rPr>
          <w:b/>
          <w:i/>
        </w:rPr>
        <w:t>9. évf.:0</w:t>
      </w:r>
    </w:p>
    <w:p w14:paraId="14896BD6" w14:textId="7BE32C3E" w:rsidR="00146D52" w:rsidRPr="00324EEC" w:rsidRDefault="00324EEC" w:rsidP="00146D52">
      <w:pPr>
        <w:tabs>
          <w:tab w:val="left" w:pos="1701"/>
          <w:tab w:val="right" w:pos="9072"/>
        </w:tabs>
        <w:spacing w:after="0"/>
        <w:ind w:left="567"/>
        <w:rPr>
          <w:b/>
          <w:i/>
        </w:rPr>
      </w:pPr>
      <w:r w:rsidRPr="00324EEC">
        <w:rPr>
          <w:b/>
          <w:i/>
        </w:rPr>
        <w:lastRenderedPageBreak/>
        <w:t>10. évf.: 90</w:t>
      </w:r>
      <w:r w:rsidR="00837AC3" w:rsidRPr="00324EEC">
        <w:rPr>
          <w:b/>
          <w:i/>
        </w:rPr>
        <w:t xml:space="preserve"> óra</w:t>
      </w:r>
    </w:p>
    <w:p w14:paraId="11012DAF" w14:textId="6121F08C" w:rsidR="00B31939" w:rsidRPr="00146D52" w:rsidRDefault="00B31939" w:rsidP="00146D52">
      <w:pPr>
        <w:tabs>
          <w:tab w:val="left" w:pos="1701"/>
          <w:tab w:val="right" w:pos="9072"/>
        </w:tabs>
        <w:spacing w:after="0"/>
        <w:ind w:left="567"/>
        <w:rPr>
          <w:b/>
          <w:i/>
        </w:rPr>
      </w:pPr>
      <w:r>
        <w:rPr>
          <w:b/>
          <w:i/>
        </w:rPr>
        <w:t>11. évf.:0</w:t>
      </w:r>
    </w:p>
    <w:p w14:paraId="50EFB3B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Természetes édesítőszerek: Cukor, Méz.</w:t>
      </w:r>
    </w:p>
    <w:p w14:paraId="16CE038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Mesterséges édesítőszerek:</w:t>
      </w:r>
    </w:p>
    <w:p w14:paraId="7869B3D8"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Az édesítőszerek jelentősége.</w:t>
      </w:r>
    </w:p>
    <w:p w14:paraId="0A255DF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Édesipari áruk:</w:t>
      </w:r>
    </w:p>
    <w:p w14:paraId="5692367A"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cukorkák, kakaó és csokoládéáruk.</w:t>
      </w:r>
    </w:p>
    <w:p w14:paraId="4240C22F"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Nugátok és nugátszerű készítmények.</w:t>
      </w:r>
    </w:p>
    <w:p w14:paraId="49665313"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Édesipari lisztes áruk, édesipari tartós sütemények.</w:t>
      </w:r>
    </w:p>
    <w:p w14:paraId="758DDD1C"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Gyümölcsök, zöldségáruk:</w:t>
      </w:r>
    </w:p>
    <w:p w14:paraId="5E6879E0"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Gyümölcsök összetétele és táplálkozástani jelentősége.</w:t>
      </w:r>
    </w:p>
    <w:p w14:paraId="6918663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 xml:space="preserve">A gyümölcsök csoportosítása. </w:t>
      </w:r>
    </w:p>
    <w:p w14:paraId="6815E54E"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Hazai és egzotikus gyümölcsök jellemzői.</w:t>
      </w:r>
    </w:p>
    <w:p w14:paraId="2B0ACA50"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zöldségfélék összetétele és táplálkozástani jelentősége.</w:t>
      </w:r>
    </w:p>
    <w:p w14:paraId="580024E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zöldségfélék csoportosítása.</w:t>
      </w:r>
    </w:p>
    <w:p w14:paraId="18944A1F"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zöldségfélék fajtái, árujellemzői</w:t>
      </w:r>
    </w:p>
    <w:p w14:paraId="0BEC5471"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Ehető gombák.</w:t>
      </w:r>
    </w:p>
    <w:p w14:paraId="047029FA"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Tartósított gyümölcs- és zöldségáruk:</w:t>
      </w:r>
    </w:p>
    <w:p w14:paraId="5E0714C4"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Gyorsfagyasztott gyümölcs- és zöldségáruk.</w:t>
      </w:r>
    </w:p>
    <w:p w14:paraId="50B47ED7"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Vízelvonással, cukrozással és sózással tartósított áruk.</w:t>
      </w:r>
    </w:p>
    <w:p w14:paraId="3772DD91"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Gyümölcs-zöldség konzervek.</w:t>
      </w:r>
    </w:p>
    <w:p w14:paraId="4CAAC6E3"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tej és tejkészítmények:</w:t>
      </w:r>
    </w:p>
    <w:p w14:paraId="4E9CC9AE"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tej összetétele és táplálkozástani jelentősége.</w:t>
      </w:r>
    </w:p>
    <w:p w14:paraId="6FF20288"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Fogyasztási tejek.</w:t>
      </w:r>
    </w:p>
    <w:p w14:paraId="325811F2"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Ízesített, sűrített, savanyított tejkészítmények, zsírdús készítmények.</w:t>
      </w:r>
    </w:p>
    <w:p w14:paraId="77B5322C"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Tejtermékek:</w:t>
      </w:r>
    </w:p>
    <w:p w14:paraId="7D52CA33"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Vajféleségek.</w:t>
      </w:r>
    </w:p>
    <w:p w14:paraId="6C240F6B"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Túróféleségek.</w:t>
      </w:r>
    </w:p>
    <w:p w14:paraId="3E7076AE"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Natúr sajtok.</w:t>
      </w:r>
    </w:p>
    <w:p w14:paraId="7B85BFF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Ömlesztett sajtok.</w:t>
      </w:r>
    </w:p>
    <w:p w14:paraId="55221689"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Húskészítmények, húskonzervek:</w:t>
      </w:r>
    </w:p>
    <w:p w14:paraId="17C75B6A"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Rövid ideig eltartható töltelékes áruk.</w:t>
      </w:r>
    </w:p>
    <w:p w14:paraId="560ABC96"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Tartós töltelékes áruk.</w:t>
      </w:r>
    </w:p>
    <w:p w14:paraId="74F1A07A"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Darabos húskészítmények.</w:t>
      </w:r>
    </w:p>
    <w:p w14:paraId="74A66E4A"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Húskonzervek.</w:t>
      </w:r>
    </w:p>
    <w:p w14:paraId="2FE2046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tojás.</w:t>
      </w:r>
    </w:p>
    <w:p w14:paraId="0CCF65BF"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tojás értékesítési jellemzői.</w:t>
      </w:r>
    </w:p>
    <w:p w14:paraId="0B7EF5B4"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tojás minősége és a jelölések értelmezése</w:t>
      </w:r>
      <w:r>
        <w:rPr>
          <w:rFonts w:cs="Times New Roman"/>
        </w:rPr>
        <w:t>.</w:t>
      </w:r>
    </w:p>
    <w:p w14:paraId="20A4BF67"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Étkezési zsírok, olajok:</w:t>
      </w:r>
    </w:p>
    <w:p w14:paraId="6B4F910E"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zsiradékok összetétele és táplálkozástani jelentősége.</w:t>
      </w:r>
    </w:p>
    <w:p w14:paraId="667CC097"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 xml:space="preserve">A zsiradékok csoportosítása, zsírok és olajok jellemzői. </w:t>
      </w:r>
    </w:p>
    <w:p w14:paraId="5AF5607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Alkoholmentes italok.</w:t>
      </w:r>
    </w:p>
    <w:p w14:paraId="12824F29"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 xml:space="preserve">A, szódavíz, ásványvizek és gyógyvizek.  </w:t>
      </w:r>
    </w:p>
    <w:p w14:paraId="2C238587"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Üdítőitalok, sűrítmények, gyümölcsszörpök, gyümölcs- és zöldséglevek csoportjai</w:t>
      </w:r>
      <w:r>
        <w:rPr>
          <w:rFonts w:cs="Times New Roman"/>
        </w:rPr>
        <w:t>.</w:t>
      </w:r>
      <w:r w:rsidRPr="00DD07CD">
        <w:rPr>
          <w:rFonts w:cs="Times New Roman"/>
        </w:rPr>
        <w:t xml:space="preserve"> árujellemzői.  </w:t>
      </w:r>
    </w:p>
    <w:p w14:paraId="69C65745"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Az alkoholtartalmú italok:</w:t>
      </w:r>
    </w:p>
    <w:p w14:paraId="790ED9FD"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borok csoportosítása Magyarország borvidékei.</w:t>
      </w:r>
    </w:p>
    <w:p w14:paraId="49CDBCA4"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 xml:space="preserve">A bor, forgalmazása.  </w:t>
      </w:r>
    </w:p>
    <w:p w14:paraId="74CAB19F"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borok főbb típusai, árujellemzésük</w:t>
      </w:r>
      <w:r>
        <w:rPr>
          <w:rFonts w:cs="Times New Roman"/>
        </w:rPr>
        <w:t>.</w:t>
      </w:r>
    </w:p>
    <w:p w14:paraId="1F0D1CFF"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Sörök:</w:t>
      </w:r>
    </w:p>
    <w:p w14:paraId="551E1C68"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lastRenderedPageBreak/>
        <w:t xml:space="preserve">A sörök csoportosítása alapanyag és készítési mód szerint. </w:t>
      </w:r>
    </w:p>
    <w:p w14:paraId="7F349D57" w14:textId="77777777" w:rsidR="00DD07CD" w:rsidRDefault="00DD07CD" w:rsidP="00DD07CD">
      <w:pPr>
        <w:tabs>
          <w:tab w:val="left" w:pos="1418"/>
          <w:tab w:val="right" w:pos="9072"/>
        </w:tabs>
        <w:spacing w:after="0"/>
        <w:ind w:left="851"/>
        <w:rPr>
          <w:rFonts w:cs="Times New Roman"/>
        </w:rPr>
      </w:pPr>
      <w:r w:rsidRPr="00DD07CD">
        <w:rPr>
          <w:rFonts w:cs="Times New Roman"/>
        </w:rPr>
        <w:t>A sör, forgalmazása.</w:t>
      </w:r>
    </w:p>
    <w:p w14:paraId="20851176"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sörök főbb típusai, árujellemzésük.</w:t>
      </w:r>
    </w:p>
    <w:p w14:paraId="2BFBA347"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Szeszesitalipari termékek:</w:t>
      </w:r>
    </w:p>
    <w:p w14:paraId="6FB3923D"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Párlatok, likőrök</w:t>
      </w:r>
      <w:r>
        <w:rPr>
          <w:rFonts w:cs="Times New Roman"/>
        </w:rPr>
        <w:t>.</w:t>
      </w:r>
    </w:p>
    <w:p w14:paraId="56FE17E2" w14:textId="4B942DB2" w:rsidR="00DD07CD" w:rsidRPr="00DD07CD" w:rsidRDefault="00DD07CD" w:rsidP="00DD07CD">
      <w:pPr>
        <w:tabs>
          <w:tab w:val="left" w:pos="1418"/>
          <w:tab w:val="right" w:pos="9072"/>
        </w:tabs>
        <w:spacing w:after="0"/>
        <w:ind w:left="851"/>
        <w:rPr>
          <w:rFonts w:cs="Times New Roman"/>
        </w:rPr>
      </w:pPr>
      <w:r w:rsidRPr="00DD07CD">
        <w:rPr>
          <w:rFonts w:cs="Times New Roman"/>
        </w:rPr>
        <w:t>A pálinka jellemzői, a pálinka, mint hungari</w:t>
      </w:r>
      <w:r w:rsidR="00106384">
        <w:rPr>
          <w:rFonts w:cs="Times New Roman"/>
        </w:rPr>
        <w:t>c</w:t>
      </w:r>
      <w:r w:rsidRPr="00DD07CD">
        <w:rPr>
          <w:rFonts w:cs="Times New Roman"/>
        </w:rPr>
        <w:t>um.</w:t>
      </w:r>
    </w:p>
    <w:p w14:paraId="6CE71E54"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Koffeintartalmú élvezeti szerek:</w:t>
      </w:r>
    </w:p>
    <w:p w14:paraId="79836590"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kávéfajtái</w:t>
      </w:r>
      <w:r>
        <w:rPr>
          <w:rFonts w:cs="Times New Roman"/>
        </w:rPr>
        <w:t xml:space="preserve">, </w:t>
      </w:r>
      <w:r w:rsidRPr="00DD07CD">
        <w:rPr>
          <w:rFonts w:cs="Times New Roman"/>
        </w:rPr>
        <w:t>minősége.</w:t>
      </w:r>
    </w:p>
    <w:p w14:paraId="40DC38A1"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Kávékivonatok, kávépótló szerek.</w:t>
      </w:r>
    </w:p>
    <w:p w14:paraId="5B7540F1" w14:textId="77777777" w:rsidR="00DD07CD" w:rsidRPr="00DD07CD" w:rsidRDefault="00DD07CD" w:rsidP="00DD07CD">
      <w:pPr>
        <w:tabs>
          <w:tab w:val="left" w:pos="1418"/>
          <w:tab w:val="right" w:pos="9072"/>
        </w:tabs>
        <w:spacing w:after="0"/>
        <w:ind w:left="851"/>
        <w:rPr>
          <w:rFonts w:cs="Times New Roman"/>
        </w:rPr>
      </w:pPr>
      <w:r>
        <w:rPr>
          <w:rFonts w:cs="Times New Roman"/>
        </w:rPr>
        <w:t>A tea fajtái,</w:t>
      </w:r>
      <w:r w:rsidRPr="00DD07CD">
        <w:rPr>
          <w:rFonts w:cs="Times New Roman"/>
        </w:rPr>
        <w:t xml:space="preserve"> minősége.</w:t>
      </w:r>
    </w:p>
    <w:p w14:paraId="3C495031"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Virágteák, ízesített teák, gyógyteák, pótteák.</w:t>
      </w:r>
    </w:p>
    <w:p w14:paraId="63963E31"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Fűszerek és ízesítőszerek:</w:t>
      </w:r>
    </w:p>
    <w:p w14:paraId="15DCC834"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A fűszerek minősége, csoportosítása, forgalmazása.</w:t>
      </w:r>
    </w:p>
    <w:p w14:paraId="51F923AB"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Hazai fűszerkülönlegességek.</w:t>
      </w:r>
    </w:p>
    <w:p w14:paraId="5DDA3A79" w14:textId="77777777" w:rsidR="00DD07CD" w:rsidRPr="00DD07CD" w:rsidRDefault="00DD07CD" w:rsidP="00DD07CD">
      <w:pPr>
        <w:tabs>
          <w:tab w:val="left" w:pos="1418"/>
          <w:tab w:val="right" w:pos="9072"/>
        </w:tabs>
        <w:spacing w:after="0"/>
        <w:ind w:left="851"/>
        <w:rPr>
          <w:rFonts w:cs="Times New Roman"/>
        </w:rPr>
      </w:pPr>
      <w:r w:rsidRPr="00DD07CD">
        <w:rPr>
          <w:rFonts w:cs="Times New Roman"/>
        </w:rPr>
        <w:t>Fűszerkeverékek, fűszerpótlók.</w:t>
      </w:r>
    </w:p>
    <w:p w14:paraId="18022E9E" w14:textId="77777777" w:rsidR="00DF1227" w:rsidRPr="002A1C54" w:rsidRDefault="00DD07CD" w:rsidP="00DF1227">
      <w:pPr>
        <w:tabs>
          <w:tab w:val="left" w:pos="1418"/>
          <w:tab w:val="right" w:pos="9072"/>
        </w:tabs>
        <w:spacing w:after="0"/>
        <w:ind w:left="851"/>
      </w:pPr>
      <w:r w:rsidRPr="00DD07CD">
        <w:rPr>
          <w:rFonts w:cs="Times New Roman"/>
        </w:rPr>
        <w:t>Ízesítők, zamatosító, állományjavítók.</w:t>
      </w:r>
    </w:p>
    <w:p w14:paraId="26C32423" w14:textId="6DD1B176" w:rsidR="00DF1227" w:rsidRDefault="00FB3878" w:rsidP="00DF1227">
      <w:pPr>
        <w:pStyle w:val="Listaszerbekezds"/>
        <w:numPr>
          <w:ilvl w:val="2"/>
          <w:numId w:val="8"/>
        </w:numPr>
        <w:tabs>
          <w:tab w:val="left" w:pos="1701"/>
          <w:tab w:val="right" w:pos="9072"/>
        </w:tabs>
        <w:spacing w:after="0"/>
        <w:ind w:left="993" w:hanging="426"/>
        <w:rPr>
          <w:b/>
          <w:i/>
        </w:rPr>
      </w:pPr>
      <w:r w:rsidRPr="00FB3878">
        <w:rPr>
          <w:b/>
          <w:i/>
        </w:rPr>
        <w:t>Vegyi áruk ismerete</w:t>
      </w:r>
      <w:r w:rsidR="00DF1227" w:rsidRPr="00644690">
        <w:rPr>
          <w:b/>
          <w:i/>
        </w:rPr>
        <w:tab/>
      </w:r>
      <w:r w:rsidR="00996330">
        <w:rPr>
          <w:b/>
          <w:i/>
        </w:rPr>
        <w:t>46,5</w:t>
      </w:r>
      <w:r w:rsidR="00DF1227">
        <w:rPr>
          <w:b/>
          <w:i/>
        </w:rPr>
        <w:t xml:space="preserve"> ó</w:t>
      </w:r>
      <w:r w:rsidR="00324EEC">
        <w:rPr>
          <w:b/>
          <w:i/>
        </w:rPr>
        <w:t>ra</w:t>
      </w:r>
    </w:p>
    <w:p w14:paraId="37E87B5F" w14:textId="45AF8953" w:rsidR="00B31939" w:rsidRDefault="00B31939" w:rsidP="00146D52">
      <w:pPr>
        <w:tabs>
          <w:tab w:val="left" w:pos="1701"/>
          <w:tab w:val="right" w:pos="9072"/>
        </w:tabs>
        <w:spacing w:after="0"/>
        <w:ind w:left="567"/>
        <w:rPr>
          <w:b/>
          <w:i/>
        </w:rPr>
      </w:pPr>
      <w:r>
        <w:rPr>
          <w:b/>
          <w:i/>
        </w:rPr>
        <w:t>9. évf.:0</w:t>
      </w:r>
    </w:p>
    <w:p w14:paraId="6CD1BF94" w14:textId="7A341907" w:rsidR="00B31939" w:rsidRDefault="00B31939" w:rsidP="00146D52">
      <w:pPr>
        <w:tabs>
          <w:tab w:val="left" w:pos="1701"/>
          <w:tab w:val="right" w:pos="9072"/>
        </w:tabs>
        <w:spacing w:after="0"/>
        <w:ind w:left="567"/>
        <w:rPr>
          <w:b/>
          <w:i/>
        </w:rPr>
      </w:pPr>
      <w:r>
        <w:rPr>
          <w:b/>
          <w:i/>
        </w:rPr>
        <w:t>10. évf.:0</w:t>
      </w:r>
    </w:p>
    <w:p w14:paraId="48517A2E" w14:textId="7C74A1DD" w:rsidR="00146D52" w:rsidRPr="00324EEC" w:rsidRDefault="00146D52" w:rsidP="00146D52">
      <w:pPr>
        <w:tabs>
          <w:tab w:val="left" w:pos="1701"/>
          <w:tab w:val="right" w:pos="9072"/>
        </w:tabs>
        <w:spacing w:after="0"/>
        <w:ind w:left="567"/>
        <w:rPr>
          <w:b/>
          <w:i/>
        </w:rPr>
      </w:pPr>
      <w:r w:rsidRPr="00324EEC">
        <w:rPr>
          <w:b/>
          <w:i/>
        </w:rPr>
        <w:t>11. évf.: 46,5 óra</w:t>
      </w:r>
    </w:p>
    <w:p w14:paraId="2E6A1D08" w14:textId="77777777" w:rsidR="00B31939" w:rsidRPr="00324EEC" w:rsidRDefault="00B31939" w:rsidP="00146D52">
      <w:pPr>
        <w:tabs>
          <w:tab w:val="left" w:pos="1701"/>
          <w:tab w:val="right" w:pos="9072"/>
        </w:tabs>
        <w:spacing w:after="0"/>
        <w:ind w:left="567"/>
        <w:rPr>
          <w:b/>
          <w:i/>
        </w:rPr>
      </w:pPr>
    </w:p>
    <w:p w14:paraId="274E2A28" w14:textId="77777777" w:rsidR="00FB3878" w:rsidRPr="00FB3878" w:rsidRDefault="00FB3878" w:rsidP="00FB3878">
      <w:pPr>
        <w:spacing w:after="0"/>
        <w:ind w:left="851"/>
        <w:rPr>
          <w:rFonts w:cs="Times New Roman"/>
        </w:rPr>
      </w:pPr>
      <w:r w:rsidRPr="00FB3878">
        <w:rPr>
          <w:rFonts w:cs="Times New Roman"/>
        </w:rPr>
        <w:t>Vegyi-áruk csoportosítása, jellemzői, minőségi követelményei.</w:t>
      </w:r>
    </w:p>
    <w:p w14:paraId="7CB41965" w14:textId="77777777" w:rsidR="00FB3878" w:rsidRPr="00FB3878" w:rsidRDefault="00FB3878" w:rsidP="00FB3878">
      <w:pPr>
        <w:spacing w:after="0"/>
        <w:ind w:left="851"/>
        <w:rPr>
          <w:rFonts w:cs="Times New Roman"/>
        </w:rPr>
      </w:pPr>
      <w:r w:rsidRPr="00FB3878">
        <w:rPr>
          <w:rFonts w:cs="Times New Roman"/>
        </w:rPr>
        <w:t>A vegyi áruk csomagolása.</w:t>
      </w:r>
    </w:p>
    <w:p w14:paraId="243F21DE" w14:textId="77777777" w:rsidR="00FB3878" w:rsidRPr="00FB3878" w:rsidRDefault="00FB3878" w:rsidP="00FB3878">
      <w:pPr>
        <w:spacing w:after="0"/>
        <w:ind w:left="851"/>
        <w:rPr>
          <w:rFonts w:cs="Times New Roman"/>
        </w:rPr>
      </w:pPr>
      <w:r w:rsidRPr="00FB3878">
        <w:rPr>
          <w:rFonts w:cs="Times New Roman"/>
        </w:rPr>
        <w:t>A címkén található jelölések</w:t>
      </w:r>
      <w:r w:rsidR="00DD07CD">
        <w:rPr>
          <w:rFonts w:cs="Times New Roman"/>
        </w:rPr>
        <w:t>,</w:t>
      </w:r>
      <w:r w:rsidRPr="00FB3878">
        <w:rPr>
          <w:rFonts w:cs="Times New Roman"/>
        </w:rPr>
        <w:t xml:space="preserve"> jelképek, veszélyes anyagok, környe</w:t>
      </w:r>
      <w:r w:rsidR="00DD07CD">
        <w:rPr>
          <w:rFonts w:cs="Times New Roman"/>
        </w:rPr>
        <w:t>zetkímélő, környezetbarát jelek.</w:t>
      </w:r>
    </w:p>
    <w:p w14:paraId="250303F6" w14:textId="77777777" w:rsidR="00FB3878" w:rsidRPr="00FB3878" w:rsidRDefault="00FB3878" w:rsidP="00FB3878">
      <w:pPr>
        <w:spacing w:after="0"/>
        <w:ind w:left="851"/>
        <w:rPr>
          <w:rFonts w:cs="Times New Roman"/>
        </w:rPr>
      </w:pPr>
      <w:r w:rsidRPr="00FB3878">
        <w:rPr>
          <w:rFonts w:cs="Times New Roman"/>
        </w:rPr>
        <w:t>A szappanok és a mosás anyagai:</w:t>
      </w:r>
    </w:p>
    <w:p w14:paraId="7FBBC4B0" w14:textId="77777777" w:rsidR="00FB3878" w:rsidRPr="00FB3878" w:rsidRDefault="00FB3878" w:rsidP="00FB3878">
      <w:pPr>
        <w:spacing w:after="0"/>
        <w:ind w:left="851"/>
        <w:rPr>
          <w:rFonts w:cs="Times New Roman"/>
        </w:rPr>
      </w:pPr>
      <w:r w:rsidRPr="00FB3878">
        <w:rPr>
          <w:rFonts w:cs="Times New Roman"/>
        </w:rPr>
        <w:t>Szappanok</w:t>
      </w:r>
      <w:r w:rsidR="00DD07CD">
        <w:rPr>
          <w:rFonts w:cs="Times New Roman"/>
        </w:rPr>
        <w:t>.</w:t>
      </w:r>
    </w:p>
    <w:p w14:paraId="61758959" w14:textId="77777777" w:rsidR="00FB3878" w:rsidRPr="00FB3878" w:rsidRDefault="00FB3878" w:rsidP="00FB3878">
      <w:pPr>
        <w:spacing w:after="0"/>
        <w:ind w:left="851"/>
        <w:rPr>
          <w:rFonts w:cs="Times New Roman"/>
        </w:rPr>
      </w:pPr>
      <w:r w:rsidRPr="00FB3878">
        <w:rPr>
          <w:rFonts w:cs="Times New Roman"/>
        </w:rPr>
        <w:t>Mosószerek.</w:t>
      </w:r>
    </w:p>
    <w:p w14:paraId="75230D72" w14:textId="77777777" w:rsidR="00FB3878" w:rsidRPr="00FB3878" w:rsidRDefault="00FB3878" w:rsidP="00FB3878">
      <w:pPr>
        <w:spacing w:after="0"/>
        <w:ind w:left="851"/>
        <w:rPr>
          <w:rFonts w:cs="Times New Roman"/>
        </w:rPr>
      </w:pPr>
      <w:r w:rsidRPr="00FB3878">
        <w:rPr>
          <w:rFonts w:cs="Times New Roman"/>
        </w:rPr>
        <w:t>Mosási segédanyagok</w:t>
      </w:r>
      <w:r w:rsidR="00DD07CD">
        <w:rPr>
          <w:rFonts w:cs="Times New Roman"/>
        </w:rPr>
        <w:t>.</w:t>
      </w:r>
    </w:p>
    <w:p w14:paraId="5CC7C0C1" w14:textId="77777777" w:rsidR="00FB3878" w:rsidRPr="00FB3878" w:rsidRDefault="00FB3878" w:rsidP="00FB3878">
      <w:pPr>
        <w:spacing w:after="0"/>
        <w:ind w:left="851"/>
        <w:rPr>
          <w:rFonts w:cs="Times New Roman"/>
        </w:rPr>
      </w:pPr>
      <w:r w:rsidRPr="00FB3878">
        <w:rPr>
          <w:rFonts w:cs="Times New Roman"/>
        </w:rPr>
        <w:t>Háztartási tisztító- és ápolószerek:</w:t>
      </w:r>
    </w:p>
    <w:p w14:paraId="763A8D24" w14:textId="77777777" w:rsidR="00FB3878" w:rsidRPr="00FB3878" w:rsidRDefault="00FB3878" w:rsidP="00FB3878">
      <w:pPr>
        <w:spacing w:after="0"/>
        <w:ind w:left="851"/>
        <w:rPr>
          <w:rFonts w:cs="Times New Roman"/>
        </w:rPr>
      </w:pPr>
      <w:r w:rsidRPr="00FB3878">
        <w:rPr>
          <w:rFonts w:cs="Times New Roman"/>
        </w:rPr>
        <w:t>Mosogatószerek.</w:t>
      </w:r>
    </w:p>
    <w:p w14:paraId="3F45A6E6" w14:textId="77777777" w:rsidR="00FB3878" w:rsidRPr="00FB3878" w:rsidRDefault="00FB3878" w:rsidP="00FB3878">
      <w:pPr>
        <w:spacing w:after="0"/>
        <w:ind w:left="851"/>
        <w:rPr>
          <w:rFonts w:cs="Times New Roman"/>
        </w:rPr>
      </w:pPr>
      <w:r w:rsidRPr="00FB3878">
        <w:rPr>
          <w:rFonts w:cs="Times New Roman"/>
        </w:rPr>
        <w:t>Általános tisztítószerek, lemosók</w:t>
      </w:r>
      <w:r w:rsidR="00DD07CD">
        <w:rPr>
          <w:rFonts w:cs="Times New Roman"/>
        </w:rPr>
        <w:t>.</w:t>
      </w:r>
    </w:p>
    <w:p w14:paraId="6E20931A" w14:textId="77777777" w:rsidR="00FB3878" w:rsidRPr="00FB3878" w:rsidRDefault="00FB3878" w:rsidP="00FB3878">
      <w:pPr>
        <w:spacing w:after="0"/>
        <w:ind w:left="851"/>
        <w:rPr>
          <w:rFonts w:cs="Times New Roman"/>
        </w:rPr>
      </w:pPr>
      <w:r w:rsidRPr="00FB3878">
        <w:rPr>
          <w:rFonts w:cs="Times New Roman"/>
        </w:rPr>
        <w:t>Súrolószerek.</w:t>
      </w:r>
    </w:p>
    <w:p w14:paraId="72B84C92" w14:textId="77777777" w:rsidR="00FB3878" w:rsidRPr="00FB3878" w:rsidRDefault="00FB3878" w:rsidP="00FB3878">
      <w:pPr>
        <w:spacing w:after="0"/>
        <w:ind w:left="851"/>
        <w:rPr>
          <w:rFonts w:cs="Times New Roman"/>
        </w:rPr>
      </w:pPr>
      <w:r w:rsidRPr="00FB3878">
        <w:rPr>
          <w:rFonts w:cs="Times New Roman"/>
        </w:rPr>
        <w:t>Szőnyeg- és kárpittisztító szerek</w:t>
      </w:r>
      <w:r w:rsidR="00DD07CD">
        <w:rPr>
          <w:rFonts w:cs="Times New Roman"/>
        </w:rPr>
        <w:t>.</w:t>
      </w:r>
    </w:p>
    <w:p w14:paraId="235E6E42" w14:textId="77777777" w:rsidR="00FB3878" w:rsidRPr="00FB3878" w:rsidRDefault="00FB3878" w:rsidP="00FB3878">
      <w:pPr>
        <w:spacing w:after="0"/>
        <w:ind w:left="851"/>
        <w:rPr>
          <w:rFonts w:cs="Times New Roman"/>
        </w:rPr>
      </w:pPr>
      <w:r w:rsidRPr="00FB3878">
        <w:rPr>
          <w:rFonts w:cs="Times New Roman"/>
        </w:rPr>
        <w:t>Ablak-, tükör-, üvegtisztítók.</w:t>
      </w:r>
    </w:p>
    <w:p w14:paraId="78B89F22" w14:textId="77777777" w:rsidR="00FB3878" w:rsidRPr="00FB3878" w:rsidRDefault="00FB3878" w:rsidP="00FB3878">
      <w:pPr>
        <w:spacing w:after="0"/>
        <w:ind w:left="851"/>
        <w:rPr>
          <w:rFonts w:cs="Times New Roman"/>
        </w:rPr>
      </w:pPr>
      <w:r w:rsidRPr="00FB3878">
        <w:rPr>
          <w:rFonts w:cs="Times New Roman"/>
        </w:rPr>
        <w:t>Folttisztító szerek</w:t>
      </w:r>
      <w:r w:rsidR="00DD07CD">
        <w:rPr>
          <w:rFonts w:cs="Times New Roman"/>
        </w:rPr>
        <w:t>.</w:t>
      </w:r>
    </w:p>
    <w:p w14:paraId="5DBDCE4A" w14:textId="77777777" w:rsidR="00FB3878" w:rsidRPr="00FB3878" w:rsidRDefault="00FB3878" w:rsidP="00FB3878">
      <w:pPr>
        <w:spacing w:after="0"/>
        <w:ind w:left="851"/>
        <w:rPr>
          <w:rFonts w:cs="Times New Roman"/>
        </w:rPr>
      </w:pPr>
      <w:r w:rsidRPr="00FB3878">
        <w:rPr>
          <w:rFonts w:cs="Times New Roman"/>
        </w:rPr>
        <w:t>Bútorápoló szerek</w:t>
      </w:r>
      <w:r w:rsidR="00DD07CD">
        <w:rPr>
          <w:rFonts w:cs="Times New Roman"/>
        </w:rPr>
        <w:t>.</w:t>
      </w:r>
    </w:p>
    <w:p w14:paraId="559FDF4C" w14:textId="77777777" w:rsidR="00FB3878" w:rsidRPr="00FB3878" w:rsidRDefault="00FB3878" w:rsidP="00FB3878">
      <w:pPr>
        <w:spacing w:after="0"/>
        <w:ind w:left="851"/>
        <w:rPr>
          <w:rFonts w:cs="Times New Roman"/>
        </w:rPr>
      </w:pPr>
      <w:r w:rsidRPr="00FB3878">
        <w:rPr>
          <w:rFonts w:cs="Times New Roman"/>
        </w:rPr>
        <w:t>Padlóápoló szerek</w:t>
      </w:r>
      <w:r w:rsidR="00DD07CD">
        <w:rPr>
          <w:rFonts w:cs="Times New Roman"/>
        </w:rPr>
        <w:t>.</w:t>
      </w:r>
    </w:p>
    <w:p w14:paraId="71464E75" w14:textId="77777777" w:rsidR="00FB3878" w:rsidRPr="00FB3878" w:rsidRDefault="00FB3878" w:rsidP="00FB3878">
      <w:pPr>
        <w:spacing w:after="0"/>
        <w:ind w:left="851"/>
        <w:rPr>
          <w:rFonts w:cs="Times New Roman"/>
        </w:rPr>
      </w:pPr>
      <w:r w:rsidRPr="00FB3878">
        <w:rPr>
          <w:rFonts w:cs="Times New Roman"/>
        </w:rPr>
        <w:t>Fertőtlenítő-, vízkőoldó és maró hatású szerek.</w:t>
      </w:r>
    </w:p>
    <w:p w14:paraId="313CD544" w14:textId="77777777" w:rsidR="00FB3878" w:rsidRPr="00FB3878" w:rsidRDefault="00FB3878" w:rsidP="00FB3878">
      <w:pPr>
        <w:spacing w:after="0"/>
        <w:ind w:left="851"/>
        <w:rPr>
          <w:rFonts w:cs="Times New Roman"/>
        </w:rPr>
      </w:pPr>
      <w:r w:rsidRPr="00FB3878">
        <w:rPr>
          <w:rFonts w:cs="Times New Roman"/>
        </w:rPr>
        <w:t>Tűzhelytisztítók.</w:t>
      </w:r>
    </w:p>
    <w:p w14:paraId="05CE67CD" w14:textId="77777777" w:rsidR="00FB3878" w:rsidRPr="00FB3878" w:rsidRDefault="00FB3878" w:rsidP="00FB3878">
      <w:pPr>
        <w:spacing w:after="0"/>
        <w:ind w:left="851"/>
        <w:rPr>
          <w:rFonts w:cs="Times New Roman"/>
        </w:rPr>
      </w:pPr>
      <w:r w:rsidRPr="00FB3878">
        <w:rPr>
          <w:rFonts w:cs="Times New Roman"/>
        </w:rPr>
        <w:t>Testápoló és személyes higiéniát szolgáló készítmények:</w:t>
      </w:r>
    </w:p>
    <w:p w14:paraId="5A70CBA2" w14:textId="77777777" w:rsidR="00FB3878" w:rsidRPr="00FB3878" w:rsidRDefault="00FB3878" w:rsidP="00FB3878">
      <w:pPr>
        <w:spacing w:after="0"/>
        <w:ind w:left="851"/>
        <w:rPr>
          <w:rFonts w:cs="Times New Roman"/>
        </w:rPr>
      </w:pPr>
      <w:r w:rsidRPr="00FB3878">
        <w:rPr>
          <w:rFonts w:cs="Times New Roman"/>
        </w:rPr>
        <w:t>Fürdő- és tusoló készítmények</w:t>
      </w:r>
      <w:r w:rsidR="00DD07CD">
        <w:rPr>
          <w:rFonts w:cs="Times New Roman"/>
        </w:rPr>
        <w:t>.</w:t>
      </w:r>
    </w:p>
    <w:p w14:paraId="3440ED7A" w14:textId="77777777" w:rsidR="00FB3878" w:rsidRPr="00FB3878" w:rsidRDefault="00FB3878" w:rsidP="00FB3878">
      <w:pPr>
        <w:spacing w:after="0"/>
        <w:ind w:left="851"/>
        <w:rPr>
          <w:rFonts w:cs="Times New Roman"/>
        </w:rPr>
      </w:pPr>
      <w:r w:rsidRPr="00FB3878">
        <w:rPr>
          <w:rFonts w:cs="Times New Roman"/>
        </w:rPr>
        <w:t>Testápoló tejek, emulziók</w:t>
      </w:r>
      <w:r w:rsidR="00DD07CD">
        <w:rPr>
          <w:rFonts w:cs="Times New Roman"/>
        </w:rPr>
        <w:t>.</w:t>
      </w:r>
    </w:p>
    <w:p w14:paraId="39E3432D" w14:textId="77777777" w:rsidR="00FB3878" w:rsidRPr="00FB3878" w:rsidRDefault="00FB3878" w:rsidP="00FB3878">
      <w:pPr>
        <w:spacing w:after="0"/>
        <w:ind w:left="851"/>
        <w:rPr>
          <w:rFonts w:cs="Times New Roman"/>
        </w:rPr>
      </w:pPr>
      <w:r w:rsidRPr="00FB3878">
        <w:rPr>
          <w:rFonts w:cs="Times New Roman"/>
        </w:rPr>
        <w:t>Kéz- és lábápoló készítmények</w:t>
      </w:r>
      <w:r w:rsidR="00DD07CD">
        <w:rPr>
          <w:rFonts w:cs="Times New Roman"/>
        </w:rPr>
        <w:t>.</w:t>
      </w:r>
    </w:p>
    <w:p w14:paraId="5E94F7BA" w14:textId="77777777" w:rsidR="00FB3878" w:rsidRPr="00FB3878" w:rsidRDefault="00FB3878" w:rsidP="00FB3878">
      <w:pPr>
        <w:spacing w:after="0"/>
        <w:ind w:left="851"/>
        <w:rPr>
          <w:rFonts w:cs="Times New Roman"/>
        </w:rPr>
      </w:pPr>
      <w:r w:rsidRPr="00FB3878">
        <w:rPr>
          <w:rFonts w:cs="Times New Roman"/>
        </w:rPr>
        <w:t>Hintőporok</w:t>
      </w:r>
      <w:r w:rsidR="00DD07CD">
        <w:rPr>
          <w:rFonts w:cs="Times New Roman"/>
        </w:rPr>
        <w:t>.</w:t>
      </w:r>
    </w:p>
    <w:p w14:paraId="13F0875F" w14:textId="77777777" w:rsidR="00FB3878" w:rsidRPr="00FB3878" w:rsidRDefault="00FB3878" w:rsidP="00FB3878">
      <w:pPr>
        <w:spacing w:after="0"/>
        <w:ind w:left="851"/>
        <w:rPr>
          <w:rFonts w:cs="Times New Roman"/>
        </w:rPr>
      </w:pPr>
      <w:r w:rsidRPr="00FB3878">
        <w:rPr>
          <w:rFonts w:cs="Times New Roman"/>
        </w:rPr>
        <w:t>Szőrtelenítő készítmények</w:t>
      </w:r>
      <w:r w:rsidR="00DD07CD">
        <w:rPr>
          <w:rFonts w:cs="Times New Roman"/>
        </w:rPr>
        <w:t>.</w:t>
      </w:r>
    </w:p>
    <w:p w14:paraId="0D85F11A" w14:textId="77777777" w:rsidR="00FB3878" w:rsidRPr="00FB3878" w:rsidRDefault="00FB3878" w:rsidP="00FB3878">
      <w:pPr>
        <w:spacing w:after="0"/>
        <w:ind w:left="851"/>
        <w:rPr>
          <w:rFonts w:cs="Times New Roman"/>
        </w:rPr>
      </w:pPr>
      <w:r w:rsidRPr="00FB3878">
        <w:rPr>
          <w:rFonts w:cs="Times New Roman"/>
        </w:rPr>
        <w:t>Hajápolási készítmények.</w:t>
      </w:r>
    </w:p>
    <w:p w14:paraId="667F1EA7" w14:textId="77777777" w:rsidR="00FB3878" w:rsidRPr="00FB3878" w:rsidRDefault="00FB3878" w:rsidP="00FB3878">
      <w:pPr>
        <w:spacing w:after="0"/>
        <w:ind w:left="851"/>
        <w:rPr>
          <w:rFonts w:cs="Times New Roman"/>
        </w:rPr>
      </w:pPr>
      <w:r w:rsidRPr="00FB3878">
        <w:rPr>
          <w:rFonts w:cs="Times New Roman"/>
        </w:rPr>
        <w:t>Fog- és szájápoló készítmények.</w:t>
      </w:r>
    </w:p>
    <w:p w14:paraId="35C7CCF4" w14:textId="77777777" w:rsidR="00FB3878" w:rsidRPr="00FB3878" w:rsidRDefault="00FB3878" w:rsidP="00FB3878">
      <w:pPr>
        <w:spacing w:after="0"/>
        <w:ind w:left="851"/>
        <w:rPr>
          <w:rFonts w:cs="Times New Roman"/>
        </w:rPr>
      </w:pPr>
      <w:r w:rsidRPr="00FB3878">
        <w:rPr>
          <w:rFonts w:cs="Times New Roman"/>
        </w:rPr>
        <w:t>Borotválkozószerek</w:t>
      </w:r>
      <w:r w:rsidR="00DD07CD">
        <w:rPr>
          <w:rFonts w:cs="Times New Roman"/>
        </w:rPr>
        <w:t>.</w:t>
      </w:r>
    </w:p>
    <w:p w14:paraId="4D0E6FC7" w14:textId="77777777" w:rsidR="00FB3878" w:rsidRPr="00FB3878" w:rsidRDefault="00FB3878" w:rsidP="00FB3878">
      <w:pPr>
        <w:spacing w:after="0"/>
        <w:ind w:left="851"/>
        <w:rPr>
          <w:rFonts w:cs="Times New Roman"/>
        </w:rPr>
      </w:pPr>
      <w:r w:rsidRPr="00FB3878">
        <w:rPr>
          <w:rFonts w:cs="Times New Roman"/>
        </w:rPr>
        <w:t>Dezodorok és izzadást gátló készítmények</w:t>
      </w:r>
      <w:r w:rsidR="00DD07CD">
        <w:rPr>
          <w:rFonts w:cs="Times New Roman"/>
        </w:rPr>
        <w:t>.</w:t>
      </w:r>
    </w:p>
    <w:p w14:paraId="3DE2F58B" w14:textId="77777777" w:rsidR="00FB3878" w:rsidRPr="00FB3878" w:rsidRDefault="00FB3878" w:rsidP="00FB3878">
      <w:pPr>
        <w:spacing w:after="0"/>
        <w:ind w:left="851"/>
        <w:rPr>
          <w:rFonts w:cs="Times New Roman"/>
        </w:rPr>
      </w:pPr>
      <w:r w:rsidRPr="00FB3878">
        <w:rPr>
          <w:rFonts w:cs="Times New Roman"/>
        </w:rPr>
        <w:lastRenderedPageBreak/>
        <w:t>Napozószerek</w:t>
      </w:r>
      <w:r w:rsidR="00DD07CD">
        <w:rPr>
          <w:rFonts w:cs="Times New Roman"/>
        </w:rPr>
        <w:t>.</w:t>
      </w:r>
    </w:p>
    <w:p w14:paraId="46F29D94" w14:textId="77777777" w:rsidR="00FB3878" w:rsidRPr="00FB3878" w:rsidRDefault="00FB3878" w:rsidP="00FB3878">
      <w:pPr>
        <w:spacing w:after="0"/>
        <w:ind w:left="851"/>
        <w:rPr>
          <w:rFonts w:cs="Times New Roman"/>
        </w:rPr>
      </w:pPr>
      <w:r w:rsidRPr="00FB3878">
        <w:rPr>
          <w:rFonts w:cs="Times New Roman"/>
        </w:rPr>
        <w:t>Arcápolók, díszítőkozmetikumok és illatszerek.</w:t>
      </w:r>
    </w:p>
    <w:p w14:paraId="64940690" w14:textId="77777777" w:rsidR="00FB3878" w:rsidRPr="00FB3878" w:rsidRDefault="00FB3878" w:rsidP="00FB3878">
      <w:pPr>
        <w:spacing w:after="0"/>
        <w:ind w:left="851"/>
        <w:rPr>
          <w:rFonts w:cs="Times New Roman"/>
        </w:rPr>
      </w:pPr>
      <w:r w:rsidRPr="00FB3878">
        <w:rPr>
          <w:rFonts w:cs="Times New Roman"/>
        </w:rPr>
        <w:t>Arcápoló készítmények, krémek, kenőcsök.</w:t>
      </w:r>
    </w:p>
    <w:p w14:paraId="1DCCAD50" w14:textId="77777777" w:rsidR="00FB3878" w:rsidRPr="00FB3878" w:rsidRDefault="00FB3878" w:rsidP="00FB3878">
      <w:pPr>
        <w:spacing w:after="0"/>
        <w:ind w:left="851"/>
        <w:rPr>
          <w:rFonts w:cs="Times New Roman"/>
        </w:rPr>
      </w:pPr>
      <w:r w:rsidRPr="00FB3878">
        <w:rPr>
          <w:rFonts w:cs="Times New Roman"/>
        </w:rPr>
        <w:t>Díszítő kozmetikumok, ajakápolók, a szemkörnyék kozmetikumai</w:t>
      </w:r>
      <w:r w:rsidR="00DD07CD">
        <w:rPr>
          <w:rFonts w:cs="Times New Roman"/>
        </w:rPr>
        <w:t>.</w:t>
      </w:r>
    </w:p>
    <w:p w14:paraId="50219839" w14:textId="77777777" w:rsidR="00FB3878" w:rsidRPr="00FB3878" w:rsidRDefault="00FB3878" w:rsidP="00FB3878">
      <w:pPr>
        <w:spacing w:after="0"/>
        <w:ind w:left="851"/>
        <w:rPr>
          <w:rFonts w:cs="Times New Roman"/>
        </w:rPr>
      </w:pPr>
      <w:r w:rsidRPr="00FB3878">
        <w:rPr>
          <w:rFonts w:cs="Times New Roman"/>
        </w:rPr>
        <w:t>Illatszerek.</w:t>
      </w:r>
    </w:p>
    <w:p w14:paraId="33D9AB75" w14:textId="77777777" w:rsidR="00FB3878" w:rsidRPr="00FB3878" w:rsidRDefault="00FB3878" w:rsidP="00FB3878">
      <w:pPr>
        <w:spacing w:after="0"/>
        <w:ind w:left="851"/>
        <w:rPr>
          <w:rFonts w:cs="Times New Roman"/>
        </w:rPr>
      </w:pPr>
      <w:r w:rsidRPr="00FB3878">
        <w:rPr>
          <w:rFonts w:cs="Times New Roman"/>
        </w:rPr>
        <w:t>Babaápolási készítmények</w:t>
      </w:r>
      <w:r w:rsidR="00DD07CD">
        <w:rPr>
          <w:rFonts w:cs="Times New Roman"/>
        </w:rPr>
        <w:t>.</w:t>
      </w:r>
    </w:p>
    <w:p w14:paraId="40937ECC" w14:textId="77777777" w:rsidR="00FB3878" w:rsidRPr="00FB3878" w:rsidRDefault="00FB3878" w:rsidP="00FB3878">
      <w:pPr>
        <w:spacing w:after="0"/>
        <w:ind w:left="851"/>
        <w:rPr>
          <w:rFonts w:cs="Times New Roman"/>
        </w:rPr>
      </w:pPr>
      <w:proofErr w:type="spellStart"/>
      <w:r w:rsidRPr="00FB3878">
        <w:rPr>
          <w:rFonts w:cs="Times New Roman"/>
        </w:rPr>
        <w:t>Norinbergi</w:t>
      </w:r>
      <w:proofErr w:type="spellEnd"/>
      <w:r w:rsidRPr="00FB3878">
        <w:rPr>
          <w:rFonts w:cs="Times New Roman"/>
        </w:rPr>
        <w:t xml:space="preserve"> áruk:</w:t>
      </w:r>
    </w:p>
    <w:p w14:paraId="75742309" w14:textId="77777777" w:rsidR="00FB3878" w:rsidRPr="00FB3878" w:rsidRDefault="00FB3878" w:rsidP="00FB3878">
      <w:pPr>
        <w:spacing w:after="0"/>
        <w:ind w:left="851"/>
        <w:rPr>
          <w:rFonts w:cs="Times New Roman"/>
        </w:rPr>
      </w:pPr>
      <w:r w:rsidRPr="00FB3878">
        <w:rPr>
          <w:rFonts w:cs="Times New Roman"/>
        </w:rPr>
        <w:t>Kozmetikai kiegészítő áruk</w:t>
      </w:r>
      <w:r w:rsidR="00DD07CD">
        <w:rPr>
          <w:rFonts w:cs="Times New Roman"/>
        </w:rPr>
        <w:t>.</w:t>
      </w:r>
    </w:p>
    <w:p w14:paraId="037102B0" w14:textId="77777777" w:rsidR="00FB3878" w:rsidRPr="00FB3878" w:rsidRDefault="00FB3878" w:rsidP="00FB3878">
      <w:pPr>
        <w:spacing w:after="0"/>
        <w:ind w:left="851"/>
        <w:rPr>
          <w:rFonts w:cs="Times New Roman"/>
        </w:rPr>
      </w:pPr>
      <w:r w:rsidRPr="00FB3878">
        <w:rPr>
          <w:rFonts w:cs="Times New Roman"/>
        </w:rPr>
        <w:t>Egészségügyi áruk</w:t>
      </w:r>
      <w:r w:rsidR="00DD07CD">
        <w:rPr>
          <w:rFonts w:cs="Times New Roman"/>
        </w:rPr>
        <w:t>.</w:t>
      </w:r>
    </w:p>
    <w:p w14:paraId="2180DB80" w14:textId="77777777" w:rsidR="00DF1227" w:rsidRDefault="00FB3878" w:rsidP="00FB3878">
      <w:pPr>
        <w:spacing w:after="0"/>
        <w:ind w:left="851"/>
      </w:pPr>
      <w:r w:rsidRPr="00FB3878">
        <w:rPr>
          <w:rFonts w:cs="Times New Roman"/>
        </w:rPr>
        <w:t>Háztartási áruk.</w:t>
      </w:r>
    </w:p>
    <w:p w14:paraId="677194DD" w14:textId="77777777" w:rsidR="00DF1227" w:rsidRPr="002A1C54" w:rsidRDefault="00DF1227" w:rsidP="00DF1227">
      <w:pPr>
        <w:tabs>
          <w:tab w:val="left" w:pos="1418"/>
          <w:tab w:val="right" w:pos="9072"/>
        </w:tabs>
        <w:spacing w:after="0"/>
        <w:ind w:left="851"/>
      </w:pPr>
    </w:p>
    <w:p w14:paraId="0B68DA8C" w14:textId="77777777" w:rsidR="00DF1227" w:rsidRPr="002A1C54" w:rsidRDefault="00DF1227" w:rsidP="00DF1227">
      <w:pPr>
        <w:tabs>
          <w:tab w:val="left" w:pos="1418"/>
          <w:tab w:val="right" w:pos="9072"/>
        </w:tabs>
        <w:spacing w:after="0"/>
        <w:ind w:left="851"/>
      </w:pPr>
    </w:p>
    <w:p w14:paraId="5094F4CA" w14:textId="77777777" w:rsidR="00DF1227" w:rsidRPr="00644690" w:rsidRDefault="00DF1227" w:rsidP="00DF1227">
      <w:pPr>
        <w:pStyle w:val="Listaszerbekezds"/>
        <w:numPr>
          <w:ilvl w:val="1"/>
          <w:numId w:val="8"/>
        </w:numPr>
        <w:spacing w:after="0"/>
        <w:rPr>
          <w:rFonts w:cs="Times New Roman"/>
          <w:b/>
        </w:rPr>
      </w:pPr>
      <w:r w:rsidRPr="00644690">
        <w:rPr>
          <w:b/>
        </w:rPr>
        <w:t>A képzés javasolt helyszíne (ajánlás)</w:t>
      </w:r>
    </w:p>
    <w:p w14:paraId="7D7FD19B" w14:textId="77777777" w:rsidR="00DF1227" w:rsidRDefault="00C32A7F" w:rsidP="00DF1227">
      <w:pPr>
        <w:spacing w:after="0"/>
        <w:ind w:left="426"/>
      </w:pPr>
      <w:r>
        <w:t>Tanterem/szaktanterem.</w:t>
      </w:r>
    </w:p>
    <w:p w14:paraId="2B991A8D" w14:textId="77777777" w:rsidR="00DF1227" w:rsidRPr="002B5BF7" w:rsidRDefault="00DF1227" w:rsidP="00DF1227">
      <w:pPr>
        <w:spacing w:after="0"/>
        <w:ind w:left="426"/>
      </w:pPr>
    </w:p>
    <w:p w14:paraId="2B9C54C9" w14:textId="77777777" w:rsidR="00DF1227" w:rsidRPr="00FF2E9D" w:rsidRDefault="00DF1227" w:rsidP="00DF1227">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14:paraId="5D0A5B37" w14:textId="77777777" w:rsidR="00DF1227" w:rsidRPr="00FF2E9D" w:rsidRDefault="00DF1227" w:rsidP="00B31939">
      <w:pPr>
        <w:spacing w:after="0"/>
      </w:pPr>
    </w:p>
    <w:p w14:paraId="715A3534" w14:textId="77777777" w:rsidR="00DF1227" w:rsidRDefault="00DF1227" w:rsidP="00DF1227">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670B0" w:rsidRPr="000670B0" w14:paraId="0A5AEBDD" w14:textId="77777777" w:rsidTr="000670B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7FF2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37CE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4B9BF46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AD8C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xml:space="preserve">Alkalmazandó eszközök és felszerelések </w:t>
            </w:r>
          </w:p>
        </w:tc>
      </w:tr>
      <w:tr w:rsidR="000670B0" w:rsidRPr="000670B0" w14:paraId="239458F2" w14:textId="77777777" w:rsidTr="000670B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D173F25" w14:textId="77777777" w:rsidR="000670B0" w:rsidRPr="000670B0" w:rsidRDefault="000670B0" w:rsidP="000670B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5FDE61AE" w14:textId="77777777" w:rsidR="000670B0" w:rsidRPr="000670B0" w:rsidRDefault="000670B0" w:rsidP="000670B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715637F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13AEAE5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2F6319B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7DF7B93" w14:textId="77777777" w:rsidR="000670B0" w:rsidRPr="000670B0" w:rsidRDefault="000670B0" w:rsidP="000670B0">
            <w:pPr>
              <w:spacing w:after="0"/>
              <w:jc w:val="left"/>
              <w:rPr>
                <w:rFonts w:eastAsia="Times New Roman" w:cs="Times New Roman"/>
                <w:color w:val="000000"/>
                <w:sz w:val="20"/>
                <w:szCs w:val="20"/>
                <w:lang w:eastAsia="hu-HU"/>
              </w:rPr>
            </w:pPr>
          </w:p>
        </w:tc>
      </w:tr>
      <w:tr w:rsidR="000670B0" w:rsidRPr="000670B0" w14:paraId="4772A351"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50BA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613C503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61DF472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DBA24F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92A257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0EB8C4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5F3C067"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F0347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011A85F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719307E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0A4518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AD8E7F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E469CA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313FDC9"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29093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58521AC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60DA21C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B4FC0B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DA00C8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00CB8A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45D320D"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FBE74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7AE37D4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044A16B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957139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C96A9C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AFAD8D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0ED8F8D"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56124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7F08542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7D907F7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B77778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130B0B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3F8F57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1320441"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A8EC5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2F7F907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4BD5C3F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2CB2D3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793C04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A4416F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4A5B1792"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DA1B7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785D572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2FE4B38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3C9205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5EA3D3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63C176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19EA56B"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A4229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6AD0D46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687228F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E99B38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98996F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E724A7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13B1E97"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3CE7F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219ADBE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4CF1D34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44224E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88E85E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EB42D4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4EF13AFD"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11807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1E7A278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4F4A444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F2A050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A10927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8D00234"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4443736D" w14:textId="77777777" w:rsidTr="000670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0DB4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14:paraId="5F99AED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25D5BC8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3AE975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BF151C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3DA2ED4"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bl>
    <w:p w14:paraId="6AAFF277" w14:textId="77777777" w:rsidR="00DF1227" w:rsidRDefault="00DF1227" w:rsidP="00DF1227">
      <w:pPr>
        <w:spacing w:after="0"/>
        <w:ind w:left="426"/>
      </w:pPr>
    </w:p>
    <w:p w14:paraId="7AF59F36" w14:textId="77777777" w:rsidR="00DF1227" w:rsidRPr="00BC7291" w:rsidRDefault="00DF1227" w:rsidP="00DF1227">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0670B0" w:rsidRPr="000670B0" w14:paraId="5C2150FF" w14:textId="77777777" w:rsidTr="000670B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9CE9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7F10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2CD6F99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180A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xml:space="preserve">Alkalmazandó eszközök és felszerelések </w:t>
            </w:r>
          </w:p>
        </w:tc>
      </w:tr>
      <w:tr w:rsidR="000670B0" w:rsidRPr="000670B0" w14:paraId="16C862FE" w14:textId="77777777" w:rsidTr="000670B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052D27AC" w14:textId="77777777" w:rsidR="000670B0" w:rsidRPr="000670B0" w:rsidRDefault="000670B0" w:rsidP="000670B0">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3057AD94" w14:textId="77777777" w:rsidR="000670B0" w:rsidRPr="000670B0" w:rsidRDefault="000670B0" w:rsidP="000670B0">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2EAAD42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6A9A417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3ACDABB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7F41B4F7" w14:textId="77777777" w:rsidR="000670B0" w:rsidRPr="000670B0" w:rsidRDefault="000670B0" w:rsidP="000670B0">
            <w:pPr>
              <w:spacing w:after="0"/>
              <w:jc w:val="left"/>
              <w:rPr>
                <w:rFonts w:eastAsia="Times New Roman" w:cs="Times New Roman"/>
                <w:color w:val="000000"/>
                <w:sz w:val="20"/>
                <w:szCs w:val="20"/>
                <w:lang w:eastAsia="hu-HU"/>
              </w:rPr>
            </w:pPr>
          </w:p>
        </w:tc>
      </w:tr>
      <w:tr w:rsidR="000670B0" w:rsidRPr="000670B0" w14:paraId="4BE0B7C7"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08A561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6162D9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Információ feldolgozó tevékenységek</w:t>
            </w:r>
          </w:p>
        </w:tc>
      </w:tr>
      <w:tr w:rsidR="000670B0" w:rsidRPr="000670B0" w14:paraId="021C430A"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6F71BB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50F028A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2855813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349F07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69A0F5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F4C6DC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7FC2B3A0"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1447EA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0BBB59A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2D6A769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854576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6AA988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9AA927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1C2115ED"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B7208B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10C6588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243F4ED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BBF99F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082841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A12BE7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2CC471B"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C52D7E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5131723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70F8664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4787CA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D52B17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86EEED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88D9987"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1D08A5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0858C41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50666F1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4C0473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F796AA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FFDD97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4F6DF23"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B47B95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lastRenderedPageBreak/>
              <w:t>1.6.</w:t>
            </w:r>
          </w:p>
        </w:tc>
        <w:tc>
          <w:tcPr>
            <w:tcW w:w="2800" w:type="dxa"/>
            <w:tcBorders>
              <w:top w:val="nil"/>
              <w:left w:val="nil"/>
              <w:bottom w:val="single" w:sz="4" w:space="0" w:color="auto"/>
              <w:right w:val="single" w:sz="4" w:space="0" w:color="auto"/>
            </w:tcBorders>
            <w:shd w:val="clear" w:color="auto" w:fill="auto"/>
            <w:vAlign w:val="center"/>
            <w:hideMark/>
          </w:tcPr>
          <w:p w14:paraId="199D3A2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3FCBFEC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FAA6C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DDD3C3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B5C09F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DC52296"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DDB011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45C635E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600F01F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ACB1DC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D42F66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CF27D7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FFF0510"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ECCD03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25C0A2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Ismeretalkalmazási gyakorló tevékenységek, feladatok</w:t>
            </w:r>
          </w:p>
        </w:tc>
      </w:tr>
      <w:tr w:rsidR="000670B0" w:rsidRPr="000670B0" w14:paraId="726AEFF0"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7210C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63FB6814"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3ED4BEC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2A7A74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4C8C6C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57E896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F44C918"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B83C61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5954578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13AE755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6D947C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8A372B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1748CA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FF664B9"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CE3832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6F2C069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07051C4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A1AB8C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E2F236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16DE4F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54BDF86"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A82EA7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3B6AC31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09CAD84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5D7882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88F767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2C0B0D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7525B1D3"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ACAE7D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052D7DA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3D3B037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C0150E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989E29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9C5D26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79D75EA9"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23E7E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7683A93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34003E5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865281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BBEC31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04ECB3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14DD2389"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6577D7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75762D9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51C05D3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BC3D82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348F2B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09525F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9F777A5"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2A903D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905AE2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Csoportos munkaformák körében</w:t>
            </w:r>
          </w:p>
        </w:tc>
      </w:tr>
      <w:tr w:rsidR="000670B0" w:rsidRPr="000670B0" w14:paraId="6E0E2893"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5B5E57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2E31992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3FCCE4C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27172F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55380C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F8074D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11A309D"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037878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5D568D0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5C6CF04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A49B59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8C95D9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01858F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4A7D2D69"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4C7969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57E897A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110F294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DAF5E7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BC6B9C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1D16E3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F29ECCF"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F43E64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2AE69A3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6BB7416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0556F0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89037A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FB2F33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ECA4C5F"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66E9B0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1C3EA04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2998A9B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0B412C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741E7D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668D54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FBA58B4"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1E0BAF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57189A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Gyakorlati munkavégzés körében</w:t>
            </w:r>
          </w:p>
        </w:tc>
      </w:tr>
      <w:tr w:rsidR="000670B0" w:rsidRPr="000670B0" w14:paraId="6EFB8389"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E9E27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59A1801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23BBC72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5D4D47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0E9137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89C4B2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60150BBA"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F213D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7EF02B7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5EBF966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6FA773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1BB50F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A1EF12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7B7B920"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26FCAC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35C24A1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79A2525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33DAD9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0397FE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8EC990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C8F5B98"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E45C5B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5BE9CB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Szolgáltatási tevékenységek körében</w:t>
            </w:r>
          </w:p>
        </w:tc>
      </w:tr>
      <w:tr w:rsidR="000670B0" w:rsidRPr="000670B0" w14:paraId="61C5B95E"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2B9AFC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789881A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14:paraId="0DB2341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885232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6A2965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66E552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07D8A91" w14:textId="77777777" w:rsidTr="000670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965432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14:paraId="3CCF3B7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14:paraId="7529128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3B8BE2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162BFD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466A2B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AEE1EAB"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B39C41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14:paraId="7224003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6A292CC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8A880D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362FC0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76AE55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4841048B" w14:textId="77777777" w:rsidTr="000670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C1B3F9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14:paraId="0C6369E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5CE2D24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4A8F3D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09E312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FCF8C2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bl>
    <w:p w14:paraId="015827CF" w14:textId="77777777" w:rsidR="00DF1227" w:rsidRPr="002B5BF7" w:rsidRDefault="00DF1227" w:rsidP="00DF1227">
      <w:pPr>
        <w:spacing w:after="0"/>
        <w:ind w:left="426"/>
      </w:pPr>
    </w:p>
    <w:p w14:paraId="2DFBE57A" w14:textId="77777777" w:rsidR="00DF1227" w:rsidRPr="00644690" w:rsidRDefault="00DF1227" w:rsidP="00DF1227">
      <w:pPr>
        <w:pStyle w:val="Listaszerbekezds"/>
        <w:numPr>
          <w:ilvl w:val="1"/>
          <w:numId w:val="8"/>
        </w:numPr>
        <w:spacing w:after="0"/>
        <w:rPr>
          <w:rFonts w:cs="Times New Roman"/>
          <w:b/>
        </w:rPr>
      </w:pPr>
      <w:r w:rsidRPr="00644690">
        <w:rPr>
          <w:b/>
        </w:rPr>
        <w:t>A tantárgy értékelésének módja</w:t>
      </w:r>
    </w:p>
    <w:p w14:paraId="339F326B" w14:textId="3693EF01" w:rsidR="00DF1227" w:rsidRDefault="00DF1227" w:rsidP="00DF1227">
      <w:pPr>
        <w:spacing w:after="0"/>
        <w:ind w:left="426"/>
      </w:pPr>
      <w:r w:rsidRPr="003A56AA">
        <w:t xml:space="preserve">A nemzeti köznevelésről szóló 2011. évi CXC. törvény. 54. § </w:t>
      </w:r>
      <w:r w:rsidR="007421F1">
        <w:t>(2) bekezdés</w:t>
      </w:r>
      <w:r w:rsidRPr="003A56AA">
        <w:t xml:space="preserve"> a) pontja szerinti értékeléssel.</w:t>
      </w:r>
    </w:p>
    <w:p w14:paraId="7D5E0194" w14:textId="77777777" w:rsidR="00DF1227" w:rsidRDefault="00DF1227" w:rsidP="00DF1227">
      <w:pPr>
        <w:spacing w:after="200" w:line="276" w:lineRule="auto"/>
        <w:jc w:val="left"/>
        <w:rPr>
          <w:rFonts w:cs="Times New Roman"/>
        </w:rPr>
      </w:pPr>
      <w:r>
        <w:rPr>
          <w:rFonts w:cs="Times New Roman"/>
        </w:rPr>
        <w:br w:type="page"/>
      </w:r>
    </w:p>
    <w:p w14:paraId="4600790C" w14:textId="15B0DA96" w:rsidR="00DF1227" w:rsidRPr="001177EC" w:rsidRDefault="001177EC" w:rsidP="00B561F4">
      <w:pPr>
        <w:pStyle w:val="Cmsor3"/>
        <w:ind w:left="0"/>
      </w:pPr>
      <w:bookmarkStart w:id="29" w:name="_Toc486269111"/>
      <w:r>
        <w:lastRenderedPageBreak/>
        <w:t xml:space="preserve">1.3.6. A </w:t>
      </w:r>
      <w:r w:rsidRPr="001177EC">
        <w:t>10029</w:t>
      </w:r>
      <w:r>
        <w:t xml:space="preserve">-16 azonosító számú A műszaki cikkek forgalmazása megnevezésű szakmai követelménymodul </w:t>
      </w:r>
      <w:r w:rsidRPr="001177EC">
        <w:t>tantárgyai, témakörei</w:t>
      </w:r>
      <w:bookmarkEnd w:id="29"/>
    </w:p>
    <w:p w14:paraId="31D765FC" w14:textId="77777777" w:rsidR="00DF1227" w:rsidRPr="00D52C63" w:rsidRDefault="00DF1227" w:rsidP="00DF1227">
      <w:pPr>
        <w:spacing w:after="200" w:line="276" w:lineRule="auto"/>
        <w:jc w:val="left"/>
        <w:rPr>
          <w:rFonts w:cs="Times New Roman"/>
        </w:rPr>
      </w:pPr>
      <w:r w:rsidRPr="00D52C63">
        <w:rPr>
          <w:rFonts w:cs="Times New Roman"/>
        </w:rPr>
        <w:br w:type="page"/>
      </w:r>
    </w:p>
    <w:p w14:paraId="2F705369" w14:textId="77777777" w:rsidR="00DF1227" w:rsidRDefault="00DF1227" w:rsidP="00DF1227">
      <w:pPr>
        <w:rPr>
          <w:rFonts w:cs="Times New Roman"/>
        </w:rPr>
      </w:pPr>
      <w:r w:rsidRPr="00D52C63">
        <w:rPr>
          <w:rFonts w:cs="Times New Roman"/>
        </w:rPr>
        <w:lastRenderedPageBreak/>
        <w:t xml:space="preserve">A </w:t>
      </w:r>
      <w:r w:rsidR="008367CF" w:rsidRPr="008367CF">
        <w:rPr>
          <w:rFonts w:cs="Times New Roman"/>
        </w:rPr>
        <w:t>10029-16</w:t>
      </w:r>
      <w:r w:rsidRPr="00D52C63">
        <w:rPr>
          <w:rFonts w:cs="Times New Roman"/>
        </w:rPr>
        <w:t xml:space="preserve"> azonosító számú </w:t>
      </w:r>
      <w:r w:rsidR="008367CF" w:rsidRPr="008367CF">
        <w:rPr>
          <w:rFonts w:cs="Times New Roman"/>
        </w:rPr>
        <w:t>A műszaki cikkek forgalmazása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0670B0" w:rsidRPr="000670B0" w14:paraId="5B9F158E" w14:textId="77777777" w:rsidTr="000670B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CABF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99E5E9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Műszakicikk áruismeret</w:t>
            </w:r>
          </w:p>
        </w:tc>
      </w:tr>
      <w:tr w:rsidR="000670B0" w:rsidRPr="000670B0" w14:paraId="15477BF8" w14:textId="77777777" w:rsidTr="000670B0">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0AC58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FELADATOK</w:t>
            </w:r>
          </w:p>
        </w:tc>
      </w:tr>
      <w:tr w:rsidR="000670B0" w:rsidRPr="000670B0" w14:paraId="1BF29F14"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26BA2F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Az áru jellegének és az arculatnak megfelelően kihelyezi a műszaki cikkeket</w:t>
            </w:r>
          </w:p>
        </w:tc>
        <w:tc>
          <w:tcPr>
            <w:tcW w:w="700" w:type="dxa"/>
            <w:tcBorders>
              <w:top w:val="nil"/>
              <w:left w:val="nil"/>
              <w:bottom w:val="single" w:sz="4" w:space="0" w:color="auto"/>
              <w:right w:val="single" w:sz="4" w:space="0" w:color="auto"/>
            </w:tcBorders>
            <w:shd w:val="clear" w:color="auto" w:fill="auto"/>
            <w:noWrap/>
            <w:vAlign w:val="center"/>
            <w:hideMark/>
          </w:tcPr>
          <w:p w14:paraId="2658138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13810A4" w14:textId="77777777" w:rsidTr="000670B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5CD851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xml:space="preserve">Árubemutató eszközön, panelon beépíti, csatlakoztatja, működteti az árut, útmutató alapján </w:t>
            </w:r>
          </w:p>
        </w:tc>
        <w:tc>
          <w:tcPr>
            <w:tcW w:w="700" w:type="dxa"/>
            <w:tcBorders>
              <w:top w:val="nil"/>
              <w:left w:val="nil"/>
              <w:bottom w:val="single" w:sz="4" w:space="0" w:color="auto"/>
              <w:right w:val="single" w:sz="4" w:space="0" w:color="auto"/>
            </w:tcBorders>
            <w:shd w:val="clear" w:color="auto" w:fill="auto"/>
            <w:noWrap/>
            <w:vAlign w:val="center"/>
            <w:hideMark/>
          </w:tcPr>
          <w:p w14:paraId="7878112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A9DE580"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EE3320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Betartja az érintésvédelmi szabályokat</w:t>
            </w:r>
          </w:p>
        </w:tc>
        <w:tc>
          <w:tcPr>
            <w:tcW w:w="700" w:type="dxa"/>
            <w:tcBorders>
              <w:top w:val="nil"/>
              <w:left w:val="nil"/>
              <w:bottom w:val="single" w:sz="4" w:space="0" w:color="auto"/>
              <w:right w:val="single" w:sz="4" w:space="0" w:color="auto"/>
            </w:tcBorders>
            <w:shd w:val="clear" w:color="auto" w:fill="auto"/>
            <w:noWrap/>
            <w:vAlign w:val="center"/>
            <w:hideMark/>
          </w:tcPr>
          <w:p w14:paraId="7D03173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221F50C" w14:textId="77777777" w:rsidTr="000670B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67A67F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Bemutatja a műszaki cikkek használatát és kezelését, meggyőződik üzemképességükről Ellenőrzi a műszaki cikkekhez szükséges dokumentumok meglétét, tartalmát</w:t>
            </w:r>
          </w:p>
        </w:tc>
        <w:tc>
          <w:tcPr>
            <w:tcW w:w="700" w:type="dxa"/>
            <w:tcBorders>
              <w:top w:val="nil"/>
              <w:left w:val="nil"/>
              <w:bottom w:val="single" w:sz="4" w:space="0" w:color="auto"/>
              <w:right w:val="single" w:sz="4" w:space="0" w:color="auto"/>
            </w:tcBorders>
            <w:shd w:val="clear" w:color="auto" w:fill="auto"/>
            <w:noWrap/>
            <w:vAlign w:val="center"/>
            <w:hideMark/>
          </w:tcPr>
          <w:p w14:paraId="70F27FE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6DD855B8"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BC29A5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Értelmezi az energiacímke adattartalmát</w:t>
            </w:r>
          </w:p>
        </w:tc>
        <w:tc>
          <w:tcPr>
            <w:tcW w:w="700" w:type="dxa"/>
            <w:tcBorders>
              <w:top w:val="nil"/>
              <w:left w:val="nil"/>
              <w:bottom w:val="single" w:sz="4" w:space="0" w:color="auto"/>
              <w:right w:val="single" w:sz="4" w:space="0" w:color="auto"/>
            </w:tcBorders>
            <w:shd w:val="clear" w:color="auto" w:fill="auto"/>
            <w:noWrap/>
            <w:vAlign w:val="center"/>
            <w:hideMark/>
          </w:tcPr>
          <w:p w14:paraId="43A6B77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64F3F50"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F5D74B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Számítógépen figyelemmel kíséri a készleten lévő termékek mennyiségét</w:t>
            </w:r>
          </w:p>
        </w:tc>
        <w:tc>
          <w:tcPr>
            <w:tcW w:w="700" w:type="dxa"/>
            <w:tcBorders>
              <w:top w:val="nil"/>
              <w:left w:val="nil"/>
              <w:bottom w:val="single" w:sz="4" w:space="0" w:color="auto"/>
              <w:right w:val="single" w:sz="4" w:space="0" w:color="auto"/>
            </w:tcBorders>
            <w:shd w:val="clear" w:color="auto" w:fill="auto"/>
            <w:noWrap/>
            <w:vAlign w:val="center"/>
            <w:hideMark/>
          </w:tcPr>
          <w:p w14:paraId="5F53A0D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FD98E45" w14:textId="77777777" w:rsidTr="000670B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3CB1A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 vevő igényeinek megfelelően a bolti árukészletből és/vagy katalógusból terméket ajánl</w:t>
            </w:r>
          </w:p>
        </w:tc>
        <w:tc>
          <w:tcPr>
            <w:tcW w:w="700" w:type="dxa"/>
            <w:tcBorders>
              <w:top w:val="nil"/>
              <w:left w:val="nil"/>
              <w:bottom w:val="single" w:sz="4" w:space="0" w:color="auto"/>
              <w:right w:val="single" w:sz="4" w:space="0" w:color="auto"/>
            </w:tcBorders>
            <w:shd w:val="clear" w:color="auto" w:fill="auto"/>
            <w:noWrap/>
            <w:vAlign w:val="center"/>
            <w:hideMark/>
          </w:tcPr>
          <w:p w14:paraId="387872D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930B3E5"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833DEC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Tájékoztatást ad az áruhitel lehetőségeiről</w:t>
            </w:r>
          </w:p>
        </w:tc>
        <w:tc>
          <w:tcPr>
            <w:tcW w:w="700" w:type="dxa"/>
            <w:tcBorders>
              <w:top w:val="nil"/>
              <w:left w:val="nil"/>
              <w:bottom w:val="single" w:sz="4" w:space="0" w:color="auto"/>
              <w:right w:val="single" w:sz="4" w:space="0" w:color="auto"/>
            </w:tcBorders>
            <w:shd w:val="clear" w:color="auto" w:fill="auto"/>
            <w:noWrap/>
            <w:vAlign w:val="center"/>
            <w:hideMark/>
          </w:tcPr>
          <w:p w14:paraId="58F77AD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69BC87AD"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C72229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Tájékoztatást ad a kapcsolódó szolgáltatásokról</w:t>
            </w:r>
          </w:p>
        </w:tc>
        <w:tc>
          <w:tcPr>
            <w:tcW w:w="700" w:type="dxa"/>
            <w:tcBorders>
              <w:top w:val="nil"/>
              <w:left w:val="nil"/>
              <w:bottom w:val="single" w:sz="4" w:space="0" w:color="auto"/>
              <w:right w:val="single" w:sz="4" w:space="0" w:color="auto"/>
            </w:tcBorders>
            <w:shd w:val="clear" w:color="auto" w:fill="auto"/>
            <w:noWrap/>
            <w:vAlign w:val="center"/>
            <w:hideMark/>
          </w:tcPr>
          <w:p w14:paraId="51A6093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46F84FAF"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ADEBF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Megszervezi a házhozszállítást, vagy átadja a vevőnek az árut</w:t>
            </w:r>
          </w:p>
        </w:tc>
        <w:tc>
          <w:tcPr>
            <w:tcW w:w="700" w:type="dxa"/>
            <w:tcBorders>
              <w:top w:val="nil"/>
              <w:left w:val="nil"/>
              <w:bottom w:val="single" w:sz="4" w:space="0" w:color="auto"/>
              <w:right w:val="single" w:sz="4" w:space="0" w:color="auto"/>
            </w:tcBorders>
            <w:shd w:val="clear" w:color="auto" w:fill="auto"/>
            <w:noWrap/>
            <w:vAlign w:val="center"/>
            <w:hideMark/>
          </w:tcPr>
          <w:p w14:paraId="2B43113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D53FF41"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F15D6B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Előjegyzést vesz fel</w:t>
            </w:r>
          </w:p>
        </w:tc>
        <w:tc>
          <w:tcPr>
            <w:tcW w:w="700" w:type="dxa"/>
            <w:tcBorders>
              <w:top w:val="nil"/>
              <w:left w:val="nil"/>
              <w:bottom w:val="single" w:sz="4" w:space="0" w:color="auto"/>
              <w:right w:val="single" w:sz="4" w:space="0" w:color="auto"/>
            </w:tcBorders>
            <w:shd w:val="clear" w:color="auto" w:fill="auto"/>
            <w:noWrap/>
            <w:vAlign w:val="center"/>
            <w:hideMark/>
          </w:tcPr>
          <w:p w14:paraId="43DAD61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E78C0FA"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A7444B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xml:space="preserve">Szakszerű tájékoztatást ad a </w:t>
            </w:r>
            <w:proofErr w:type="spellStart"/>
            <w:r w:rsidRPr="000670B0">
              <w:rPr>
                <w:rFonts w:eastAsia="Times New Roman" w:cs="Times New Roman"/>
                <w:color w:val="000000"/>
                <w:sz w:val="20"/>
                <w:szCs w:val="20"/>
                <w:lang w:eastAsia="hu-HU"/>
              </w:rPr>
              <w:t>jótállásró</w:t>
            </w:r>
            <w:proofErr w:type="spellEnd"/>
            <w:r w:rsidRPr="000670B0">
              <w:rPr>
                <w:rFonts w:eastAsia="Times New Roman" w:cs="Times New Roman"/>
                <w:color w:val="000000"/>
                <w:sz w:val="20"/>
                <w:szCs w:val="20"/>
                <w:lang w:eastAsia="hu-HU"/>
              </w:rPr>
              <w:t>, szavatosságról, és kiterjesztett jótállásról</w:t>
            </w:r>
          </w:p>
        </w:tc>
        <w:tc>
          <w:tcPr>
            <w:tcW w:w="700" w:type="dxa"/>
            <w:tcBorders>
              <w:top w:val="nil"/>
              <w:left w:val="nil"/>
              <w:bottom w:val="single" w:sz="4" w:space="0" w:color="auto"/>
              <w:right w:val="single" w:sz="4" w:space="0" w:color="auto"/>
            </w:tcBorders>
            <w:shd w:val="clear" w:color="auto" w:fill="auto"/>
            <w:noWrap/>
            <w:vAlign w:val="center"/>
            <w:hideMark/>
          </w:tcPr>
          <w:p w14:paraId="397D141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63751093"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8FEBA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Kitölti a jótállási jegyet</w:t>
            </w:r>
          </w:p>
        </w:tc>
        <w:tc>
          <w:tcPr>
            <w:tcW w:w="700" w:type="dxa"/>
            <w:tcBorders>
              <w:top w:val="nil"/>
              <w:left w:val="nil"/>
              <w:bottom w:val="single" w:sz="4" w:space="0" w:color="auto"/>
              <w:right w:val="single" w:sz="4" w:space="0" w:color="auto"/>
            </w:tcBorders>
            <w:shd w:val="clear" w:color="auto" w:fill="auto"/>
            <w:noWrap/>
            <w:vAlign w:val="center"/>
            <w:hideMark/>
          </w:tcPr>
          <w:p w14:paraId="314FF4F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4A8061AE" w14:textId="77777777" w:rsidTr="000670B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09D2B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Megszervezi vagy tájékoztatást ad a műszaki cikkekhez kapcsolódó garanciális javítással kapcsolatban</w:t>
            </w:r>
          </w:p>
        </w:tc>
        <w:tc>
          <w:tcPr>
            <w:tcW w:w="700" w:type="dxa"/>
            <w:tcBorders>
              <w:top w:val="nil"/>
              <w:left w:val="nil"/>
              <w:bottom w:val="single" w:sz="4" w:space="0" w:color="auto"/>
              <w:right w:val="single" w:sz="4" w:space="0" w:color="auto"/>
            </w:tcBorders>
            <w:shd w:val="clear" w:color="auto" w:fill="auto"/>
            <w:noWrap/>
            <w:vAlign w:val="center"/>
            <w:hideMark/>
          </w:tcPr>
          <w:p w14:paraId="1CE64F6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65260241" w14:textId="77777777" w:rsidTr="000670B0">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02C7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SZAKMAI ISMERETEK</w:t>
            </w:r>
          </w:p>
        </w:tc>
      </w:tr>
      <w:tr w:rsidR="000670B0" w:rsidRPr="000670B0" w14:paraId="56CCCA1E"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E316694"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 műszaki cikkek csoportosítása, jellemzői, minőségi követelményei</w:t>
            </w:r>
          </w:p>
        </w:tc>
        <w:tc>
          <w:tcPr>
            <w:tcW w:w="700" w:type="dxa"/>
            <w:tcBorders>
              <w:top w:val="nil"/>
              <w:left w:val="nil"/>
              <w:bottom w:val="single" w:sz="4" w:space="0" w:color="auto"/>
              <w:right w:val="single" w:sz="4" w:space="0" w:color="auto"/>
            </w:tcBorders>
            <w:shd w:val="clear" w:color="auto" w:fill="auto"/>
            <w:noWrap/>
            <w:vAlign w:val="center"/>
            <w:hideMark/>
          </w:tcPr>
          <w:p w14:paraId="48393C5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A534102"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972CC0D"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Használati útmutatók értelmezése</w:t>
            </w:r>
          </w:p>
        </w:tc>
        <w:tc>
          <w:tcPr>
            <w:tcW w:w="700" w:type="dxa"/>
            <w:tcBorders>
              <w:top w:val="nil"/>
              <w:left w:val="nil"/>
              <w:bottom w:val="single" w:sz="4" w:space="0" w:color="auto"/>
              <w:right w:val="single" w:sz="4" w:space="0" w:color="auto"/>
            </w:tcBorders>
            <w:shd w:val="clear" w:color="auto" w:fill="auto"/>
            <w:noWrap/>
            <w:vAlign w:val="center"/>
            <w:hideMark/>
          </w:tcPr>
          <w:p w14:paraId="140AB87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1B74E13D"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6F1E82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xml:space="preserve">A műszaki cikkek beépítése, csatlakoztatása, működtetése </w:t>
            </w:r>
          </w:p>
        </w:tc>
        <w:tc>
          <w:tcPr>
            <w:tcW w:w="700" w:type="dxa"/>
            <w:tcBorders>
              <w:top w:val="nil"/>
              <w:left w:val="nil"/>
              <w:bottom w:val="single" w:sz="4" w:space="0" w:color="auto"/>
              <w:right w:val="single" w:sz="4" w:space="0" w:color="auto"/>
            </w:tcBorders>
            <w:shd w:val="clear" w:color="auto" w:fill="auto"/>
            <w:noWrap/>
            <w:vAlign w:val="center"/>
            <w:hideMark/>
          </w:tcPr>
          <w:p w14:paraId="6963244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DEADFF4"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DF1A24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 műszaki cikkek jellemzőiről való vevői tájékoztatás</w:t>
            </w:r>
          </w:p>
        </w:tc>
        <w:tc>
          <w:tcPr>
            <w:tcW w:w="700" w:type="dxa"/>
            <w:tcBorders>
              <w:top w:val="nil"/>
              <w:left w:val="nil"/>
              <w:bottom w:val="single" w:sz="4" w:space="0" w:color="auto"/>
              <w:right w:val="single" w:sz="4" w:space="0" w:color="auto"/>
            </w:tcBorders>
            <w:shd w:val="clear" w:color="auto" w:fill="auto"/>
            <w:noWrap/>
            <w:vAlign w:val="center"/>
            <w:hideMark/>
          </w:tcPr>
          <w:p w14:paraId="69EB2B5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1AD949E" w14:textId="77777777" w:rsidTr="000670B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69E7FB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A műszaki cikkekhez kapcsolódó kísérő okmányok tartalma, címkék, piktogramok értelmezése</w:t>
            </w:r>
          </w:p>
        </w:tc>
        <w:tc>
          <w:tcPr>
            <w:tcW w:w="700" w:type="dxa"/>
            <w:tcBorders>
              <w:top w:val="nil"/>
              <w:left w:val="nil"/>
              <w:bottom w:val="single" w:sz="4" w:space="0" w:color="auto"/>
              <w:right w:val="single" w:sz="4" w:space="0" w:color="auto"/>
            </w:tcBorders>
            <w:shd w:val="clear" w:color="auto" w:fill="auto"/>
            <w:noWrap/>
            <w:vAlign w:val="center"/>
            <w:hideMark/>
          </w:tcPr>
          <w:p w14:paraId="79955A1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DEA8889"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B2B6C3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Műszaki cikkek jótállása, szavatossága, kiterjesztett jótállása</w:t>
            </w:r>
          </w:p>
        </w:tc>
        <w:tc>
          <w:tcPr>
            <w:tcW w:w="700" w:type="dxa"/>
            <w:tcBorders>
              <w:top w:val="nil"/>
              <w:left w:val="nil"/>
              <w:bottom w:val="single" w:sz="4" w:space="0" w:color="auto"/>
              <w:right w:val="single" w:sz="4" w:space="0" w:color="auto"/>
            </w:tcBorders>
            <w:shd w:val="clear" w:color="auto" w:fill="auto"/>
            <w:noWrap/>
            <w:vAlign w:val="center"/>
            <w:hideMark/>
          </w:tcPr>
          <w:p w14:paraId="3BE2FC0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68B3EAE"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9849EE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lastRenderedPageBreak/>
              <w:t>A műszaki cikkek átvételére, szállítására, tárolására vonatkozó követelmények</w:t>
            </w:r>
          </w:p>
        </w:tc>
        <w:tc>
          <w:tcPr>
            <w:tcW w:w="700" w:type="dxa"/>
            <w:tcBorders>
              <w:top w:val="nil"/>
              <w:left w:val="nil"/>
              <w:bottom w:val="single" w:sz="4" w:space="0" w:color="auto"/>
              <w:right w:val="single" w:sz="4" w:space="0" w:color="auto"/>
            </w:tcBorders>
            <w:shd w:val="clear" w:color="auto" w:fill="auto"/>
            <w:noWrap/>
            <w:vAlign w:val="center"/>
            <w:hideMark/>
          </w:tcPr>
          <w:p w14:paraId="6FD0C10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FF69BA5"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6F07826"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Műszaki cikkek értékesítéséhez kapcsolódó szolgáltatások fajtái</w:t>
            </w:r>
          </w:p>
        </w:tc>
        <w:tc>
          <w:tcPr>
            <w:tcW w:w="700" w:type="dxa"/>
            <w:tcBorders>
              <w:top w:val="nil"/>
              <w:left w:val="nil"/>
              <w:bottom w:val="single" w:sz="4" w:space="0" w:color="auto"/>
              <w:right w:val="single" w:sz="4" w:space="0" w:color="auto"/>
            </w:tcBorders>
            <w:shd w:val="clear" w:color="auto" w:fill="auto"/>
            <w:noWrap/>
            <w:vAlign w:val="center"/>
            <w:hideMark/>
          </w:tcPr>
          <w:p w14:paraId="223E029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BC5AC66" w14:textId="77777777" w:rsidTr="000670B0">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BDF0A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SZAKMAI KÉSZSÉGEK</w:t>
            </w:r>
          </w:p>
        </w:tc>
      </w:tr>
      <w:tr w:rsidR="000670B0" w:rsidRPr="000670B0" w14:paraId="691DD901"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973C9C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Szakmai szoftverek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1A0FBEF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55DA90DC"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91ADBF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Hallott szakmai szöveg megértése, 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5674B1E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01110BBB"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CF437D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Műszaki rajzok, piktogramok értelmezése</w:t>
            </w:r>
          </w:p>
        </w:tc>
        <w:tc>
          <w:tcPr>
            <w:tcW w:w="700" w:type="dxa"/>
            <w:tcBorders>
              <w:top w:val="nil"/>
              <w:left w:val="nil"/>
              <w:bottom w:val="single" w:sz="4" w:space="0" w:color="auto"/>
              <w:right w:val="single" w:sz="4" w:space="0" w:color="auto"/>
            </w:tcBorders>
            <w:shd w:val="clear" w:color="auto" w:fill="auto"/>
            <w:noWrap/>
            <w:vAlign w:val="center"/>
            <w:hideMark/>
          </w:tcPr>
          <w:p w14:paraId="0010015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799758DD" w14:textId="77777777" w:rsidTr="000670B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5FBA83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Árumozgató eszközök kézi szerszámok-, eszközök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22718F6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2CB23732" w14:textId="77777777" w:rsidTr="000670B0">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39064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SZEMÉLYES KOMPETENCIÁK</w:t>
            </w:r>
          </w:p>
        </w:tc>
      </w:tr>
      <w:tr w:rsidR="000670B0" w:rsidRPr="000670B0" w14:paraId="55084AAA"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BFC407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14:paraId="27431EF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53ECFB0A"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A25408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14:paraId="4229AD5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167B17FE"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5678D3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Pontosság</w:t>
            </w:r>
          </w:p>
        </w:tc>
        <w:tc>
          <w:tcPr>
            <w:tcW w:w="700" w:type="dxa"/>
            <w:tcBorders>
              <w:top w:val="nil"/>
              <w:left w:val="nil"/>
              <w:bottom w:val="single" w:sz="4" w:space="0" w:color="auto"/>
              <w:right w:val="single" w:sz="4" w:space="0" w:color="auto"/>
            </w:tcBorders>
            <w:shd w:val="clear" w:color="auto" w:fill="auto"/>
            <w:noWrap/>
            <w:vAlign w:val="center"/>
            <w:hideMark/>
          </w:tcPr>
          <w:p w14:paraId="30A0737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6F868BB" w14:textId="77777777" w:rsidTr="000670B0">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542AB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TÁRSAS KOMPETENCIÁK</w:t>
            </w:r>
          </w:p>
        </w:tc>
      </w:tr>
      <w:tr w:rsidR="000670B0" w:rsidRPr="000670B0" w14:paraId="14E7447D"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2D6A02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Segítőkészség</w:t>
            </w:r>
          </w:p>
        </w:tc>
        <w:tc>
          <w:tcPr>
            <w:tcW w:w="700" w:type="dxa"/>
            <w:tcBorders>
              <w:top w:val="nil"/>
              <w:left w:val="nil"/>
              <w:bottom w:val="single" w:sz="4" w:space="0" w:color="auto"/>
              <w:right w:val="single" w:sz="4" w:space="0" w:color="auto"/>
            </w:tcBorders>
            <w:shd w:val="clear" w:color="auto" w:fill="auto"/>
            <w:noWrap/>
            <w:vAlign w:val="center"/>
            <w:hideMark/>
          </w:tcPr>
          <w:p w14:paraId="2EC9F5C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472006DA"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73B3DC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14:paraId="06BE21B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3413247E" w14:textId="77777777" w:rsidTr="000670B0">
        <w:trPr>
          <w:trHeight w:val="300"/>
          <w:jc w:val="center"/>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B3BAD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MÓDSZERKOMPETENCIÁK</w:t>
            </w:r>
          </w:p>
        </w:tc>
      </w:tr>
      <w:tr w:rsidR="000670B0" w:rsidRPr="000670B0" w14:paraId="4109966C"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D6BC89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Ismeretek helyén való alkalmazása</w:t>
            </w:r>
          </w:p>
        </w:tc>
        <w:tc>
          <w:tcPr>
            <w:tcW w:w="700" w:type="dxa"/>
            <w:tcBorders>
              <w:top w:val="nil"/>
              <w:left w:val="nil"/>
              <w:bottom w:val="single" w:sz="4" w:space="0" w:color="auto"/>
              <w:right w:val="single" w:sz="4" w:space="0" w:color="auto"/>
            </w:tcBorders>
            <w:shd w:val="clear" w:color="auto" w:fill="auto"/>
            <w:noWrap/>
            <w:vAlign w:val="center"/>
            <w:hideMark/>
          </w:tcPr>
          <w:p w14:paraId="0AFA57D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r w:rsidR="000670B0" w:rsidRPr="000670B0" w14:paraId="6ACBE425" w14:textId="77777777" w:rsidTr="000670B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7DC7E9C"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Eredményorientáltság</w:t>
            </w:r>
          </w:p>
        </w:tc>
        <w:tc>
          <w:tcPr>
            <w:tcW w:w="700" w:type="dxa"/>
            <w:tcBorders>
              <w:top w:val="nil"/>
              <w:left w:val="nil"/>
              <w:bottom w:val="single" w:sz="4" w:space="0" w:color="auto"/>
              <w:right w:val="single" w:sz="4" w:space="0" w:color="auto"/>
            </w:tcBorders>
            <w:shd w:val="clear" w:color="auto" w:fill="auto"/>
            <w:noWrap/>
            <w:vAlign w:val="center"/>
            <w:hideMark/>
          </w:tcPr>
          <w:p w14:paraId="50F1E43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r>
    </w:tbl>
    <w:p w14:paraId="2AFC500F" w14:textId="77777777" w:rsidR="00DF1227" w:rsidRPr="00D52C63" w:rsidRDefault="00DF1227" w:rsidP="00DF1227">
      <w:pPr>
        <w:jc w:val="center"/>
        <w:rPr>
          <w:rFonts w:cs="Times New Roman"/>
        </w:rPr>
      </w:pPr>
    </w:p>
    <w:p w14:paraId="2C982997" w14:textId="77777777" w:rsidR="00DF1227" w:rsidRDefault="00DF1227" w:rsidP="00DF1227">
      <w:pPr>
        <w:rPr>
          <w:rFonts w:cs="Times New Roman"/>
        </w:rPr>
      </w:pPr>
      <w:r>
        <w:rPr>
          <w:rFonts w:cs="Times New Roman"/>
        </w:rPr>
        <w:br w:type="page"/>
      </w:r>
    </w:p>
    <w:p w14:paraId="64804D09" w14:textId="77777777" w:rsidR="00DF1227" w:rsidRDefault="00DF1227" w:rsidP="00DF1227">
      <w:pPr>
        <w:spacing w:after="0"/>
        <w:rPr>
          <w:rFonts w:cs="Times New Roman"/>
        </w:rPr>
      </w:pPr>
    </w:p>
    <w:p w14:paraId="2918418A" w14:textId="6D024512" w:rsidR="00DF1227" w:rsidRPr="00644690" w:rsidRDefault="00B47F73" w:rsidP="00DF1227">
      <w:pPr>
        <w:pStyle w:val="Listaszerbekezds"/>
        <w:numPr>
          <w:ilvl w:val="0"/>
          <w:numId w:val="8"/>
        </w:numPr>
        <w:tabs>
          <w:tab w:val="right" w:pos="9072"/>
        </w:tabs>
        <w:spacing w:after="0"/>
        <w:rPr>
          <w:rFonts w:cs="Times New Roman"/>
          <w:b/>
        </w:rPr>
      </w:pPr>
      <w:r>
        <w:rPr>
          <w:b/>
        </w:rPr>
        <w:t>Műszakicikk áruismeret</w:t>
      </w:r>
      <w:r w:rsidR="00DF1227" w:rsidRPr="00644690">
        <w:rPr>
          <w:b/>
        </w:rPr>
        <w:t xml:space="preserve"> tantárgy</w:t>
      </w:r>
      <w:r w:rsidR="00DF1227" w:rsidRPr="00644690">
        <w:rPr>
          <w:b/>
        </w:rPr>
        <w:tab/>
      </w:r>
      <w:r w:rsidR="006D6A54" w:rsidRPr="00324EEC">
        <w:rPr>
          <w:b/>
        </w:rPr>
        <w:t>15</w:t>
      </w:r>
      <w:r w:rsidR="00B742A6" w:rsidRPr="00324EEC">
        <w:rPr>
          <w:b/>
        </w:rPr>
        <w:t>2</w:t>
      </w:r>
      <w:r w:rsidR="00DF1227" w:rsidRPr="00324EEC">
        <w:rPr>
          <w:b/>
        </w:rPr>
        <w:t xml:space="preserve"> óra</w:t>
      </w:r>
    </w:p>
    <w:p w14:paraId="22971ADC" w14:textId="77777777" w:rsidR="00DF1227" w:rsidRPr="00644690" w:rsidRDefault="00DF1227" w:rsidP="00DF1227">
      <w:pPr>
        <w:spacing w:after="0"/>
        <w:jc w:val="right"/>
        <w:rPr>
          <w:rFonts w:cs="Times New Roman"/>
          <w:sz w:val="20"/>
        </w:rPr>
      </w:pPr>
      <w:r w:rsidRPr="00644690">
        <w:rPr>
          <w:rFonts w:cs="Times New Roman"/>
          <w:sz w:val="20"/>
        </w:rPr>
        <w:t xml:space="preserve">* </w:t>
      </w:r>
      <w:r>
        <w:rPr>
          <w:rFonts w:cs="Times New Roman"/>
          <w:sz w:val="20"/>
        </w:rPr>
        <w:t>Háromévfolyamos képzés közismereti oktatással/kétévfolyamos képzés közismereti oktatás nélkül</w:t>
      </w:r>
    </w:p>
    <w:p w14:paraId="19EE2797" w14:textId="77777777" w:rsidR="00DF1227" w:rsidRPr="00644690" w:rsidRDefault="00DF1227" w:rsidP="00DF1227"/>
    <w:p w14:paraId="60719223" w14:textId="77777777" w:rsidR="00DF1227" w:rsidRDefault="00DF1227" w:rsidP="00DF1227">
      <w:pPr>
        <w:pStyle w:val="Listaszerbekezds"/>
        <w:numPr>
          <w:ilvl w:val="1"/>
          <w:numId w:val="8"/>
        </w:numPr>
        <w:spacing w:after="0"/>
        <w:rPr>
          <w:b/>
        </w:rPr>
      </w:pPr>
      <w:r w:rsidRPr="00644690">
        <w:rPr>
          <w:b/>
        </w:rPr>
        <w:t>A tantárgy tanításának célja</w:t>
      </w:r>
    </w:p>
    <w:p w14:paraId="00003118" w14:textId="77777777" w:rsidR="00B5741E" w:rsidRDefault="00B5741E" w:rsidP="00B5741E">
      <w:pPr>
        <w:spacing w:after="0"/>
        <w:ind w:left="426"/>
      </w:pPr>
      <w:r>
        <w:t>A tantárgy elméleti oktatásának alapvető célja, hogy a tanulók ismerjék a műszaki cikkek széles skáláját, jellemzőit, minőségi követelményeit és ezek alapján legyenek képesek csoportosítani azokat. Értsék és alkalmazzák a használati útmutatókat, biztonsággal tudjanak felhasználói tanácsokat adni a vevőknek, azonos termékkörön belül vásárlási javaslatokat nyújtani.</w:t>
      </w:r>
    </w:p>
    <w:p w14:paraId="22681A2C" w14:textId="77777777" w:rsidR="00DF1227" w:rsidRPr="002B5BF7" w:rsidRDefault="00B5741E" w:rsidP="00DF1227">
      <w:pPr>
        <w:spacing w:after="0"/>
        <w:ind w:left="426"/>
      </w:pPr>
      <w:r>
        <w:t>Az elmélethez szorosan kapcsolódó olyan gyakorlati tudnivalókat sajátítsanak el, amelyek a mindennapi munkában sűrűn előfordulnak: mélyítik az ismeretanyagot; lehetővé teszik a fogyasztó-centrikus szemlélet kialakítását a képességek szintjén; mintát adnak a mindennapi munkában adódó feladatok megoldására, a minőség értékelésére, az árujellegnek, az előírásoknak megfelelő mennyiségi és minőségi árumegóvásra.</w:t>
      </w:r>
    </w:p>
    <w:p w14:paraId="0EC0C329" w14:textId="77777777" w:rsidR="00DF1227" w:rsidRPr="00644690" w:rsidRDefault="00DF1227" w:rsidP="00DF1227">
      <w:pPr>
        <w:pStyle w:val="Listaszerbekezds"/>
        <w:numPr>
          <w:ilvl w:val="1"/>
          <w:numId w:val="8"/>
        </w:numPr>
        <w:spacing w:after="0"/>
        <w:rPr>
          <w:rFonts w:cs="Times New Roman"/>
          <w:b/>
        </w:rPr>
      </w:pPr>
      <w:r w:rsidRPr="00644690">
        <w:rPr>
          <w:b/>
        </w:rPr>
        <w:t>Kapcsolódó közismereti, szakmai tartalmak</w:t>
      </w:r>
    </w:p>
    <w:p w14:paraId="140BAD80" w14:textId="77777777" w:rsidR="00DF1227" w:rsidRPr="002B5BF7" w:rsidRDefault="00B5741E" w:rsidP="00DF1227">
      <w:pPr>
        <w:spacing w:after="0"/>
        <w:ind w:left="426"/>
      </w:pPr>
      <w:r>
        <w:t>Az általános iskolában elsajátított fizika tantárgy keretében megszerzett tudásanyag.</w:t>
      </w:r>
    </w:p>
    <w:p w14:paraId="1F0BC46B" w14:textId="77777777" w:rsidR="00DF1227" w:rsidRPr="00644690" w:rsidRDefault="00DF1227" w:rsidP="00DF1227">
      <w:pPr>
        <w:pStyle w:val="Listaszerbekezds"/>
        <w:numPr>
          <w:ilvl w:val="1"/>
          <w:numId w:val="8"/>
        </w:numPr>
        <w:spacing w:after="0"/>
        <w:rPr>
          <w:rFonts w:cs="Times New Roman"/>
          <w:b/>
        </w:rPr>
      </w:pPr>
      <w:r w:rsidRPr="00644690">
        <w:rPr>
          <w:b/>
        </w:rPr>
        <w:t>Témakörök</w:t>
      </w:r>
    </w:p>
    <w:p w14:paraId="217B0A33" w14:textId="032987F7" w:rsidR="00DF1227" w:rsidRDefault="00766417" w:rsidP="00DF1227">
      <w:pPr>
        <w:pStyle w:val="Listaszerbekezds"/>
        <w:numPr>
          <w:ilvl w:val="2"/>
          <w:numId w:val="8"/>
        </w:numPr>
        <w:tabs>
          <w:tab w:val="left" w:pos="1701"/>
          <w:tab w:val="right" w:pos="9072"/>
        </w:tabs>
        <w:spacing w:after="0"/>
        <w:ind w:left="993" w:hanging="426"/>
        <w:rPr>
          <w:b/>
          <w:i/>
        </w:rPr>
      </w:pPr>
      <w:r w:rsidRPr="00766417">
        <w:rPr>
          <w:b/>
          <w:i/>
        </w:rPr>
        <w:t>Műszaki alapismeretek, ipari tömegcikkek</w:t>
      </w:r>
      <w:r w:rsidR="00DF1227" w:rsidRPr="00644690">
        <w:rPr>
          <w:b/>
          <w:i/>
        </w:rPr>
        <w:tab/>
      </w:r>
      <w:r w:rsidR="00996330">
        <w:rPr>
          <w:b/>
          <w:i/>
        </w:rPr>
        <w:t>35</w:t>
      </w:r>
      <w:r w:rsidR="00DF1227">
        <w:rPr>
          <w:b/>
          <w:i/>
        </w:rPr>
        <w:t xml:space="preserve"> ó</w:t>
      </w:r>
      <w:r w:rsidR="00324EEC">
        <w:rPr>
          <w:b/>
          <w:i/>
        </w:rPr>
        <w:t>ra</w:t>
      </w:r>
    </w:p>
    <w:p w14:paraId="3BB1269E" w14:textId="162345A8" w:rsidR="00B31939" w:rsidRDefault="00B31939" w:rsidP="00146D52">
      <w:pPr>
        <w:tabs>
          <w:tab w:val="left" w:pos="1701"/>
          <w:tab w:val="right" w:pos="9072"/>
        </w:tabs>
        <w:spacing w:after="0"/>
        <w:ind w:left="567"/>
        <w:rPr>
          <w:b/>
          <w:i/>
        </w:rPr>
      </w:pPr>
      <w:r>
        <w:rPr>
          <w:b/>
          <w:i/>
        </w:rPr>
        <w:t>9. évf.: 0</w:t>
      </w:r>
    </w:p>
    <w:p w14:paraId="0C501D31" w14:textId="7E17C8AF" w:rsidR="00146D52" w:rsidRDefault="00146D52" w:rsidP="00146D52">
      <w:pPr>
        <w:tabs>
          <w:tab w:val="left" w:pos="1701"/>
          <w:tab w:val="right" w:pos="9072"/>
        </w:tabs>
        <w:spacing w:after="0"/>
        <w:ind w:left="567"/>
        <w:rPr>
          <w:b/>
          <w:i/>
        </w:rPr>
      </w:pPr>
      <w:r>
        <w:rPr>
          <w:b/>
          <w:i/>
        </w:rPr>
        <w:t>10. évf.: 30 óra</w:t>
      </w:r>
    </w:p>
    <w:p w14:paraId="717AEBE4" w14:textId="0530AA92" w:rsidR="00146D52" w:rsidRPr="00146D52" w:rsidRDefault="00146D52" w:rsidP="00146D52">
      <w:pPr>
        <w:tabs>
          <w:tab w:val="left" w:pos="1701"/>
          <w:tab w:val="right" w:pos="9072"/>
        </w:tabs>
        <w:spacing w:after="0"/>
        <w:ind w:left="567"/>
        <w:rPr>
          <w:b/>
          <w:i/>
        </w:rPr>
      </w:pPr>
      <w:r>
        <w:rPr>
          <w:b/>
          <w:i/>
        </w:rPr>
        <w:t>11. évf.: 5 óra</w:t>
      </w:r>
    </w:p>
    <w:p w14:paraId="08430B64"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Műszaki alapismeretek</w:t>
      </w:r>
      <w:r>
        <w:rPr>
          <w:rFonts w:cs="Times New Roman"/>
        </w:rPr>
        <w:t>.</w:t>
      </w:r>
      <w:r w:rsidRPr="00087C18">
        <w:rPr>
          <w:rFonts w:cs="Times New Roman"/>
        </w:rPr>
        <w:t xml:space="preserve"> </w:t>
      </w:r>
    </w:p>
    <w:p w14:paraId="0F18AC09"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Energiahordozók.</w:t>
      </w:r>
    </w:p>
    <w:p w14:paraId="408C8B4B"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Elektromos alapismeretek.</w:t>
      </w:r>
    </w:p>
    <w:p w14:paraId="6AC894A9"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Energiaosztályok.</w:t>
      </w:r>
    </w:p>
    <w:p w14:paraId="2BFBFE1F"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Érintésvédelem.</w:t>
      </w:r>
    </w:p>
    <w:p w14:paraId="7D50C64C"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Kötőelemek, kéziszerszámok.</w:t>
      </w:r>
    </w:p>
    <w:p w14:paraId="1ED4460D"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Villamos szerelési anyagok.</w:t>
      </w:r>
    </w:p>
    <w:p w14:paraId="50901EB0"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Vezetékek.</w:t>
      </w:r>
    </w:p>
    <w:p w14:paraId="43F62818"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Csatlakozók, aljzatok, villák, foglalatok.</w:t>
      </w:r>
    </w:p>
    <w:p w14:paraId="556CF89C" w14:textId="77777777" w:rsidR="00DF1227" w:rsidRPr="00644690" w:rsidRDefault="00087C18" w:rsidP="00DF1227">
      <w:pPr>
        <w:tabs>
          <w:tab w:val="left" w:pos="1418"/>
          <w:tab w:val="right" w:pos="9072"/>
        </w:tabs>
        <w:spacing w:after="0"/>
        <w:ind w:left="851"/>
      </w:pPr>
      <w:r w:rsidRPr="00087C18">
        <w:rPr>
          <w:rFonts w:cs="Times New Roman"/>
        </w:rPr>
        <w:t>Fényforrások.</w:t>
      </w:r>
    </w:p>
    <w:p w14:paraId="508A54FC" w14:textId="4199C0BA" w:rsidR="00DF1227" w:rsidRPr="00324EEC" w:rsidRDefault="00087C18" w:rsidP="00DF1227">
      <w:pPr>
        <w:pStyle w:val="Listaszerbekezds"/>
        <w:numPr>
          <w:ilvl w:val="2"/>
          <w:numId w:val="8"/>
        </w:numPr>
        <w:tabs>
          <w:tab w:val="left" w:pos="1701"/>
          <w:tab w:val="right" w:pos="9072"/>
        </w:tabs>
        <w:spacing w:after="0"/>
        <w:ind w:left="993" w:hanging="426"/>
        <w:rPr>
          <w:b/>
          <w:i/>
        </w:rPr>
      </w:pPr>
      <w:r w:rsidRPr="00324EEC">
        <w:rPr>
          <w:b/>
          <w:i/>
        </w:rPr>
        <w:t>Elektromos háztartási készülékek</w:t>
      </w:r>
      <w:r w:rsidR="00DF1227" w:rsidRPr="00324EEC">
        <w:rPr>
          <w:b/>
          <w:i/>
        </w:rPr>
        <w:tab/>
      </w:r>
      <w:r w:rsidR="006D6A54" w:rsidRPr="00324EEC">
        <w:rPr>
          <w:b/>
          <w:i/>
        </w:rPr>
        <w:t>8</w:t>
      </w:r>
      <w:r w:rsidR="00B742A6" w:rsidRPr="00324EEC">
        <w:rPr>
          <w:b/>
          <w:i/>
        </w:rPr>
        <w:t>0,5</w:t>
      </w:r>
      <w:r w:rsidR="00DF1227" w:rsidRPr="00324EEC">
        <w:rPr>
          <w:b/>
          <w:i/>
        </w:rPr>
        <w:t xml:space="preserve"> óra</w:t>
      </w:r>
    </w:p>
    <w:p w14:paraId="6233F1BB" w14:textId="7DCD7982" w:rsidR="00B31939" w:rsidRPr="00324EEC" w:rsidRDefault="00B31939" w:rsidP="00146D52">
      <w:pPr>
        <w:tabs>
          <w:tab w:val="left" w:pos="1701"/>
          <w:tab w:val="right" w:pos="9072"/>
        </w:tabs>
        <w:spacing w:after="0"/>
        <w:ind w:left="567"/>
        <w:rPr>
          <w:b/>
          <w:i/>
        </w:rPr>
      </w:pPr>
      <w:r w:rsidRPr="00324EEC">
        <w:rPr>
          <w:b/>
          <w:i/>
        </w:rPr>
        <w:t>9. évf.:0</w:t>
      </w:r>
    </w:p>
    <w:p w14:paraId="6D7CED59" w14:textId="5623B917" w:rsidR="00146D52" w:rsidRPr="00324EEC" w:rsidRDefault="00146D52" w:rsidP="00146D52">
      <w:pPr>
        <w:tabs>
          <w:tab w:val="left" w:pos="1701"/>
          <w:tab w:val="right" w:pos="9072"/>
        </w:tabs>
        <w:spacing w:after="0"/>
        <w:ind w:left="567"/>
        <w:rPr>
          <w:b/>
          <w:i/>
        </w:rPr>
      </w:pPr>
      <w:r w:rsidRPr="00324EEC">
        <w:rPr>
          <w:b/>
          <w:i/>
        </w:rPr>
        <w:t>10. évf.: 60 óra</w:t>
      </w:r>
    </w:p>
    <w:p w14:paraId="33807D99" w14:textId="67F3EEC9" w:rsidR="00146D52" w:rsidRPr="00324EEC" w:rsidRDefault="00146D52" w:rsidP="00146D52">
      <w:pPr>
        <w:tabs>
          <w:tab w:val="left" w:pos="1701"/>
          <w:tab w:val="right" w:pos="9072"/>
        </w:tabs>
        <w:spacing w:after="0"/>
        <w:ind w:left="567"/>
        <w:rPr>
          <w:b/>
          <w:i/>
        </w:rPr>
      </w:pPr>
      <w:r w:rsidRPr="00324EEC">
        <w:rPr>
          <w:b/>
          <w:i/>
        </w:rPr>
        <w:t xml:space="preserve">11. évf.: </w:t>
      </w:r>
      <w:r w:rsidR="00324EEC" w:rsidRPr="00324EEC">
        <w:rPr>
          <w:b/>
          <w:i/>
        </w:rPr>
        <w:t>20</w:t>
      </w:r>
      <w:r w:rsidR="00B742A6" w:rsidRPr="00324EEC">
        <w:rPr>
          <w:b/>
          <w:i/>
        </w:rPr>
        <w:t>,5</w:t>
      </w:r>
      <w:r w:rsidR="006D6A54" w:rsidRPr="00324EEC">
        <w:rPr>
          <w:b/>
          <w:i/>
        </w:rPr>
        <w:t xml:space="preserve"> óra</w:t>
      </w:r>
    </w:p>
    <w:p w14:paraId="4EC4A24F" w14:textId="01A9CC82" w:rsidR="001556DE" w:rsidRPr="001556DE" w:rsidRDefault="001556DE" w:rsidP="00087C18">
      <w:pPr>
        <w:tabs>
          <w:tab w:val="left" w:pos="1418"/>
          <w:tab w:val="right" w:pos="9072"/>
        </w:tabs>
        <w:spacing w:after="0"/>
        <w:ind w:left="851"/>
        <w:rPr>
          <w:rFonts w:cs="Times New Roman"/>
          <w:color w:val="FF0000"/>
        </w:rPr>
      </w:pPr>
      <w:r w:rsidRPr="001556DE">
        <w:rPr>
          <w:rFonts w:cs="Times New Roman"/>
          <w:color w:val="FF0000"/>
        </w:rPr>
        <w:t>10 évf.</w:t>
      </w:r>
    </w:p>
    <w:p w14:paraId="65EB18FE"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Elektromos és nem elektromos sütő- és főzőkészülékek.</w:t>
      </w:r>
    </w:p>
    <w:p w14:paraId="072AB320"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Gáztűzhelyek.</w:t>
      </w:r>
    </w:p>
    <w:p w14:paraId="0C2686DA"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Elektromos tűzhelyek.</w:t>
      </w:r>
    </w:p>
    <w:p w14:paraId="3D1023D3"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Kombinált tűzhelyek.</w:t>
      </w:r>
    </w:p>
    <w:p w14:paraId="2F3B2C32"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Beépíthető tűzhelyek.</w:t>
      </w:r>
    </w:p>
    <w:p w14:paraId="0C1B4C24"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Főzőlapok.</w:t>
      </w:r>
    </w:p>
    <w:p w14:paraId="0E44A99E"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Kontakt és sugárzó hőátadású hordozható sütők</w:t>
      </w:r>
      <w:r>
        <w:rPr>
          <w:rFonts w:cs="Times New Roman"/>
        </w:rPr>
        <w:t>.</w:t>
      </w:r>
    </w:p>
    <w:p w14:paraId="7B2BD023"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Olajsütők.</w:t>
      </w:r>
    </w:p>
    <w:p w14:paraId="5ADCC254"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Mikrohullámú sütők</w:t>
      </w:r>
      <w:r>
        <w:rPr>
          <w:rFonts w:cs="Times New Roman"/>
        </w:rPr>
        <w:t>.</w:t>
      </w:r>
    </w:p>
    <w:p w14:paraId="6217F4D8"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Légkeveréses edények.</w:t>
      </w:r>
    </w:p>
    <w:p w14:paraId="4C18E4A0"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Elektromos fűtőkészülékek</w:t>
      </w:r>
      <w:r>
        <w:rPr>
          <w:rFonts w:cs="Times New Roman"/>
        </w:rPr>
        <w:t>.</w:t>
      </w:r>
    </w:p>
    <w:p w14:paraId="7207A603"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Hősugárzók</w:t>
      </w:r>
      <w:r>
        <w:rPr>
          <w:rFonts w:cs="Times New Roman"/>
        </w:rPr>
        <w:t>.</w:t>
      </w:r>
    </w:p>
    <w:p w14:paraId="2A78C3C4"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Hőkandallók</w:t>
      </w:r>
      <w:r>
        <w:rPr>
          <w:rFonts w:cs="Times New Roman"/>
        </w:rPr>
        <w:t>.</w:t>
      </w:r>
    </w:p>
    <w:p w14:paraId="75FB07A6"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lastRenderedPageBreak/>
        <w:t>Olajradiátorok</w:t>
      </w:r>
      <w:r>
        <w:rPr>
          <w:rFonts w:cs="Times New Roman"/>
        </w:rPr>
        <w:t>.</w:t>
      </w:r>
    </w:p>
    <w:p w14:paraId="3A615627"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Klímaberendezések.</w:t>
      </w:r>
    </w:p>
    <w:p w14:paraId="4332F0E8"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 xml:space="preserve"> Elektromos kisgépek és készülékek.</w:t>
      </w:r>
    </w:p>
    <w:p w14:paraId="1450CCD9"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Turmixgépek, botmixerek.</w:t>
      </w:r>
    </w:p>
    <w:p w14:paraId="7ACF6F21"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Gyümölcscentrifugák.</w:t>
      </w:r>
    </w:p>
    <w:p w14:paraId="02E73E14"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Robotgépek.</w:t>
      </w:r>
    </w:p>
    <w:p w14:paraId="7C4526C1"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Kávéfőzők.</w:t>
      </w:r>
    </w:p>
    <w:p w14:paraId="03ECC1BD"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Kenyérpirítók.</w:t>
      </w:r>
    </w:p>
    <w:p w14:paraId="2CD13160"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Vasalók.</w:t>
      </w:r>
    </w:p>
    <w:p w14:paraId="705FEED0"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Kozmetikai készülékek</w:t>
      </w:r>
      <w:r w:rsidR="003E44F4">
        <w:rPr>
          <w:rFonts w:cs="Times New Roman"/>
        </w:rPr>
        <w:t>.</w:t>
      </w:r>
    </w:p>
    <w:p w14:paraId="2B599195"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Hajszárítók</w:t>
      </w:r>
      <w:r w:rsidR="003E44F4">
        <w:rPr>
          <w:rFonts w:cs="Times New Roman"/>
        </w:rPr>
        <w:t>.</w:t>
      </w:r>
    </w:p>
    <w:p w14:paraId="2632C9E3"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Hajformázók</w:t>
      </w:r>
      <w:r w:rsidR="003E44F4">
        <w:rPr>
          <w:rFonts w:cs="Times New Roman"/>
        </w:rPr>
        <w:t>.</w:t>
      </w:r>
    </w:p>
    <w:p w14:paraId="0577CB41"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Szőrtelenítők /borotvák, hajnyírók</w:t>
      </w:r>
      <w:r w:rsidR="003E44F4">
        <w:rPr>
          <w:rFonts w:cs="Times New Roman"/>
        </w:rPr>
        <w:t>.</w:t>
      </w:r>
    </w:p>
    <w:p w14:paraId="5FBD4285" w14:textId="77777777" w:rsidR="00087C18" w:rsidRPr="00087C18" w:rsidRDefault="00087C18" w:rsidP="00087C18">
      <w:pPr>
        <w:tabs>
          <w:tab w:val="left" w:pos="1418"/>
          <w:tab w:val="right" w:pos="9072"/>
        </w:tabs>
        <w:spacing w:after="0"/>
        <w:ind w:left="851"/>
        <w:rPr>
          <w:rFonts w:cs="Times New Roman"/>
        </w:rPr>
      </w:pPr>
      <w:proofErr w:type="spellStart"/>
      <w:r w:rsidRPr="00087C18">
        <w:rPr>
          <w:rFonts w:cs="Times New Roman"/>
        </w:rPr>
        <w:t>Epilátor</w:t>
      </w:r>
      <w:proofErr w:type="spellEnd"/>
      <w:r w:rsidRPr="00087C18">
        <w:rPr>
          <w:rFonts w:cs="Times New Roman"/>
        </w:rPr>
        <w:t>, I-</w:t>
      </w:r>
      <w:proofErr w:type="spellStart"/>
      <w:r w:rsidRPr="00087C18">
        <w:rPr>
          <w:rFonts w:cs="Times New Roman"/>
        </w:rPr>
        <w:t>light</w:t>
      </w:r>
      <w:proofErr w:type="spellEnd"/>
      <w:r w:rsidR="003E44F4">
        <w:rPr>
          <w:rFonts w:cs="Times New Roman"/>
        </w:rPr>
        <w:t>.</w:t>
      </w:r>
    </w:p>
    <w:p w14:paraId="7731DBA8" w14:textId="2DC72CED" w:rsidR="001556DE" w:rsidRPr="001556DE" w:rsidRDefault="001556DE" w:rsidP="00087C18">
      <w:pPr>
        <w:tabs>
          <w:tab w:val="left" w:pos="1418"/>
          <w:tab w:val="right" w:pos="9072"/>
        </w:tabs>
        <w:spacing w:after="0"/>
        <w:ind w:left="851"/>
        <w:rPr>
          <w:rFonts w:cs="Times New Roman"/>
          <w:color w:val="FF0000"/>
        </w:rPr>
      </w:pPr>
      <w:r w:rsidRPr="001556DE">
        <w:rPr>
          <w:rFonts w:cs="Times New Roman"/>
          <w:color w:val="FF0000"/>
        </w:rPr>
        <w:t>11 évf.</w:t>
      </w:r>
    </w:p>
    <w:p w14:paraId="7AADD436"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Elektromos háztartási nagygépek</w:t>
      </w:r>
      <w:r w:rsidR="003E44F4">
        <w:rPr>
          <w:rFonts w:cs="Times New Roman"/>
        </w:rPr>
        <w:t>.</w:t>
      </w:r>
    </w:p>
    <w:p w14:paraId="79B30B08"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Hűtőgépek, fagyasztógépek.</w:t>
      </w:r>
    </w:p>
    <w:p w14:paraId="64BB3601"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Mosogatógépek.</w:t>
      </w:r>
    </w:p>
    <w:p w14:paraId="7D13A731"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Páraelszívók</w:t>
      </w:r>
      <w:r w:rsidR="003E44F4">
        <w:rPr>
          <w:rFonts w:cs="Times New Roman"/>
        </w:rPr>
        <w:t>.</w:t>
      </w:r>
    </w:p>
    <w:p w14:paraId="7601F30A"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Mosógépek.</w:t>
      </w:r>
    </w:p>
    <w:p w14:paraId="43D5CABB"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Szárítógépek.</w:t>
      </w:r>
    </w:p>
    <w:p w14:paraId="7BCF4AC3" w14:textId="77777777" w:rsidR="00DF1227" w:rsidRPr="002A1C54" w:rsidRDefault="00087C18" w:rsidP="00DF1227">
      <w:pPr>
        <w:tabs>
          <w:tab w:val="left" w:pos="1418"/>
          <w:tab w:val="right" w:pos="9072"/>
        </w:tabs>
        <w:spacing w:after="0"/>
        <w:ind w:left="851"/>
      </w:pPr>
      <w:r w:rsidRPr="00087C18">
        <w:rPr>
          <w:rFonts w:cs="Times New Roman"/>
        </w:rPr>
        <w:t>Porszívók.</w:t>
      </w:r>
    </w:p>
    <w:p w14:paraId="5153AD92" w14:textId="253474D8" w:rsidR="00B31939" w:rsidRDefault="00087C18" w:rsidP="00B31939">
      <w:pPr>
        <w:pStyle w:val="Listaszerbekezds"/>
        <w:numPr>
          <w:ilvl w:val="2"/>
          <w:numId w:val="8"/>
        </w:numPr>
        <w:tabs>
          <w:tab w:val="left" w:pos="1701"/>
          <w:tab w:val="right" w:pos="9072"/>
        </w:tabs>
        <w:spacing w:after="0"/>
        <w:ind w:left="993" w:hanging="426"/>
        <w:rPr>
          <w:b/>
          <w:i/>
        </w:rPr>
      </w:pPr>
      <w:r w:rsidRPr="00087C18">
        <w:rPr>
          <w:b/>
          <w:i/>
        </w:rPr>
        <w:t>Híradástechnika</w:t>
      </w:r>
      <w:r w:rsidR="00DF1227" w:rsidRPr="00644690">
        <w:rPr>
          <w:b/>
          <w:i/>
        </w:rPr>
        <w:tab/>
      </w:r>
      <w:r w:rsidR="00996330">
        <w:rPr>
          <w:b/>
          <w:i/>
        </w:rPr>
        <w:t>36,5</w:t>
      </w:r>
      <w:r w:rsidR="00DF1227">
        <w:rPr>
          <w:b/>
          <w:i/>
        </w:rPr>
        <w:t xml:space="preserve"> ó</w:t>
      </w:r>
      <w:r w:rsidR="00324EEC">
        <w:rPr>
          <w:b/>
          <w:i/>
        </w:rPr>
        <w:t>ra</w:t>
      </w:r>
    </w:p>
    <w:p w14:paraId="2C469D34" w14:textId="35CCC5E7" w:rsidR="00B31939" w:rsidRPr="00B31939" w:rsidRDefault="00B31939" w:rsidP="00B31939">
      <w:pPr>
        <w:tabs>
          <w:tab w:val="left" w:pos="1701"/>
          <w:tab w:val="right" w:pos="9072"/>
        </w:tabs>
        <w:spacing w:after="0"/>
        <w:ind w:left="567"/>
        <w:rPr>
          <w:b/>
          <w:i/>
        </w:rPr>
      </w:pPr>
      <w:r>
        <w:rPr>
          <w:b/>
          <w:i/>
        </w:rPr>
        <w:t>9.-10. évf.: 0-0 óra</w:t>
      </w:r>
    </w:p>
    <w:p w14:paraId="15C6B0C8" w14:textId="4D24A059" w:rsidR="00146D52" w:rsidRPr="00146D52" w:rsidRDefault="00146D52" w:rsidP="00146D52">
      <w:pPr>
        <w:tabs>
          <w:tab w:val="left" w:pos="1701"/>
          <w:tab w:val="right" w:pos="9072"/>
        </w:tabs>
        <w:spacing w:after="0"/>
        <w:ind w:left="567"/>
        <w:rPr>
          <w:b/>
          <w:i/>
        </w:rPr>
      </w:pPr>
      <w:r>
        <w:rPr>
          <w:b/>
          <w:i/>
        </w:rPr>
        <w:t>11. évf.: 36,5 óra</w:t>
      </w:r>
    </w:p>
    <w:p w14:paraId="30DA025E"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Híradástechnikai készülékek.</w:t>
      </w:r>
    </w:p>
    <w:p w14:paraId="36998C8B"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Hangszórók, hangdobozok.</w:t>
      </w:r>
    </w:p>
    <w:p w14:paraId="3BB17368" w14:textId="77777777" w:rsidR="00087C18" w:rsidRPr="00087C18" w:rsidRDefault="00087C18" w:rsidP="00087C18">
      <w:pPr>
        <w:tabs>
          <w:tab w:val="left" w:pos="1418"/>
          <w:tab w:val="right" w:pos="9072"/>
        </w:tabs>
        <w:spacing w:after="0"/>
        <w:ind w:left="851"/>
        <w:rPr>
          <w:rFonts w:cs="Times New Roman"/>
        </w:rPr>
      </w:pPr>
      <w:proofErr w:type="spellStart"/>
      <w:r w:rsidRPr="00087C18">
        <w:rPr>
          <w:rFonts w:cs="Times New Roman"/>
        </w:rPr>
        <w:t>Digitál</w:t>
      </w:r>
      <w:proofErr w:type="spellEnd"/>
      <w:r w:rsidRPr="00087C18">
        <w:rPr>
          <w:rFonts w:cs="Times New Roman"/>
        </w:rPr>
        <w:t xml:space="preserve"> hangrendszerek.</w:t>
      </w:r>
    </w:p>
    <w:p w14:paraId="21A53E7D"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Erősítők.</w:t>
      </w:r>
    </w:p>
    <w:p w14:paraId="5B5B15DA"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 xml:space="preserve">CD lejátszók, DVD, </w:t>
      </w:r>
      <w:proofErr w:type="spellStart"/>
      <w:r w:rsidRPr="00087C18">
        <w:rPr>
          <w:rFonts w:cs="Times New Roman"/>
        </w:rPr>
        <w:t>Blu-ray</w:t>
      </w:r>
      <w:proofErr w:type="spellEnd"/>
      <w:r w:rsidRPr="00087C18">
        <w:rPr>
          <w:rFonts w:cs="Times New Roman"/>
        </w:rPr>
        <w:t>, média lejátszó.</w:t>
      </w:r>
    </w:p>
    <w:p w14:paraId="5062413C"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Televízió készülékek.</w:t>
      </w:r>
    </w:p>
    <w:p w14:paraId="646D69FF"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Házimozi</w:t>
      </w:r>
      <w:r w:rsidR="003E44F4">
        <w:rPr>
          <w:rFonts w:cs="Times New Roman"/>
        </w:rPr>
        <w:t>.</w:t>
      </w:r>
    </w:p>
    <w:p w14:paraId="54883540"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Digitális fényképezőgépek</w:t>
      </w:r>
      <w:r w:rsidR="003E44F4">
        <w:rPr>
          <w:rFonts w:cs="Times New Roman"/>
        </w:rPr>
        <w:t>.</w:t>
      </w:r>
      <w:r w:rsidRPr="00087C18">
        <w:rPr>
          <w:rFonts w:cs="Times New Roman"/>
        </w:rPr>
        <w:t xml:space="preserve"> </w:t>
      </w:r>
    </w:p>
    <w:p w14:paraId="086FBB62"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Mobiltelefonok, tartozékok.</w:t>
      </w:r>
    </w:p>
    <w:p w14:paraId="41745DFE"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Számítástechnikai termékek.</w:t>
      </w:r>
    </w:p>
    <w:p w14:paraId="2846A660"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A műszaki cikkek átvételére, szállítására, tárolására vonatkozó követelmények.</w:t>
      </w:r>
    </w:p>
    <w:p w14:paraId="39698731"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Használati útmutatók értelmezése.</w:t>
      </w:r>
    </w:p>
    <w:p w14:paraId="2074463C"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A műszaki cikkek csatlakoztatása, beépítése, vevői tájékoztatás, értékesítéshez</w:t>
      </w:r>
      <w:r w:rsidR="003E44F4">
        <w:rPr>
          <w:rFonts w:cs="Times New Roman"/>
        </w:rPr>
        <w:t>.</w:t>
      </w:r>
      <w:r w:rsidRPr="00087C18">
        <w:rPr>
          <w:rFonts w:cs="Times New Roman"/>
        </w:rPr>
        <w:t xml:space="preserve"> kapcsolódó szolgáltatások.</w:t>
      </w:r>
    </w:p>
    <w:p w14:paraId="27B720B3" w14:textId="77777777" w:rsidR="00087C18" w:rsidRPr="00087C18" w:rsidRDefault="00087C18" w:rsidP="00087C18">
      <w:pPr>
        <w:tabs>
          <w:tab w:val="left" w:pos="1418"/>
          <w:tab w:val="right" w:pos="9072"/>
        </w:tabs>
        <w:spacing w:after="0"/>
        <w:ind w:left="851"/>
        <w:rPr>
          <w:rFonts w:cs="Times New Roman"/>
        </w:rPr>
      </w:pPr>
      <w:r w:rsidRPr="00087C18">
        <w:rPr>
          <w:rFonts w:cs="Times New Roman"/>
        </w:rPr>
        <w:t>A műszaki cikkekhez kapcsolódó okmányok tartalma, címkék, piktogramok értelmezése.</w:t>
      </w:r>
    </w:p>
    <w:p w14:paraId="376E2FA5" w14:textId="77777777" w:rsidR="00DF1227" w:rsidRPr="002A1C54" w:rsidRDefault="00087C18" w:rsidP="00DF1227">
      <w:pPr>
        <w:tabs>
          <w:tab w:val="left" w:pos="1418"/>
          <w:tab w:val="right" w:pos="9072"/>
        </w:tabs>
        <w:spacing w:after="0"/>
        <w:ind w:left="851"/>
      </w:pPr>
      <w:r w:rsidRPr="00087C18">
        <w:rPr>
          <w:rFonts w:cs="Times New Roman"/>
        </w:rPr>
        <w:t>Szavatosság, jótállás, kiterjesztett jótállás, garanciális javítás.</w:t>
      </w:r>
    </w:p>
    <w:p w14:paraId="1926A4C3" w14:textId="77777777" w:rsidR="00DF1227" w:rsidRPr="002A1C54" w:rsidRDefault="00DF1227" w:rsidP="00DF1227">
      <w:pPr>
        <w:tabs>
          <w:tab w:val="left" w:pos="1418"/>
          <w:tab w:val="right" w:pos="9072"/>
        </w:tabs>
        <w:spacing w:after="0"/>
        <w:ind w:left="851"/>
      </w:pPr>
    </w:p>
    <w:p w14:paraId="7A8B7BD1" w14:textId="77777777" w:rsidR="00DF1227" w:rsidRPr="00644690" w:rsidRDefault="00DF1227" w:rsidP="00DF1227">
      <w:pPr>
        <w:pStyle w:val="Listaszerbekezds"/>
        <w:numPr>
          <w:ilvl w:val="1"/>
          <w:numId w:val="8"/>
        </w:numPr>
        <w:spacing w:after="0"/>
        <w:rPr>
          <w:rFonts w:cs="Times New Roman"/>
          <w:b/>
        </w:rPr>
      </w:pPr>
      <w:r w:rsidRPr="00644690">
        <w:rPr>
          <w:b/>
        </w:rPr>
        <w:t>A képzés javasolt helyszíne (ajánlás)</w:t>
      </w:r>
    </w:p>
    <w:p w14:paraId="5419FCDB" w14:textId="77777777" w:rsidR="00DF1227" w:rsidRDefault="00C32A7F" w:rsidP="00DF1227">
      <w:pPr>
        <w:spacing w:after="0"/>
        <w:ind w:left="426"/>
      </w:pPr>
      <w:r>
        <w:t>Tanterem/szaktanterem.</w:t>
      </w:r>
    </w:p>
    <w:p w14:paraId="0406482F" w14:textId="77777777" w:rsidR="00DF1227" w:rsidRPr="002B5BF7" w:rsidRDefault="00DF1227" w:rsidP="00DF1227">
      <w:pPr>
        <w:spacing w:after="0"/>
        <w:ind w:left="426"/>
      </w:pPr>
    </w:p>
    <w:p w14:paraId="000BF8C3" w14:textId="77777777" w:rsidR="00DF1227" w:rsidRPr="00FF2E9D" w:rsidRDefault="00DF1227" w:rsidP="00DF1227">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14:paraId="66530177" w14:textId="77777777" w:rsidR="00DF1227" w:rsidRDefault="00DF1227" w:rsidP="00DF1227">
      <w:pPr>
        <w:spacing w:after="0"/>
        <w:ind w:left="426"/>
      </w:pPr>
    </w:p>
    <w:p w14:paraId="196C2E04" w14:textId="77777777" w:rsidR="00DF1227" w:rsidRPr="00C879C0" w:rsidRDefault="00DF1227" w:rsidP="00DF1227">
      <w:pPr>
        <w:spacing w:after="0"/>
        <w:ind w:left="426"/>
        <w:rPr>
          <w:i/>
        </w:rPr>
      </w:pPr>
    </w:p>
    <w:p w14:paraId="662E1343" w14:textId="77777777" w:rsidR="00DF1227" w:rsidRPr="00FF2E9D" w:rsidRDefault="00DF1227" w:rsidP="00DF1227">
      <w:pPr>
        <w:spacing w:after="0"/>
        <w:ind w:left="426"/>
      </w:pPr>
    </w:p>
    <w:p w14:paraId="10A5D9F1" w14:textId="77777777" w:rsidR="00DF1227" w:rsidRDefault="00DF1227" w:rsidP="00DF1227">
      <w:pPr>
        <w:pStyle w:val="Listaszerbekezds"/>
        <w:numPr>
          <w:ilvl w:val="2"/>
          <w:numId w:val="8"/>
        </w:numPr>
        <w:spacing w:after="0"/>
        <w:rPr>
          <w:b/>
        </w:rPr>
      </w:pPr>
      <w:r w:rsidRPr="00BC7291">
        <w:rPr>
          <w:b/>
        </w:rPr>
        <w:t>A tantárgy elsajátítása során alkalmazható sajátos módszerek (ajánlás)</w:t>
      </w: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670B0" w:rsidRPr="000670B0" w14:paraId="0604532A" w14:textId="77777777" w:rsidTr="000670B0">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6BBE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3867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58C9DB7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46CF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xml:space="preserve">Alkalmazandó eszközök és felszerelések </w:t>
            </w:r>
          </w:p>
        </w:tc>
      </w:tr>
      <w:tr w:rsidR="000670B0" w:rsidRPr="000670B0" w14:paraId="32BB7F60" w14:textId="77777777" w:rsidTr="000670B0">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F71E2A" w14:textId="77777777" w:rsidR="000670B0" w:rsidRPr="000670B0" w:rsidRDefault="000670B0" w:rsidP="000670B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194D1C09" w14:textId="77777777" w:rsidR="000670B0" w:rsidRPr="000670B0" w:rsidRDefault="000670B0" w:rsidP="000670B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3E39329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335713A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2E9A32C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6C9BDEB4" w14:textId="77777777" w:rsidR="000670B0" w:rsidRPr="000670B0" w:rsidRDefault="000670B0" w:rsidP="000670B0">
            <w:pPr>
              <w:spacing w:after="0"/>
              <w:jc w:val="left"/>
              <w:rPr>
                <w:rFonts w:eastAsia="Times New Roman" w:cs="Times New Roman"/>
                <w:color w:val="000000"/>
                <w:sz w:val="20"/>
                <w:szCs w:val="20"/>
                <w:lang w:eastAsia="hu-HU"/>
              </w:rPr>
            </w:pPr>
          </w:p>
        </w:tc>
      </w:tr>
      <w:tr w:rsidR="000670B0" w:rsidRPr="000670B0" w14:paraId="2923E31B"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12539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001D161B"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76E5CC44"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8DA515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A6ED8B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97C85C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49BECA3"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CC39CE"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15D27A1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46A3820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9C10C8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E0B89A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BAC1B3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8D72B21"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D1E7C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4BB5B0D5"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144DB8D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4B7F0D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F9E089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CBC8F6E"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1250EBAD"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9E655C"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24A3422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262CBF4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DB412F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04767D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E67771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0608465"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6E0D6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2A054C83"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28550F7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23FF657"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ADA4FD5"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4356B42"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559A998B"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C3B9C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1CBA219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2BA87FF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A41594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809F37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0CF23BA"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9B5F402"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0156D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796C6A4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4F3674F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7323112"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B917DB8"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790D12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0FA773ED"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5EB4FD"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60521398"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47C68536"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5F13E0A"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2E5BBC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262B43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7E4F1876"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170073"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5B78FBD7"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4B624C8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51FE18B"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31C51F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0801FC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37397AFC"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A669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7BEFB00F"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3542288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619D7A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871F661"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705DE99"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r w:rsidR="000670B0" w:rsidRPr="000670B0" w14:paraId="2E7FBE59" w14:textId="77777777" w:rsidTr="000670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2FE280"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14:paraId="4F1110E1"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5CC1736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4755DA9"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596E00F" w14:textId="77777777" w:rsidR="000670B0" w:rsidRPr="000670B0" w:rsidRDefault="000670B0" w:rsidP="000670B0">
            <w:pPr>
              <w:spacing w:after="0"/>
              <w:jc w:val="center"/>
              <w:rPr>
                <w:rFonts w:eastAsia="Times New Roman" w:cs="Times New Roman"/>
                <w:color w:val="000000"/>
                <w:sz w:val="20"/>
                <w:szCs w:val="20"/>
                <w:lang w:eastAsia="hu-HU"/>
              </w:rPr>
            </w:pPr>
            <w:r w:rsidRPr="000670B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81E53C0" w14:textId="77777777" w:rsidR="000670B0" w:rsidRPr="000670B0" w:rsidRDefault="000670B0" w:rsidP="000670B0">
            <w:pPr>
              <w:spacing w:after="0"/>
              <w:jc w:val="left"/>
              <w:rPr>
                <w:rFonts w:eastAsia="Times New Roman" w:cs="Times New Roman"/>
                <w:color w:val="000000"/>
                <w:sz w:val="20"/>
                <w:szCs w:val="20"/>
                <w:lang w:eastAsia="hu-HU"/>
              </w:rPr>
            </w:pPr>
            <w:r w:rsidRPr="000670B0">
              <w:rPr>
                <w:rFonts w:eastAsia="Times New Roman" w:cs="Times New Roman"/>
                <w:color w:val="000000"/>
                <w:sz w:val="20"/>
                <w:szCs w:val="20"/>
                <w:lang w:eastAsia="hu-HU"/>
              </w:rPr>
              <w:t> </w:t>
            </w:r>
          </w:p>
        </w:tc>
      </w:tr>
    </w:tbl>
    <w:p w14:paraId="75B62EC0" w14:textId="77777777" w:rsidR="00DF1227" w:rsidRDefault="00DF1227" w:rsidP="00DF1227">
      <w:pPr>
        <w:spacing w:after="0"/>
        <w:ind w:left="426"/>
      </w:pPr>
    </w:p>
    <w:p w14:paraId="692C7475" w14:textId="77777777" w:rsidR="00DF1227" w:rsidRPr="00BC7291" w:rsidRDefault="00DF1227" w:rsidP="00DF1227">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A23189" w:rsidRPr="00A23189" w14:paraId="591B7A7D" w14:textId="77777777" w:rsidTr="00A2318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C9E5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864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63755CF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CDC4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xml:space="preserve">Alkalmazandó eszközök és felszerelések </w:t>
            </w:r>
          </w:p>
        </w:tc>
      </w:tr>
      <w:tr w:rsidR="00A23189" w:rsidRPr="00A23189" w14:paraId="5DDC2198" w14:textId="77777777" w:rsidTr="00A2318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0E37006E" w14:textId="77777777" w:rsidR="00A23189" w:rsidRPr="00A23189" w:rsidRDefault="00A23189" w:rsidP="00A2318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F182877" w14:textId="77777777" w:rsidR="00A23189" w:rsidRPr="00A23189" w:rsidRDefault="00A23189" w:rsidP="00A2318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0CD5596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6FD3040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0D4F65C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A0145B6" w14:textId="77777777" w:rsidR="00A23189" w:rsidRPr="00A23189" w:rsidRDefault="00A23189" w:rsidP="00A23189">
            <w:pPr>
              <w:spacing w:after="0"/>
              <w:jc w:val="left"/>
              <w:rPr>
                <w:rFonts w:eastAsia="Times New Roman" w:cs="Times New Roman"/>
                <w:color w:val="000000"/>
                <w:sz w:val="20"/>
                <w:szCs w:val="20"/>
                <w:lang w:eastAsia="hu-HU"/>
              </w:rPr>
            </w:pPr>
          </w:p>
        </w:tc>
      </w:tr>
      <w:tr w:rsidR="00A23189" w:rsidRPr="00A23189" w14:paraId="638C5ED1"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101B33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194412A7"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 feldolgozó tevékenységek</w:t>
            </w:r>
          </w:p>
        </w:tc>
      </w:tr>
      <w:tr w:rsidR="00A23189" w:rsidRPr="00A23189" w14:paraId="2EC5A824"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B1E631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77CB9FF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59C6008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C0E534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C9D41F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7F7F6D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73B7DF4"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FD0479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245755E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4586737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208E7E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AB4BDC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2E0DAE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1C91AE5E"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05BDAE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6EE97A8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0E0F5AA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E14791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275BCA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9D2F1C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D6FC780"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BDB0E8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3DC9751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749CB1B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A5B921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5FFCAD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114FE6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8BB173C"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445416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6FEC012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4BF65B5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519F3F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B2084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BF45DB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8A688F1"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C771AA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7046924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5E6648D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5054FF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7D9E49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D2251B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C70FCE6"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7E051C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23AD288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44F8FE4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F4033A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D0A4E2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F66239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0958EA0F"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5A2EC9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65BC31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Ismeretalkalmazási gyakorló tevékenységek, feladatok</w:t>
            </w:r>
          </w:p>
        </w:tc>
      </w:tr>
      <w:tr w:rsidR="00A23189" w:rsidRPr="00A23189" w14:paraId="06D0A251"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317EF9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384FE2F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6BC275B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E2AEDD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FF2E40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42411E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7067A1B"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CEFC28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6505E13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2D9D318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282C7C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E36600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70DC9E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8AD84C5"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872E9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6312DCA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65A6BF7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0B194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D6BB9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DE6C20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E837DD3"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CB3C5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46D6364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22ED6B3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9369E2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5F20F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F800D1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4DF8EB4"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7F10A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46AD7F1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08F1CC0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F2D229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19543A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651A2C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C589F75"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F726F6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0427838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7AECA63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3B2126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177F14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16FE2B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561B211"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EEA085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534F04B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1973C34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91777D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45D9FB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6C602A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8AD8871"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FF8FC8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DFCDCB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Csoportos munkaformák körében</w:t>
            </w:r>
          </w:p>
        </w:tc>
      </w:tr>
      <w:tr w:rsidR="00A23189" w:rsidRPr="00A23189" w14:paraId="7FCF6EF4"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458370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lastRenderedPageBreak/>
              <w:t>3.1.</w:t>
            </w:r>
          </w:p>
        </w:tc>
        <w:tc>
          <w:tcPr>
            <w:tcW w:w="2800" w:type="dxa"/>
            <w:tcBorders>
              <w:top w:val="nil"/>
              <w:left w:val="nil"/>
              <w:bottom w:val="single" w:sz="4" w:space="0" w:color="auto"/>
              <w:right w:val="single" w:sz="4" w:space="0" w:color="auto"/>
            </w:tcBorders>
            <w:shd w:val="clear" w:color="auto" w:fill="auto"/>
            <w:vAlign w:val="center"/>
            <w:hideMark/>
          </w:tcPr>
          <w:p w14:paraId="274421E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7BD52EE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C7600A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604F14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6A7D627"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11A986A6"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3E0903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69092DF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203598C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333C72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46C762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FFE1647"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38B7CF5"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9F548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0E7A070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7A6B439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00C173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AE2CD6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9EDD18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BF965D6"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945B23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71D2174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23D40D4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90F55C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C59C6F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B32191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9C81624"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9C4C4D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6CBF6C5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06AC9E2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73BEF8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1619C3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8B3837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57A8CE8"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C066B1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D46857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Gyakorlati munkavégzés körében</w:t>
            </w:r>
          </w:p>
        </w:tc>
      </w:tr>
      <w:tr w:rsidR="00A23189" w:rsidRPr="00A23189" w14:paraId="3A190662"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97C6B2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0526E2C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3FD7981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CF22DA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1CE393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F75826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5C08569"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D16C15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1D03AAA7"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30B69B5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871335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9CA697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53BE4A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51557AF"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CAC85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2F74781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2230C77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4607B9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472308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BBBF79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7010F47"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ED19E8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ABB859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Szolgáltatási tevékenységek körében</w:t>
            </w:r>
          </w:p>
        </w:tc>
      </w:tr>
      <w:tr w:rsidR="00A23189" w:rsidRPr="00A23189" w14:paraId="138A91F2"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EB408A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3BBDFF0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14:paraId="02ECDCF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3E60FD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BFAFE6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6FEAEF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A74416A"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60DB97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14:paraId="17901DA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0ECEAEA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A0F9A8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3A8270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4EE064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C67A4DC"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8FE550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14:paraId="000FC48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77F26B1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A03569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D1D51B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8D5C80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bl>
    <w:p w14:paraId="3F2C707A" w14:textId="77777777" w:rsidR="00DF1227" w:rsidRPr="002B5BF7" w:rsidRDefault="00DF1227" w:rsidP="00DF1227">
      <w:pPr>
        <w:spacing w:after="0"/>
        <w:ind w:left="426"/>
      </w:pPr>
    </w:p>
    <w:p w14:paraId="26E3C905" w14:textId="77777777" w:rsidR="00DF1227" w:rsidRPr="00644690" w:rsidRDefault="00DF1227" w:rsidP="00DF1227">
      <w:pPr>
        <w:pStyle w:val="Listaszerbekezds"/>
        <w:numPr>
          <w:ilvl w:val="1"/>
          <w:numId w:val="8"/>
        </w:numPr>
        <w:spacing w:after="0"/>
        <w:rPr>
          <w:rFonts w:cs="Times New Roman"/>
          <w:b/>
        </w:rPr>
      </w:pPr>
      <w:r w:rsidRPr="00644690">
        <w:rPr>
          <w:b/>
        </w:rPr>
        <w:t>A tantárgy értékelésének módja</w:t>
      </w:r>
    </w:p>
    <w:p w14:paraId="0BA39059" w14:textId="3CC3C1F4" w:rsidR="00DF1227" w:rsidRDefault="00DF1227" w:rsidP="00DF1227">
      <w:pPr>
        <w:spacing w:after="0"/>
        <w:ind w:left="426"/>
      </w:pPr>
      <w:r w:rsidRPr="003A56AA">
        <w:t xml:space="preserve">A nemzeti köznevelésről szóló 2011. évi CXC. törvény. 54. § </w:t>
      </w:r>
      <w:r w:rsidR="007421F1">
        <w:t>(2) bekezdés</w:t>
      </w:r>
      <w:r w:rsidRPr="003A56AA">
        <w:t xml:space="preserve"> a) pontja szerinti értékeléssel.</w:t>
      </w:r>
    </w:p>
    <w:p w14:paraId="1CE55D68" w14:textId="77777777" w:rsidR="00DF1227" w:rsidRPr="00D52C63" w:rsidRDefault="00DF1227" w:rsidP="00DF1227">
      <w:pPr>
        <w:rPr>
          <w:rFonts w:cs="Times New Roman"/>
        </w:rPr>
      </w:pPr>
    </w:p>
    <w:p w14:paraId="263D25AA" w14:textId="77777777" w:rsidR="00106384" w:rsidRDefault="00106384" w:rsidP="00DF1227">
      <w:pPr>
        <w:spacing w:before="2880"/>
        <w:jc w:val="center"/>
        <w:rPr>
          <w:rFonts w:cs="Times New Roman"/>
          <w:b/>
          <w:sz w:val="36"/>
        </w:rPr>
      </w:pPr>
      <w:r>
        <w:rPr>
          <w:rFonts w:cs="Times New Roman"/>
          <w:b/>
          <w:sz w:val="36"/>
        </w:rPr>
        <w:br w:type="page"/>
      </w:r>
    </w:p>
    <w:p w14:paraId="372EA731" w14:textId="3307E6EB" w:rsidR="00AA7514" w:rsidRPr="00C225C8" w:rsidRDefault="00C225C8" w:rsidP="00B561F4">
      <w:pPr>
        <w:pStyle w:val="Cmsor3"/>
        <w:ind w:left="0"/>
      </w:pPr>
      <w:bookmarkStart w:id="30" w:name="_Toc486269112"/>
      <w:r>
        <w:lastRenderedPageBreak/>
        <w:t xml:space="preserve">1.3.7. A 11691-16 azonosító számú Eladástan megnevezésű szakmai követelménymodul </w:t>
      </w:r>
      <w:r w:rsidRPr="00C225C8">
        <w:t>tantárgyai, témakörei</w:t>
      </w:r>
      <w:bookmarkEnd w:id="30"/>
    </w:p>
    <w:p w14:paraId="7CBD4E1A" w14:textId="77777777" w:rsidR="00DF1227" w:rsidRPr="00D52C63" w:rsidRDefault="00DF1227" w:rsidP="00DF1227">
      <w:pPr>
        <w:spacing w:after="200" w:line="276" w:lineRule="auto"/>
        <w:jc w:val="left"/>
        <w:rPr>
          <w:rFonts w:cs="Times New Roman"/>
        </w:rPr>
      </w:pPr>
      <w:r w:rsidRPr="00D52C63">
        <w:rPr>
          <w:rFonts w:cs="Times New Roman"/>
        </w:rPr>
        <w:br w:type="page"/>
      </w:r>
    </w:p>
    <w:p w14:paraId="056A44F1" w14:textId="0EA9E13B" w:rsidR="00DF1227" w:rsidRDefault="00DF1227" w:rsidP="00DF1227">
      <w:pPr>
        <w:rPr>
          <w:rFonts w:cs="Times New Roman"/>
        </w:rPr>
      </w:pPr>
      <w:r w:rsidRPr="00D52C63">
        <w:rPr>
          <w:rFonts w:cs="Times New Roman"/>
        </w:rPr>
        <w:lastRenderedPageBreak/>
        <w:t xml:space="preserve">A </w:t>
      </w:r>
      <w:r w:rsidR="00106384">
        <w:rPr>
          <w:rFonts w:cs="Times New Roman"/>
        </w:rPr>
        <w:t>11691</w:t>
      </w:r>
      <w:r w:rsidR="003E54E7" w:rsidRPr="003E54E7">
        <w:rPr>
          <w:rFonts w:cs="Times New Roman"/>
        </w:rPr>
        <w:t>-16</w:t>
      </w:r>
      <w:r w:rsidRPr="00D52C63">
        <w:rPr>
          <w:rFonts w:cs="Times New Roman"/>
        </w:rPr>
        <w:t xml:space="preserve"> azonosító számú </w:t>
      </w:r>
      <w:r w:rsidR="003E54E7" w:rsidRPr="003E54E7">
        <w:rPr>
          <w:rFonts w:cs="Times New Roman"/>
        </w:rPr>
        <w:t>Eladásta</w:t>
      </w:r>
      <w:r w:rsidR="003E54E7">
        <w:rPr>
          <w:rFonts w:cs="Times New Roman"/>
        </w:rPr>
        <w:t>n</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A23189" w:rsidRPr="00A23189" w14:paraId="5B036D2E" w14:textId="77777777" w:rsidTr="00A23189">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910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D3F1A8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Eladástan</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68E958E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Eladási gyakorlat</w:t>
            </w:r>
          </w:p>
        </w:tc>
      </w:tr>
      <w:tr w:rsidR="00A23189" w:rsidRPr="00A23189" w14:paraId="2F5B1184" w14:textId="77777777" w:rsidTr="00A23189">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80557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FELADATOK</w:t>
            </w:r>
          </w:p>
        </w:tc>
      </w:tr>
      <w:tr w:rsidR="00A23189" w:rsidRPr="00A23189" w14:paraId="211F3D29" w14:textId="77777777" w:rsidTr="00A23189">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3BBCEA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Alkalmazza az eladóval szemben támasztott viselkedési formákat és magatartási szabályokat.</w:t>
            </w:r>
          </w:p>
        </w:tc>
        <w:tc>
          <w:tcPr>
            <w:tcW w:w="700" w:type="dxa"/>
            <w:tcBorders>
              <w:top w:val="nil"/>
              <w:left w:val="nil"/>
              <w:bottom w:val="single" w:sz="4" w:space="0" w:color="auto"/>
              <w:right w:val="single" w:sz="4" w:space="0" w:color="auto"/>
            </w:tcBorders>
            <w:shd w:val="clear" w:color="auto" w:fill="auto"/>
            <w:noWrap/>
            <w:vAlign w:val="center"/>
            <w:hideMark/>
          </w:tcPr>
          <w:p w14:paraId="66F353A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FDDF57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7F896F35"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7A20B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Bemutatja a vásárló udvarias köszöntési formáit.</w:t>
            </w:r>
          </w:p>
        </w:tc>
        <w:tc>
          <w:tcPr>
            <w:tcW w:w="700" w:type="dxa"/>
            <w:tcBorders>
              <w:top w:val="nil"/>
              <w:left w:val="nil"/>
              <w:bottom w:val="single" w:sz="4" w:space="0" w:color="auto"/>
              <w:right w:val="single" w:sz="4" w:space="0" w:color="auto"/>
            </w:tcBorders>
            <w:shd w:val="clear" w:color="auto" w:fill="auto"/>
            <w:noWrap/>
            <w:vAlign w:val="center"/>
            <w:hideMark/>
          </w:tcPr>
          <w:p w14:paraId="5644F52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E7CA9C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2CBD5EF3"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67C4E7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Alkalmazza a meggyőzésen alapuló eladói magatartás szemléletét, és módszereit.</w:t>
            </w:r>
          </w:p>
        </w:tc>
        <w:tc>
          <w:tcPr>
            <w:tcW w:w="700" w:type="dxa"/>
            <w:tcBorders>
              <w:top w:val="nil"/>
              <w:left w:val="nil"/>
              <w:bottom w:val="single" w:sz="4" w:space="0" w:color="auto"/>
              <w:right w:val="single" w:sz="4" w:space="0" w:color="auto"/>
            </w:tcBorders>
            <w:shd w:val="clear" w:color="auto" w:fill="auto"/>
            <w:noWrap/>
            <w:vAlign w:val="center"/>
            <w:hideMark/>
          </w:tcPr>
          <w:p w14:paraId="79DC3CE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119FAF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080E09BA"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7F050D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Megszólítja a vevőt, vásárlási szándéka felől érdeklődik.</w:t>
            </w:r>
          </w:p>
        </w:tc>
        <w:tc>
          <w:tcPr>
            <w:tcW w:w="700" w:type="dxa"/>
            <w:tcBorders>
              <w:top w:val="nil"/>
              <w:left w:val="nil"/>
              <w:bottom w:val="single" w:sz="4" w:space="0" w:color="auto"/>
              <w:right w:val="single" w:sz="4" w:space="0" w:color="auto"/>
            </w:tcBorders>
            <w:shd w:val="clear" w:color="auto" w:fill="auto"/>
            <w:noWrap/>
            <w:vAlign w:val="center"/>
            <w:hideMark/>
          </w:tcPr>
          <w:p w14:paraId="595B1E2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7A09F5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372BC3B0"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97E9B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Felkelti a vásárló érdeklődését.</w:t>
            </w:r>
          </w:p>
        </w:tc>
        <w:tc>
          <w:tcPr>
            <w:tcW w:w="700" w:type="dxa"/>
            <w:tcBorders>
              <w:top w:val="nil"/>
              <w:left w:val="nil"/>
              <w:bottom w:val="single" w:sz="4" w:space="0" w:color="auto"/>
              <w:right w:val="single" w:sz="4" w:space="0" w:color="auto"/>
            </w:tcBorders>
            <w:shd w:val="clear" w:color="auto" w:fill="auto"/>
            <w:noWrap/>
            <w:vAlign w:val="center"/>
            <w:hideMark/>
          </w:tcPr>
          <w:p w14:paraId="67EE778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26BA87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4784043E"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4FF0F9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Segítőkész hozzáállással kezeli a vevőreklamációt.</w:t>
            </w:r>
          </w:p>
        </w:tc>
        <w:tc>
          <w:tcPr>
            <w:tcW w:w="700" w:type="dxa"/>
            <w:tcBorders>
              <w:top w:val="nil"/>
              <w:left w:val="nil"/>
              <w:bottom w:val="single" w:sz="4" w:space="0" w:color="auto"/>
              <w:right w:val="single" w:sz="4" w:space="0" w:color="auto"/>
            </w:tcBorders>
            <w:shd w:val="clear" w:color="auto" w:fill="auto"/>
            <w:noWrap/>
            <w:vAlign w:val="center"/>
            <w:hideMark/>
          </w:tcPr>
          <w:p w14:paraId="6805760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48E05D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2A8F27F6"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EA39C4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Ösztönzi a vásárlást, a vásárló érdeklődésének megfelelően árut ajánl.</w:t>
            </w:r>
          </w:p>
        </w:tc>
        <w:tc>
          <w:tcPr>
            <w:tcW w:w="700" w:type="dxa"/>
            <w:tcBorders>
              <w:top w:val="nil"/>
              <w:left w:val="nil"/>
              <w:bottom w:val="single" w:sz="4" w:space="0" w:color="auto"/>
              <w:right w:val="single" w:sz="4" w:space="0" w:color="auto"/>
            </w:tcBorders>
            <w:shd w:val="clear" w:color="auto" w:fill="auto"/>
            <w:noWrap/>
            <w:vAlign w:val="center"/>
            <w:hideMark/>
          </w:tcPr>
          <w:p w14:paraId="55AE72B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2074593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7C0F8008"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0FCDCD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Meggyőző érveléstechnikával segíti a vásárlót a döntésben.</w:t>
            </w:r>
          </w:p>
        </w:tc>
        <w:tc>
          <w:tcPr>
            <w:tcW w:w="700" w:type="dxa"/>
            <w:tcBorders>
              <w:top w:val="nil"/>
              <w:left w:val="nil"/>
              <w:bottom w:val="single" w:sz="4" w:space="0" w:color="auto"/>
              <w:right w:val="single" w:sz="4" w:space="0" w:color="auto"/>
            </w:tcBorders>
            <w:shd w:val="clear" w:color="auto" w:fill="auto"/>
            <w:noWrap/>
            <w:vAlign w:val="center"/>
            <w:hideMark/>
          </w:tcPr>
          <w:p w14:paraId="0FAFE63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A20815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71DDBE0C"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9AFBC6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Tájékoztatja a vásárlót az áruhoz kapcsolódó szolgáltatásokról, az igénybevétel feltételeiről.</w:t>
            </w:r>
          </w:p>
        </w:tc>
        <w:tc>
          <w:tcPr>
            <w:tcW w:w="700" w:type="dxa"/>
            <w:tcBorders>
              <w:top w:val="nil"/>
              <w:left w:val="nil"/>
              <w:bottom w:val="single" w:sz="4" w:space="0" w:color="auto"/>
              <w:right w:val="single" w:sz="4" w:space="0" w:color="auto"/>
            </w:tcBorders>
            <w:shd w:val="clear" w:color="auto" w:fill="auto"/>
            <w:noWrap/>
            <w:vAlign w:val="center"/>
            <w:hideMark/>
          </w:tcPr>
          <w:p w14:paraId="65DB7AE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006043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24F8B21F"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2D0D867"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Kiszolgálás közben kapcsolódó áruféleségeket ajánl.</w:t>
            </w:r>
          </w:p>
        </w:tc>
        <w:tc>
          <w:tcPr>
            <w:tcW w:w="700" w:type="dxa"/>
            <w:tcBorders>
              <w:top w:val="nil"/>
              <w:left w:val="nil"/>
              <w:bottom w:val="single" w:sz="4" w:space="0" w:color="auto"/>
              <w:right w:val="single" w:sz="4" w:space="0" w:color="auto"/>
            </w:tcBorders>
            <w:shd w:val="clear" w:color="auto" w:fill="auto"/>
            <w:noWrap/>
            <w:vAlign w:val="center"/>
            <w:hideMark/>
          </w:tcPr>
          <w:p w14:paraId="010AE5F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A25534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522DBA61"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3D620B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Felhívja a figyelmet a kiemelt ajánlatokra, akciókra, szezonális termékekre.</w:t>
            </w:r>
          </w:p>
        </w:tc>
        <w:tc>
          <w:tcPr>
            <w:tcW w:w="700" w:type="dxa"/>
            <w:tcBorders>
              <w:top w:val="nil"/>
              <w:left w:val="nil"/>
              <w:bottom w:val="single" w:sz="4" w:space="0" w:color="auto"/>
              <w:right w:val="single" w:sz="4" w:space="0" w:color="auto"/>
            </w:tcBorders>
            <w:shd w:val="clear" w:color="auto" w:fill="auto"/>
            <w:noWrap/>
            <w:vAlign w:val="center"/>
            <w:hideMark/>
          </w:tcPr>
          <w:p w14:paraId="78B31A8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A0DE59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2A16FD58" w14:textId="77777777" w:rsidTr="00A23189">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F5403F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Megfelelő kommunikációval, kérdésfeltevéssel és pozitív kisugárzással elősegíti a sikeres vásárlást.</w:t>
            </w:r>
          </w:p>
        </w:tc>
        <w:tc>
          <w:tcPr>
            <w:tcW w:w="700" w:type="dxa"/>
            <w:tcBorders>
              <w:top w:val="nil"/>
              <w:left w:val="nil"/>
              <w:bottom w:val="single" w:sz="4" w:space="0" w:color="auto"/>
              <w:right w:val="single" w:sz="4" w:space="0" w:color="auto"/>
            </w:tcBorders>
            <w:shd w:val="clear" w:color="auto" w:fill="auto"/>
            <w:noWrap/>
            <w:vAlign w:val="center"/>
            <w:hideMark/>
          </w:tcPr>
          <w:p w14:paraId="1529D83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1580DD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2ADDCDE6"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F01DA7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Befejezi a kiszolgálást, udvariasan elköszön a vásárlótól.</w:t>
            </w:r>
          </w:p>
        </w:tc>
        <w:tc>
          <w:tcPr>
            <w:tcW w:w="700" w:type="dxa"/>
            <w:tcBorders>
              <w:top w:val="nil"/>
              <w:left w:val="nil"/>
              <w:bottom w:val="single" w:sz="4" w:space="0" w:color="auto"/>
              <w:right w:val="single" w:sz="4" w:space="0" w:color="auto"/>
            </w:tcBorders>
            <w:shd w:val="clear" w:color="auto" w:fill="auto"/>
            <w:noWrap/>
            <w:vAlign w:val="center"/>
            <w:hideMark/>
          </w:tcPr>
          <w:p w14:paraId="1526966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464D22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59701D4A" w14:textId="77777777" w:rsidTr="00A23189">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30B3D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SZAKMAI ISMERETEK</w:t>
            </w:r>
          </w:p>
        </w:tc>
      </w:tr>
      <w:tr w:rsidR="00A23189" w:rsidRPr="00A23189" w14:paraId="0692D5AC"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D20861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Az eladóval szemben támasztott követelmények.</w:t>
            </w:r>
          </w:p>
        </w:tc>
        <w:tc>
          <w:tcPr>
            <w:tcW w:w="700" w:type="dxa"/>
            <w:tcBorders>
              <w:top w:val="nil"/>
              <w:left w:val="nil"/>
              <w:bottom w:val="single" w:sz="4" w:space="0" w:color="auto"/>
              <w:right w:val="single" w:sz="4" w:space="0" w:color="auto"/>
            </w:tcBorders>
            <w:shd w:val="clear" w:color="auto" w:fill="auto"/>
            <w:noWrap/>
            <w:vAlign w:val="center"/>
            <w:hideMark/>
          </w:tcPr>
          <w:p w14:paraId="23C4CA8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F9AF41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1C4B4E5"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A1BED9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Az udvarias kiszolgálás és vásárlóval történő helyes bánásmód.</w:t>
            </w:r>
          </w:p>
        </w:tc>
        <w:tc>
          <w:tcPr>
            <w:tcW w:w="700" w:type="dxa"/>
            <w:tcBorders>
              <w:top w:val="nil"/>
              <w:left w:val="nil"/>
              <w:bottom w:val="single" w:sz="4" w:space="0" w:color="auto"/>
              <w:right w:val="single" w:sz="4" w:space="0" w:color="auto"/>
            </w:tcBorders>
            <w:shd w:val="clear" w:color="auto" w:fill="auto"/>
            <w:noWrap/>
            <w:vAlign w:val="center"/>
            <w:hideMark/>
          </w:tcPr>
          <w:p w14:paraId="2C77A0D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46214C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A0A3F70"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25C866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Az eladótól elvárt beszédkultúra és megjelenés.</w:t>
            </w:r>
          </w:p>
        </w:tc>
        <w:tc>
          <w:tcPr>
            <w:tcW w:w="700" w:type="dxa"/>
            <w:tcBorders>
              <w:top w:val="nil"/>
              <w:left w:val="nil"/>
              <w:bottom w:val="single" w:sz="4" w:space="0" w:color="auto"/>
              <w:right w:val="single" w:sz="4" w:space="0" w:color="auto"/>
            </w:tcBorders>
            <w:shd w:val="clear" w:color="auto" w:fill="auto"/>
            <w:noWrap/>
            <w:vAlign w:val="center"/>
            <w:hideMark/>
          </w:tcPr>
          <w:p w14:paraId="229D667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B7030B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1FA0B2E8"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6308CC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 vásárlás indítékai, a vásárlási döntés folyamata.</w:t>
            </w:r>
          </w:p>
        </w:tc>
        <w:tc>
          <w:tcPr>
            <w:tcW w:w="700" w:type="dxa"/>
            <w:tcBorders>
              <w:top w:val="nil"/>
              <w:left w:val="nil"/>
              <w:bottom w:val="single" w:sz="4" w:space="0" w:color="auto"/>
              <w:right w:val="single" w:sz="4" w:space="0" w:color="auto"/>
            </w:tcBorders>
            <w:shd w:val="clear" w:color="auto" w:fill="auto"/>
            <w:noWrap/>
            <w:vAlign w:val="center"/>
            <w:hideMark/>
          </w:tcPr>
          <w:p w14:paraId="2F96312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FE92E4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48932FE4"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2FC3DB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Benyomáskeltés, hozzáállás, viszonyulás.</w:t>
            </w:r>
          </w:p>
        </w:tc>
        <w:tc>
          <w:tcPr>
            <w:tcW w:w="700" w:type="dxa"/>
            <w:tcBorders>
              <w:top w:val="nil"/>
              <w:left w:val="nil"/>
              <w:bottom w:val="single" w:sz="4" w:space="0" w:color="auto"/>
              <w:right w:val="single" w:sz="4" w:space="0" w:color="auto"/>
            </w:tcBorders>
            <w:shd w:val="clear" w:color="auto" w:fill="auto"/>
            <w:noWrap/>
            <w:vAlign w:val="center"/>
            <w:hideMark/>
          </w:tcPr>
          <w:p w14:paraId="51D810E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90D917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3047078C"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1A1229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Kérdezéstechnikai alapok.</w:t>
            </w:r>
          </w:p>
        </w:tc>
        <w:tc>
          <w:tcPr>
            <w:tcW w:w="700" w:type="dxa"/>
            <w:tcBorders>
              <w:top w:val="nil"/>
              <w:left w:val="nil"/>
              <w:bottom w:val="single" w:sz="4" w:space="0" w:color="auto"/>
              <w:right w:val="single" w:sz="4" w:space="0" w:color="auto"/>
            </w:tcBorders>
            <w:shd w:val="clear" w:color="auto" w:fill="auto"/>
            <w:noWrap/>
            <w:vAlign w:val="center"/>
            <w:hideMark/>
          </w:tcPr>
          <w:p w14:paraId="2DB979E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F86C52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9E58235"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FF9422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Az áruk szakszerű bemutatása, áruajánlás, érveléstechnika gyakorlata.</w:t>
            </w:r>
          </w:p>
        </w:tc>
        <w:tc>
          <w:tcPr>
            <w:tcW w:w="700" w:type="dxa"/>
            <w:tcBorders>
              <w:top w:val="nil"/>
              <w:left w:val="nil"/>
              <w:bottom w:val="single" w:sz="4" w:space="0" w:color="auto"/>
              <w:right w:val="single" w:sz="4" w:space="0" w:color="auto"/>
            </w:tcBorders>
            <w:shd w:val="clear" w:color="auto" w:fill="auto"/>
            <w:noWrap/>
            <w:vAlign w:val="center"/>
            <w:hideMark/>
          </w:tcPr>
          <w:p w14:paraId="086C9AA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975DE7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3C4D2076"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4C0FD7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 folyamatok egyes fázisainak észlelése, az elfogadás/elutasítás felismerése.</w:t>
            </w:r>
          </w:p>
        </w:tc>
        <w:tc>
          <w:tcPr>
            <w:tcW w:w="700" w:type="dxa"/>
            <w:tcBorders>
              <w:top w:val="nil"/>
              <w:left w:val="nil"/>
              <w:bottom w:val="single" w:sz="4" w:space="0" w:color="auto"/>
              <w:right w:val="single" w:sz="4" w:space="0" w:color="auto"/>
            </w:tcBorders>
            <w:shd w:val="clear" w:color="auto" w:fill="auto"/>
            <w:noWrap/>
            <w:vAlign w:val="center"/>
            <w:hideMark/>
          </w:tcPr>
          <w:p w14:paraId="7AC8089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6FE13D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50BCD175"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5E32F8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Az akvizíciós beszélgetés szakaszai.</w:t>
            </w:r>
          </w:p>
        </w:tc>
        <w:tc>
          <w:tcPr>
            <w:tcW w:w="700" w:type="dxa"/>
            <w:tcBorders>
              <w:top w:val="nil"/>
              <w:left w:val="nil"/>
              <w:bottom w:val="single" w:sz="4" w:space="0" w:color="auto"/>
              <w:right w:val="single" w:sz="4" w:space="0" w:color="auto"/>
            </w:tcBorders>
            <w:shd w:val="clear" w:color="auto" w:fill="auto"/>
            <w:noWrap/>
            <w:vAlign w:val="center"/>
            <w:hideMark/>
          </w:tcPr>
          <w:p w14:paraId="27A30DA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54FC81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DA0D9E7"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6BC55E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lastRenderedPageBreak/>
              <w:t>A vásárlás ösztönzés eszközei.</w:t>
            </w:r>
          </w:p>
        </w:tc>
        <w:tc>
          <w:tcPr>
            <w:tcW w:w="700" w:type="dxa"/>
            <w:tcBorders>
              <w:top w:val="nil"/>
              <w:left w:val="nil"/>
              <w:bottom w:val="single" w:sz="4" w:space="0" w:color="auto"/>
              <w:right w:val="single" w:sz="4" w:space="0" w:color="auto"/>
            </w:tcBorders>
            <w:shd w:val="clear" w:color="auto" w:fill="auto"/>
            <w:noWrap/>
            <w:vAlign w:val="center"/>
            <w:hideMark/>
          </w:tcPr>
          <w:p w14:paraId="3239A94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91F377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4553890"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ED459C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Az eladói munka hatása az árbevételre.</w:t>
            </w:r>
          </w:p>
        </w:tc>
        <w:tc>
          <w:tcPr>
            <w:tcW w:w="700" w:type="dxa"/>
            <w:tcBorders>
              <w:top w:val="nil"/>
              <w:left w:val="nil"/>
              <w:bottom w:val="single" w:sz="4" w:space="0" w:color="auto"/>
              <w:right w:val="single" w:sz="4" w:space="0" w:color="auto"/>
            </w:tcBorders>
            <w:shd w:val="clear" w:color="auto" w:fill="auto"/>
            <w:noWrap/>
            <w:vAlign w:val="center"/>
            <w:hideMark/>
          </w:tcPr>
          <w:p w14:paraId="4385A9B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9CCE40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B12F04C"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467B99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Vásárlótípusok és vásárlói magatartások ismerete.</w:t>
            </w:r>
          </w:p>
        </w:tc>
        <w:tc>
          <w:tcPr>
            <w:tcW w:w="700" w:type="dxa"/>
            <w:tcBorders>
              <w:top w:val="nil"/>
              <w:left w:val="nil"/>
              <w:bottom w:val="single" w:sz="4" w:space="0" w:color="auto"/>
              <w:right w:val="single" w:sz="4" w:space="0" w:color="auto"/>
            </w:tcBorders>
            <w:shd w:val="clear" w:color="auto" w:fill="auto"/>
            <w:noWrap/>
            <w:vAlign w:val="center"/>
            <w:hideMark/>
          </w:tcPr>
          <w:p w14:paraId="6A46AD9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47D6ED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1CCFFC87"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0996F8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A lélektan és az etika jelentősége az eladói munkában.</w:t>
            </w:r>
          </w:p>
        </w:tc>
        <w:tc>
          <w:tcPr>
            <w:tcW w:w="700" w:type="dxa"/>
            <w:tcBorders>
              <w:top w:val="nil"/>
              <w:left w:val="nil"/>
              <w:bottom w:val="single" w:sz="4" w:space="0" w:color="auto"/>
              <w:right w:val="single" w:sz="4" w:space="0" w:color="auto"/>
            </w:tcBorders>
            <w:shd w:val="clear" w:color="auto" w:fill="auto"/>
            <w:noWrap/>
            <w:vAlign w:val="center"/>
            <w:hideMark/>
          </w:tcPr>
          <w:p w14:paraId="095922D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B99F81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0A200DDA" w14:textId="77777777" w:rsidTr="00A23189">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177CE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SZAKMAI KÉSZSÉGEK</w:t>
            </w:r>
          </w:p>
        </w:tc>
      </w:tr>
      <w:tr w:rsidR="00A23189" w:rsidRPr="00A23189" w14:paraId="59D90B8B" w14:textId="77777777" w:rsidTr="00A2318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AC02CF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Verbális és nem verbális kommunikációs készség</w:t>
            </w:r>
          </w:p>
        </w:tc>
        <w:tc>
          <w:tcPr>
            <w:tcW w:w="700" w:type="dxa"/>
            <w:tcBorders>
              <w:top w:val="nil"/>
              <w:left w:val="nil"/>
              <w:bottom w:val="single" w:sz="4" w:space="0" w:color="auto"/>
              <w:right w:val="single" w:sz="4" w:space="0" w:color="auto"/>
            </w:tcBorders>
            <w:shd w:val="clear" w:color="auto" w:fill="auto"/>
            <w:noWrap/>
            <w:vAlign w:val="center"/>
            <w:hideMark/>
          </w:tcPr>
          <w:p w14:paraId="09894E6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39297D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2A69C87F"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69CC2E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Tolerancia, empátia</w:t>
            </w:r>
          </w:p>
        </w:tc>
        <w:tc>
          <w:tcPr>
            <w:tcW w:w="700" w:type="dxa"/>
            <w:tcBorders>
              <w:top w:val="nil"/>
              <w:left w:val="nil"/>
              <w:bottom w:val="single" w:sz="4" w:space="0" w:color="auto"/>
              <w:right w:val="single" w:sz="4" w:space="0" w:color="auto"/>
            </w:tcBorders>
            <w:shd w:val="clear" w:color="auto" w:fill="auto"/>
            <w:noWrap/>
            <w:vAlign w:val="center"/>
            <w:hideMark/>
          </w:tcPr>
          <w:p w14:paraId="76EE68A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332440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6857D67E"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73D69D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xml:space="preserve">Megnyerő, magabiztos fellépés, </w:t>
            </w:r>
            <w:proofErr w:type="spellStart"/>
            <w:r w:rsidRPr="00A23189">
              <w:rPr>
                <w:rFonts w:eastAsia="Times New Roman" w:cs="Times New Roman"/>
                <w:color w:val="000000"/>
                <w:sz w:val="20"/>
                <w:szCs w:val="20"/>
                <w:lang w:eastAsia="hu-HU"/>
              </w:rPr>
              <w:t>asszertivitás</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4A11E4F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B8A011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1D4BDCE8"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CCCA08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Vevőorientált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21362A9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60C9F6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20854461"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266636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2CFF7BC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03D08B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2BB67582" w14:textId="77777777" w:rsidTr="00A23189">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9D118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SZEMÉLYES KOMPETENCIÁK</w:t>
            </w:r>
          </w:p>
        </w:tc>
      </w:tr>
      <w:tr w:rsidR="00A23189" w:rsidRPr="00A23189" w14:paraId="58C5AB71"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1C6D3A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Állóképesség</w:t>
            </w:r>
          </w:p>
        </w:tc>
        <w:tc>
          <w:tcPr>
            <w:tcW w:w="700" w:type="dxa"/>
            <w:tcBorders>
              <w:top w:val="nil"/>
              <w:left w:val="nil"/>
              <w:bottom w:val="single" w:sz="4" w:space="0" w:color="auto"/>
              <w:right w:val="single" w:sz="4" w:space="0" w:color="auto"/>
            </w:tcBorders>
            <w:shd w:val="clear" w:color="auto" w:fill="auto"/>
            <w:noWrap/>
            <w:vAlign w:val="center"/>
            <w:hideMark/>
          </w:tcPr>
          <w:p w14:paraId="13B31FF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59DEF0B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0AD95E44"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24EFDC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Külső megjelenés</w:t>
            </w:r>
          </w:p>
        </w:tc>
        <w:tc>
          <w:tcPr>
            <w:tcW w:w="700" w:type="dxa"/>
            <w:tcBorders>
              <w:top w:val="nil"/>
              <w:left w:val="nil"/>
              <w:bottom w:val="single" w:sz="4" w:space="0" w:color="auto"/>
              <w:right w:val="single" w:sz="4" w:space="0" w:color="auto"/>
            </w:tcBorders>
            <w:shd w:val="clear" w:color="auto" w:fill="auto"/>
            <w:noWrap/>
            <w:vAlign w:val="center"/>
            <w:hideMark/>
          </w:tcPr>
          <w:p w14:paraId="1B6A41B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5668BAF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67D9CCBA"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002039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Elhivatottság</w:t>
            </w:r>
          </w:p>
        </w:tc>
        <w:tc>
          <w:tcPr>
            <w:tcW w:w="700" w:type="dxa"/>
            <w:tcBorders>
              <w:top w:val="nil"/>
              <w:left w:val="nil"/>
              <w:bottom w:val="single" w:sz="4" w:space="0" w:color="auto"/>
              <w:right w:val="single" w:sz="4" w:space="0" w:color="auto"/>
            </w:tcBorders>
            <w:shd w:val="clear" w:color="auto" w:fill="auto"/>
            <w:noWrap/>
            <w:vAlign w:val="center"/>
            <w:hideMark/>
          </w:tcPr>
          <w:p w14:paraId="785063C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F101A9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131C93B8" w14:textId="77777777" w:rsidTr="00A23189">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8FF7A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TÁRSAS KOMPETENCIÁK</w:t>
            </w:r>
          </w:p>
        </w:tc>
      </w:tr>
      <w:tr w:rsidR="00A23189" w:rsidRPr="00A23189" w14:paraId="6D291374"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A5BA95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Meggyőző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397C9B5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C5F400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7045A04C"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BDC362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Hatékony kérdezés készsége</w:t>
            </w:r>
          </w:p>
        </w:tc>
        <w:tc>
          <w:tcPr>
            <w:tcW w:w="700" w:type="dxa"/>
            <w:tcBorders>
              <w:top w:val="nil"/>
              <w:left w:val="nil"/>
              <w:bottom w:val="single" w:sz="4" w:space="0" w:color="auto"/>
              <w:right w:val="single" w:sz="4" w:space="0" w:color="auto"/>
            </w:tcBorders>
            <w:shd w:val="clear" w:color="auto" w:fill="auto"/>
            <w:noWrap/>
            <w:vAlign w:val="center"/>
            <w:hideMark/>
          </w:tcPr>
          <w:p w14:paraId="2A16A7D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23116D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0D0C2D78"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A23894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Konfliktuskezelő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00566AC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E4BCD3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53B9FFF0" w14:textId="77777777" w:rsidTr="00A23189">
        <w:trPr>
          <w:trHeight w:val="300"/>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3913D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MÓDSZERKOMPETENCIÁK</w:t>
            </w:r>
          </w:p>
        </w:tc>
      </w:tr>
      <w:tr w:rsidR="00A23189" w:rsidRPr="00A23189" w14:paraId="52C2314E"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19C836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0C6947B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DF09CF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1A4342A"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EEA500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Problémamegoldó képesség</w:t>
            </w:r>
          </w:p>
        </w:tc>
        <w:tc>
          <w:tcPr>
            <w:tcW w:w="700" w:type="dxa"/>
            <w:tcBorders>
              <w:top w:val="nil"/>
              <w:left w:val="nil"/>
              <w:bottom w:val="single" w:sz="4" w:space="0" w:color="auto"/>
              <w:right w:val="single" w:sz="4" w:space="0" w:color="auto"/>
            </w:tcBorders>
            <w:shd w:val="clear" w:color="auto" w:fill="auto"/>
            <w:noWrap/>
            <w:vAlign w:val="center"/>
            <w:hideMark/>
          </w:tcPr>
          <w:p w14:paraId="7E0E174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DA0ECA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r w:rsidR="00A23189" w:rsidRPr="00A23189" w14:paraId="571275E1" w14:textId="77777777" w:rsidTr="00A2318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371F33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Figyelem megosztás képessége</w:t>
            </w:r>
          </w:p>
        </w:tc>
        <w:tc>
          <w:tcPr>
            <w:tcW w:w="700" w:type="dxa"/>
            <w:tcBorders>
              <w:top w:val="nil"/>
              <w:left w:val="nil"/>
              <w:bottom w:val="single" w:sz="4" w:space="0" w:color="auto"/>
              <w:right w:val="single" w:sz="4" w:space="0" w:color="auto"/>
            </w:tcBorders>
            <w:shd w:val="clear" w:color="auto" w:fill="auto"/>
            <w:noWrap/>
            <w:vAlign w:val="center"/>
            <w:hideMark/>
          </w:tcPr>
          <w:p w14:paraId="358C7B8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96B5E6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r>
    </w:tbl>
    <w:p w14:paraId="7A41235C" w14:textId="77777777" w:rsidR="00DF1227" w:rsidRPr="00D52C63" w:rsidRDefault="00DF1227" w:rsidP="00DF1227">
      <w:pPr>
        <w:jc w:val="center"/>
        <w:rPr>
          <w:rFonts w:cs="Times New Roman"/>
        </w:rPr>
      </w:pPr>
    </w:p>
    <w:p w14:paraId="2FF66C78" w14:textId="77777777" w:rsidR="00DF1227" w:rsidRDefault="00DF1227" w:rsidP="00DF1227">
      <w:pPr>
        <w:rPr>
          <w:rFonts w:cs="Times New Roman"/>
        </w:rPr>
      </w:pPr>
      <w:r>
        <w:rPr>
          <w:rFonts w:cs="Times New Roman"/>
        </w:rPr>
        <w:br w:type="page"/>
      </w:r>
    </w:p>
    <w:p w14:paraId="1BAC0EBD" w14:textId="77777777" w:rsidR="00DF1227" w:rsidRDefault="00DF1227" w:rsidP="00DF1227">
      <w:pPr>
        <w:spacing w:after="0"/>
        <w:rPr>
          <w:rFonts w:cs="Times New Roman"/>
        </w:rPr>
      </w:pPr>
    </w:p>
    <w:p w14:paraId="32BE25A7" w14:textId="15C92119" w:rsidR="00DF1227" w:rsidRPr="00644690" w:rsidRDefault="00AF24BA" w:rsidP="00DF1227">
      <w:pPr>
        <w:pStyle w:val="Listaszerbekezds"/>
        <w:numPr>
          <w:ilvl w:val="0"/>
          <w:numId w:val="8"/>
        </w:numPr>
        <w:tabs>
          <w:tab w:val="right" w:pos="9072"/>
        </w:tabs>
        <w:spacing w:after="0"/>
        <w:rPr>
          <w:rFonts w:cs="Times New Roman"/>
          <w:b/>
        </w:rPr>
      </w:pPr>
      <w:r>
        <w:rPr>
          <w:b/>
        </w:rPr>
        <w:t>Eladástan</w:t>
      </w:r>
      <w:r w:rsidR="00DF1227" w:rsidRPr="00644690">
        <w:rPr>
          <w:b/>
        </w:rPr>
        <w:t xml:space="preserve"> tantárgy</w:t>
      </w:r>
      <w:r w:rsidR="00DF1227" w:rsidRPr="00644690">
        <w:rPr>
          <w:b/>
        </w:rPr>
        <w:tab/>
      </w:r>
      <w:r w:rsidR="006D6A54" w:rsidRPr="00324EEC">
        <w:rPr>
          <w:b/>
        </w:rPr>
        <w:t>85 óra</w:t>
      </w:r>
    </w:p>
    <w:p w14:paraId="43B74BF6" w14:textId="77777777" w:rsidR="00DF1227" w:rsidRPr="00644690" w:rsidRDefault="00DF1227" w:rsidP="00DF1227">
      <w:pPr>
        <w:spacing w:after="0"/>
        <w:jc w:val="right"/>
        <w:rPr>
          <w:rFonts w:cs="Times New Roman"/>
          <w:sz w:val="20"/>
        </w:rPr>
      </w:pPr>
      <w:r w:rsidRPr="00644690">
        <w:rPr>
          <w:rFonts w:cs="Times New Roman"/>
          <w:sz w:val="20"/>
        </w:rPr>
        <w:t xml:space="preserve">* </w:t>
      </w:r>
      <w:r>
        <w:rPr>
          <w:rFonts w:cs="Times New Roman"/>
          <w:sz w:val="20"/>
        </w:rPr>
        <w:t>Háromévfolyamos képzés közismereti oktatással/kétévfolyamos képzés közismereti oktatás nélkül</w:t>
      </w:r>
    </w:p>
    <w:p w14:paraId="69EA0377" w14:textId="77777777" w:rsidR="00DF1227" w:rsidRPr="00644690" w:rsidRDefault="00DF1227" w:rsidP="00DF1227"/>
    <w:p w14:paraId="5193EA09" w14:textId="77777777" w:rsidR="00DF1227" w:rsidRDefault="00DF1227" w:rsidP="00DF1227">
      <w:pPr>
        <w:pStyle w:val="Listaszerbekezds"/>
        <w:numPr>
          <w:ilvl w:val="1"/>
          <w:numId w:val="8"/>
        </w:numPr>
        <w:spacing w:after="0"/>
        <w:rPr>
          <w:b/>
        </w:rPr>
      </w:pPr>
      <w:r w:rsidRPr="00644690">
        <w:rPr>
          <w:b/>
        </w:rPr>
        <w:t>A tantárgy tanításának célja</w:t>
      </w:r>
    </w:p>
    <w:p w14:paraId="32863423" w14:textId="77777777" w:rsidR="00DF1227" w:rsidRPr="002B5BF7" w:rsidRDefault="00AF2BBA" w:rsidP="00DF1227">
      <w:pPr>
        <w:spacing w:after="0"/>
        <w:ind w:left="426"/>
      </w:pPr>
      <w:r w:rsidRPr="00AF2BBA">
        <w:t>Az Eladástan tantárgy célja, hogy a tanulók elméletben megismerjék a vásárlói típusokat, a velük szembeni helyes eladói magatartást. Az eladóval szemben támasztott követelmények mellett a testbeszéd jelentőségét és az eladási technikát is megismerik. A tanulók legyenek képesek úgy értékesíteni az árukat, hogy az eladási folyamat elméleti anyagát alkalmazzák magyar és idegen nyelven.</w:t>
      </w:r>
    </w:p>
    <w:p w14:paraId="618AE686" w14:textId="77777777" w:rsidR="00DF1227" w:rsidRPr="00644690" w:rsidRDefault="00DF1227" w:rsidP="00DF1227">
      <w:pPr>
        <w:pStyle w:val="Listaszerbekezds"/>
        <w:numPr>
          <w:ilvl w:val="1"/>
          <w:numId w:val="8"/>
        </w:numPr>
        <w:spacing w:after="0"/>
        <w:rPr>
          <w:rFonts w:cs="Times New Roman"/>
          <w:b/>
        </w:rPr>
      </w:pPr>
      <w:r w:rsidRPr="00644690">
        <w:rPr>
          <w:b/>
        </w:rPr>
        <w:t>Kapcsolódó közismereti, szakmai tartalmak</w:t>
      </w:r>
    </w:p>
    <w:p w14:paraId="28BA8B48" w14:textId="77777777" w:rsidR="00DF1227" w:rsidRDefault="004F0F28" w:rsidP="00DF1227">
      <w:pPr>
        <w:spacing w:after="0"/>
        <w:ind w:left="426"/>
      </w:pPr>
      <w:r>
        <w:t>—</w:t>
      </w:r>
    </w:p>
    <w:p w14:paraId="177E1284" w14:textId="77777777" w:rsidR="00DF1227" w:rsidRPr="002B5BF7" w:rsidRDefault="00DF1227" w:rsidP="00DF1227">
      <w:pPr>
        <w:spacing w:after="0"/>
        <w:ind w:left="426"/>
      </w:pPr>
    </w:p>
    <w:p w14:paraId="5A98FEC2" w14:textId="77777777" w:rsidR="00DF1227" w:rsidRPr="00644690" w:rsidRDefault="00DF1227" w:rsidP="00DF1227">
      <w:pPr>
        <w:pStyle w:val="Listaszerbekezds"/>
        <w:numPr>
          <w:ilvl w:val="1"/>
          <w:numId w:val="8"/>
        </w:numPr>
        <w:spacing w:after="0"/>
        <w:rPr>
          <w:rFonts w:cs="Times New Roman"/>
          <w:b/>
        </w:rPr>
      </w:pPr>
      <w:r w:rsidRPr="00644690">
        <w:rPr>
          <w:b/>
        </w:rPr>
        <w:t>Témakörök</w:t>
      </w:r>
    </w:p>
    <w:p w14:paraId="3A724A25" w14:textId="5AEA38C1" w:rsidR="00DF1227" w:rsidRDefault="004F0F28" w:rsidP="00DF1227">
      <w:pPr>
        <w:pStyle w:val="Listaszerbekezds"/>
        <w:numPr>
          <w:ilvl w:val="2"/>
          <w:numId w:val="8"/>
        </w:numPr>
        <w:tabs>
          <w:tab w:val="left" w:pos="1701"/>
          <w:tab w:val="right" w:pos="9072"/>
        </w:tabs>
        <w:spacing w:after="0"/>
        <w:ind w:left="993" w:hanging="426"/>
        <w:rPr>
          <w:b/>
          <w:i/>
        </w:rPr>
      </w:pPr>
      <w:r w:rsidRPr="004F0F28">
        <w:rPr>
          <w:b/>
          <w:i/>
        </w:rPr>
        <w:t>Eladási ismeretek</w:t>
      </w:r>
      <w:r w:rsidR="00DF1227" w:rsidRPr="00644690">
        <w:rPr>
          <w:b/>
          <w:i/>
        </w:rPr>
        <w:tab/>
      </w:r>
      <w:r w:rsidR="006D6A54" w:rsidRPr="00324EEC">
        <w:rPr>
          <w:b/>
          <w:i/>
        </w:rPr>
        <w:t xml:space="preserve">54 </w:t>
      </w:r>
      <w:r w:rsidR="00DF1227" w:rsidRPr="00324EEC">
        <w:rPr>
          <w:b/>
          <w:i/>
        </w:rPr>
        <w:t>óra</w:t>
      </w:r>
    </w:p>
    <w:p w14:paraId="52B2587E" w14:textId="276C8C32" w:rsidR="00146D52" w:rsidRPr="00324EEC" w:rsidRDefault="00324EEC" w:rsidP="00146D52">
      <w:pPr>
        <w:pStyle w:val="Listaszerbekezds"/>
        <w:numPr>
          <w:ilvl w:val="0"/>
          <w:numId w:val="8"/>
        </w:numPr>
        <w:tabs>
          <w:tab w:val="left" w:pos="1701"/>
          <w:tab w:val="right" w:pos="9072"/>
        </w:tabs>
        <w:spacing w:after="0"/>
        <w:rPr>
          <w:b/>
          <w:i/>
        </w:rPr>
      </w:pPr>
      <w:r w:rsidRPr="00324EEC">
        <w:rPr>
          <w:b/>
          <w:i/>
        </w:rPr>
        <w:t xml:space="preserve">évf.: </w:t>
      </w:r>
      <w:r w:rsidR="00146D52" w:rsidRPr="00324EEC">
        <w:rPr>
          <w:b/>
          <w:i/>
        </w:rPr>
        <w:t>36 óra</w:t>
      </w:r>
    </w:p>
    <w:p w14:paraId="15FFD914" w14:textId="1D298C0B" w:rsidR="00146D52" w:rsidRDefault="00146D52" w:rsidP="00146D52">
      <w:pPr>
        <w:pStyle w:val="Listaszerbekezds"/>
        <w:numPr>
          <w:ilvl w:val="0"/>
          <w:numId w:val="8"/>
        </w:numPr>
        <w:tabs>
          <w:tab w:val="left" w:pos="1701"/>
          <w:tab w:val="right" w:pos="9072"/>
        </w:tabs>
        <w:spacing w:after="0"/>
        <w:rPr>
          <w:b/>
          <w:i/>
        </w:rPr>
      </w:pPr>
      <w:r>
        <w:rPr>
          <w:b/>
          <w:i/>
        </w:rPr>
        <w:t>évf.: 18 óra</w:t>
      </w:r>
    </w:p>
    <w:p w14:paraId="6ABD4981" w14:textId="7AB9C203" w:rsidR="00B31939" w:rsidRPr="00B31939" w:rsidRDefault="00B31939" w:rsidP="00B31939">
      <w:pPr>
        <w:tabs>
          <w:tab w:val="left" w:pos="1701"/>
          <w:tab w:val="right" w:pos="9072"/>
        </w:tabs>
        <w:spacing w:after="0"/>
        <w:rPr>
          <w:b/>
          <w:i/>
        </w:rPr>
      </w:pPr>
      <w:r w:rsidRPr="00B31939">
        <w:rPr>
          <w:b/>
          <w:i/>
        </w:rPr>
        <w:t>11. évf.:0 óra</w:t>
      </w:r>
    </w:p>
    <w:p w14:paraId="4AA66CAC" w14:textId="5E7740EF" w:rsidR="001556DE" w:rsidRPr="001556DE" w:rsidRDefault="001556DE" w:rsidP="004F0F28">
      <w:pPr>
        <w:tabs>
          <w:tab w:val="left" w:pos="1418"/>
          <w:tab w:val="right" w:pos="9072"/>
        </w:tabs>
        <w:spacing w:after="0"/>
        <w:ind w:left="851"/>
        <w:rPr>
          <w:rFonts w:cs="Times New Roman"/>
          <w:color w:val="FF0000"/>
        </w:rPr>
      </w:pPr>
      <w:r w:rsidRPr="001556DE">
        <w:rPr>
          <w:rFonts w:cs="Times New Roman"/>
          <w:color w:val="FF0000"/>
        </w:rPr>
        <w:t>9 évf.</w:t>
      </w:r>
    </w:p>
    <w:p w14:paraId="4D9335F9"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 vásárlás pszichológiai tényezői.</w:t>
      </w:r>
    </w:p>
    <w:p w14:paraId="238A64B4"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Az eladás jelentősége a gazdaságban.</w:t>
      </w:r>
    </w:p>
    <w:p w14:paraId="0F461FAA"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 xml:space="preserve">A vásárlás indítékai. </w:t>
      </w:r>
    </w:p>
    <w:p w14:paraId="1039812C"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 vásárlási indítékok megismerése a vásárlási döntés folyamata.</w:t>
      </w:r>
    </w:p>
    <w:p w14:paraId="091D223F"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 vásárlói típusok, vásárlói magatartások.</w:t>
      </w:r>
    </w:p>
    <w:p w14:paraId="3DB77346"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Magatartás szerinti vevőtípusok, és jellemzőik.</w:t>
      </w:r>
    </w:p>
    <w:p w14:paraId="41CE1A99"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Különböző nemű és életkorú vevőtípusok.</w:t>
      </w:r>
    </w:p>
    <w:p w14:paraId="1ADF3514"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Az eladó:</w:t>
      </w:r>
    </w:p>
    <w:p w14:paraId="0003FD69"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Az eladóval szemben támasztott követelmények.</w:t>
      </w:r>
    </w:p>
    <w:p w14:paraId="341D6103"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Szakmai viszonyulás.</w:t>
      </w:r>
    </w:p>
    <w:p w14:paraId="661F8EF3"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Szaktudás.</w:t>
      </w:r>
    </w:p>
    <w:p w14:paraId="63BBE64A"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Magatartás, viselkedés.</w:t>
      </w:r>
    </w:p>
    <w:p w14:paraId="3A7E9D85"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Megjelenés.</w:t>
      </w:r>
    </w:p>
    <w:p w14:paraId="266DBBBA"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Testbeszéd.</w:t>
      </w:r>
    </w:p>
    <w:p w14:paraId="5AC7A230"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Nyelvi kifejezőerő.</w:t>
      </w:r>
    </w:p>
    <w:p w14:paraId="37A6008D"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Az eladás technikája:</w:t>
      </w:r>
    </w:p>
    <w:p w14:paraId="766FF763"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Érintkezési szakasz:</w:t>
      </w:r>
    </w:p>
    <w:p w14:paraId="40728CD2"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 vevők fogadása, a vásárlói igények megismerése.</w:t>
      </w:r>
    </w:p>
    <w:p w14:paraId="059137DF"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 köszöntés formái, kultúrája.</w:t>
      </w:r>
    </w:p>
    <w:p w14:paraId="2F1928D9"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 szükséglet felmérése.</w:t>
      </w:r>
    </w:p>
    <w:p w14:paraId="7340E791"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 meggyőzés szakasza:</w:t>
      </w:r>
    </w:p>
    <w:p w14:paraId="1C00A49B"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Benyomáskeltés, hozzáállás, viszonyulás.</w:t>
      </w:r>
    </w:p>
    <w:p w14:paraId="5FB79CC2"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Az áruk szakszerű bemutatása, áruajánlás, érveléstechnika gyakorlata.</w:t>
      </w:r>
    </w:p>
    <w:p w14:paraId="4D134781" w14:textId="5458DFB9" w:rsidR="001556DE" w:rsidRPr="001556DE" w:rsidRDefault="001556DE" w:rsidP="004F0F28">
      <w:pPr>
        <w:tabs>
          <w:tab w:val="left" w:pos="1418"/>
          <w:tab w:val="right" w:pos="9072"/>
        </w:tabs>
        <w:spacing w:after="0"/>
        <w:ind w:left="851"/>
        <w:rPr>
          <w:rFonts w:cs="Times New Roman"/>
          <w:color w:val="FF0000"/>
        </w:rPr>
      </w:pPr>
      <w:r w:rsidRPr="001556DE">
        <w:rPr>
          <w:rFonts w:cs="Times New Roman"/>
          <w:color w:val="FF0000"/>
        </w:rPr>
        <w:t>10. évf.</w:t>
      </w:r>
    </w:p>
    <w:p w14:paraId="22059F23"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Kérdezéstechnikai alapok.</w:t>
      </w:r>
    </w:p>
    <w:p w14:paraId="4CB6C154"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 folyamatok egyes fázisainak észlelése, az elfogadás/elutasítás felismerése.</w:t>
      </w:r>
    </w:p>
    <w:p w14:paraId="1A239586"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A kifogások kezelése.</w:t>
      </w:r>
    </w:p>
    <w:p w14:paraId="622BFFA2"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Kiegészítő áruajánlás.</w:t>
      </w:r>
    </w:p>
    <w:p w14:paraId="4CFACE68"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 xml:space="preserve">Záró szakasz: </w:t>
      </w:r>
    </w:p>
    <w:p w14:paraId="4CCD3C7B"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Erősítő hatás.</w:t>
      </w:r>
    </w:p>
    <w:p w14:paraId="78960635"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Számlakiállítás.</w:t>
      </w:r>
    </w:p>
    <w:p w14:paraId="2E79230E"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lastRenderedPageBreak/>
        <w:t>Csomagolás.</w:t>
      </w:r>
    </w:p>
    <w:p w14:paraId="7842970A"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Fizetés.</w:t>
      </w:r>
    </w:p>
    <w:p w14:paraId="2DA95B5C"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Búcsúzás.</w:t>
      </w:r>
    </w:p>
    <w:p w14:paraId="5522B4A8"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 xml:space="preserve">Személytelen árubemutatás. </w:t>
      </w:r>
    </w:p>
    <w:p w14:paraId="2F7981E0" w14:textId="77777777" w:rsidR="00DF1227" w:rsidRPr="00644690" w:rsidRDefault="004F0F28" w:rsidP="00DF1227">
      <w:pPr>
        <w:tabs>
          <w:tab w:val="left" w:pos="1418"/>
          <w:tab w:val="right" w:pos="9072"/>
        </w:tabs>
        <w:spacing w:after="0"/>
        <w:ind w:left="851"/>
      </w:pPr>
      <w:r w:rsidRPr="004F0F28">
        <w:rPr>
          <w:rFonts w:cs="Times New Roman"/>
        </w:rPr>
        <w:t>A vásárlás ösztönzés eszközei.</w:t>
      </w:r>
    </w:p>
    <w:p w14:paraId="637836FB" w14:textId="3DF6911F" w:rsidR="00DF1227" w:rsidRDefault="004F0F28" w:rsidP="00DF1227">
      <w:pPr>
        <w:pStyle w:val="Listaszerbekezds"/>
        <w:numPr>
          <w:ilvl w:val="2"/>
          <w:numId w:val="8"/>
        </w:numPr>
        <w:tabs>
          <w:tab w:val="left" w:pos="1701"/>
          <w:tab w:val="right" w:pos="9072"/>
        </w:tabs>
        <w:spacing w:after="0"/>
        <w:ind w:left="993" w:hanging="426"/>
        <w:rPr>
          <w:b/>
          <w:i/>
        </w:rPr>
      </w:pPr>
      <w:r w:rsidRPr="004F0F28">
        <w:rPr>
          <w:b/>
          <w:i/>
        </w:rPr>
        <w:t>Eladás idegen nyelven</w:t>
      </w:r>
      <w:r w:rsidR="00DF1227" w:rsidRPr="00644690">
        <w:rPr>
          <w:b/>
          <w:i/>
        </w:rPr>
        <w:tab/>
      </w:r>
      <w:r w:rsidR="00996330">
        <w:rPr>
          <w:b/>
          <w:i/>
        </w:rPr>
        <w:t>31</w:t>
      </w:r>
      <w:r w:rsidR="00DF1227">
        <w:rPr>
          <w:b/>
          <w:i/>
        </w:rPr>
        <w:t xml:space="preserve"> ó</w:t>
      </w:r>
      <w:r w:rsidR="00324EEC">
        <w:rPr>
          <w:b/>
          <w:i/>
        </w:rPr>
        <w:t>ra</w:t>
      </w:r>
    </w:p>
    <w:p w14:paraId="3A6CDC2B" w14:textId="7CFADFA6" w:rsidR="009730B8" w:rsidRPr="009730B8" w:rsidRDefault="009730B8" w:rsidP="009730B8">
      <w:pPr>
        <w:tabs>
          <w:tab w:val="left" w:pos="1701"/>
          <w:tab w:val="right" w:pos="9072"/>
        </w:tabs>
        <w:spacing w:after="0"/>
        <w:rPr>
          <w:b/>
          <w:i/>
        </w:rPr>
      </w:pPr>
      <w:r>
        <w:rPr>
          <w:b/>
          <w:i/>
        </w:rPr>
        <w:t>9.-10. évf.:0 óra</w:t>
      </w:r>
    </w:p>
    <w:p w14:paraId="18B99B49" w14:textId="404DB672" w:rsidR="00146D52" w:rsidRPr="00146D52" w:rsidRDefault="00146D52" w:rsidP="00146D52">
      <w:pPr>
        <w:pStyle w:val="Listaszerbekezds"/>
        <w:numPr>
          <w:ilvl w:val="0"/>
          <w:numId w:val="8"/>
        </w:numPr>
        <w:tabs>
          <w:tab w:val="left" w:pos="1701"/>
          <w:tab w:val="right" w:pos="9072"/>
        </w:tabs>
        <w:spacing w:after="0"/>
        <w:rPr>
          <w:b/>
          <w:i/>
        </w:rPr>
      </w:pPr>
      <w:r>
        <w:rPr>
          <w:b/>
          <w:i/>
        </w:rPr>
        <w:t>évf.: 31 óra</w:t>
      </w:r>
    </w:p>
    <w:p w14:paraId="15E21566"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 xml:space="preserve">Számok (méretek, árak), színek, mértékegységek </w:t>
      </w:r>
    </w:p>
    <w:p w14:paraId="1D5BB835"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Élelmiszerek megnevezése.</w:t>
      </w:r>
    </w:p>
    <w:p w14:paraId="62B68E09"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Szituációk az élelmiszerboltban.</w:t>
      </w:r>
    </w:p>
    <w:p w14:paraId="1073E5BC"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Műszaki cikkek megnevezése.</w:t>
      </w:r>
    </w:p>
    <w:p w14:paraId="49411771"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Szituációk a műszaki cikk üzletben.</w:t>
      </w:r>
    </w:p>
    <w:p w14:paraId="612D2217" w14:textId="77777777" w:rsidR="004F0F28" w:rsidRPr="004F0F28" w:rsidRDefault="004F0F28" w:rsidP="004F0F28">
      <w:pPr>
        <w:tabs>
          <w:tab w:val="left" w:pos="1418"/>
          <w:tab w:val="right" w:pos="9072"/>
        </w:tabs>
        <w:spacing w:after="0"/>
        <w:ind w:left="851"/>
        <w:rPr>
          <w:rFonts w:cs="Times New Roman"/>
        </w:rPr>
      </w:pPr>
      <w:r w:rsidRPr="004F0F28">
        <w:rPr>
          <w:rFonts w:cs="Times New Roman"/>
        </w:rPr>
        <w:t>Ruházati termékek megnevezése.</w:t>
      </w:r>
    </w:p>
    <w:p w14:paraId="1B81B69B" w14:textId="77777777" w:rsidR="00DF1227" w:rsidRPr="002A1C54" w:rsidRDefault="004F0F28" w:rsidP="00DF1227">
      <w:pPr>
        <w:tabs>
          <w:tab w:val="left" w:pos="1418"/>
          <w:tab w:val="right" w:pos="9072"/>
        </w:tabs>
        <w:spacing w:after="0"/>
        <w:ind w:left="851"/>
      </w:pPr>
      <w:r w:rsidRPr="004F0F28">
        <w:rPr>
          <w:rFonts w:cs="Times New Roman"/>
        </w:rPr>
        <w:t>Szituációk a ruházati boltban.</w:t>
      </w:r>
    </w:p>
    <w:p w14:paraId="5A472183" w14:textId="77777777" w:rsidR="00DF1227" w:rsidRPr="00644690" w:rsidRDefault="00DF1227" w:rsidP="00DF1227">
      <w:pPr>
        <w:pStyle w:val="Listaszerbekezds"/>
        <w:numPr>
          <w:ilvl w:val="1"/>
          <w:numId w:val="8"/>
        </w:numPr>
        <w:spacing w:after="0"/>
        <w:rPr>
          <w:rFonts w:cs="Times New Roman"/>
          <w:b/>
        </w:rPr>
      </w:pPr>
      <w:r w:rsidRPr="00644690">
        <w:rPr>
          <w:b/>
        </w:rPr>
        <w:t>A képzés javasolt helyszíne (ajánlás)</w:t>
      </w:r>
    </w:p>
    <w:p w14:paraId="75DD8A2F" w14:textId="77777777" w:rsidR="00DF1227" w:rsidRDefault="000F3BD1" w:rsidP="00DF1227">
      <w:pPr>
        <w:spacing w:after="0"/>
        <w:ind w:left="426"/>
      </w:pPr>
      <w:r>
        <w:t>Tanterem</w:t>
      </w:r>
      <w:r w:rsidR="003356AF">
        <w:t>/szaktanterem/demonstrációs terem</w:t>
      </w:r>
      <w:r>
        <w:t>.</w:t>
      </w:r>
    </w:p>
    <w:p w14:paraId="4F0B26FB" w14:textId="77777777" w:rsidR="00DF1227" w:rsidRPr="002B5BF7" w:rsidRDefault="00DF1227" w:rsidP="00DF1227">
      <w:pPr>
        <w:spacing w:after="0"/>
        <w:ind w:left="426"/>
      </w:pPr>
    </w:p>
    <w:p w14:paraId="79E35966" w14:textId="77777777" w:rsidR="00DF1227" w:rsidRPr="00FF2E9D" w:rsidRDefault="00DF1227" w:rsidP="00DF1227">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14:paraId="21E9A5AD" w14:textId="77777777" w:rsidR="00DF1227" w:rsidRDefault="00DF1227" w:rsidP="00DF1227">
      <w:pPr>
        <w:spacing w:after="0"/>
        <w:ind w:left="426"/>
      </w:pPr>
    </w:p>
    <w:p w14:paraId="2ED6BABF" w14:textId="77777777" w:rsidR="00DF1227" w:rsidRDefault="00DF1227" w:rsidP="00DF1227">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23189" w:rsidRPr="00A23189" w14:paraId="6B1E0B21" w14:textId="77777777" w:rsidTr="00A2318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6FA9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85E7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349C5BB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636B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xml:space="preserve">Alkalmazandó eszközök és felszerelések </w:t>
            </w:r>
          </w:p>
        </w:tc>
      </w:tr>
      <w:tr w:rsidR="00A23189" w:rsidRPr="00A23189" w14:paraId="53ACF6E1" w14:textId="77777777" w:rsidTr="00A2318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A9DEC8B" w14:textId="77777777" w:rsidR="00A23189" w:rsidRPr="00A23189" w:rsidRDefault="00A23189" w:rsidP="00A2318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17887E92" w14:textId="77777777" w:rsidR="00A23189" w:rsidRPr="00A23189" w:rsidRDefault="00A23189" w:rsidP="00A2318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6A6C541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58E216B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748F7FE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402B2EBE" w14:textId="77777777" w:rsidR="00A23189" w:rsidRPr="00A23189" w:rsidRDefault="00A23189" w:rsidP="00A23189">
            <w:pPr>
              <w:spacing w:after="0"/>
              <w:jc w:val="left"/>
              <w:rPr>
                <w:rFonts w:eastAsia="Times New Roman" w:cs="Times New Roman"/>
                <w:color w:val="000000"/>
                <w:sz w:val="20"/>
                <w:szCs w:val="20"/>
                <w:lang w:eastAsia="hu-HU"/>
              </w:rPr>
            </w:pPr>
          </w:p>
        </w:tc>
      </w:tr>
      <w:tr w:rsidR="00A23189" w:rsidRPr="00A23189" w14:paraId="11ABFCFE"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87F6F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541B65A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3A16DF4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A7F8D9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A66BC0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24950C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4F5F35C"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155FF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650E2E7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6C1A430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689762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286622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8703D8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7BB6C97"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85DF8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4CDDD08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7494CC1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B6759E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6F136B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ECC894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038BB70"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41CA1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02F31AD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43598A6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D1EE17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4BC797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D8D491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53FC291"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7B7C3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2B5A5E7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44E601E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6E491A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9B4821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CF0998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CE134E4"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17F05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236B43B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6512B49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9A6627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F1C3AC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90701E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C9923A9"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B6E23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511184E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2824E78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AD36D8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C1CB59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46E755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F5443E3"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F9F10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04A12D5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3655C75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3CE035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1620DA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9B351C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968500B"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BD2F1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5AC42DB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331BA83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710354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3D961C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587E4F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000BC0F4"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D38E3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7C02994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0ABE604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481566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0DC342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AC9F01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C9DE1D4"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F5FF0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14:paraId="41454D5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1AB5DB8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DB29AD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7EBD03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C9F0C0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bl>
    <w:p w14:paraId="5FED6811" w14:textId="77777777" w:rsidR="00DF1227" w:rsidRDefault="00DF1227" w:rsidP="00DF1227">
      <w:pPr>
        <w:spacing w:after="0"/>
        <w:ind w:left="426"/>
      </w:pPr>
    </w:p>
    <w:p w14:paraId="31BE3D27" w14:textId="77777777" w:rsidR="00DF1227" w:rsidRPr="00BC7291" w:rsidRDefault="00DF1227" w:rsidP="00DF1227">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A23189" w:rsidRPr="00A23189" w14:paraId="7FA049CE" w14:textId="77777777" w:rsidTr="00A2318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CC70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B2FE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1A5A8AA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56C8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xml:space="preserve">Alkalmazandó eszközök és felszerelések </w:t>
            </w:r>
          </w:p>
        </w:tc>
      </w:tr>
      <w:tr w:rsidR="00A23189" w:rsidRPr="00A23189" w14:paraId="182993FC" w14:textId="77777777" w:rsidTr="00A2318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33C65D6" w14:textId="77777777" w:rsidR="00A23189" w:rsidRPr="00A23189" w:rsidRDefault="00A23189" w:rsidP="00A2318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7F1BA246" w14:textId="77777777" w:rsidR="00A23189" w:rsidRPr="00A23189" w:rsidRDefault="00A23189" w:rsidP="00A2318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622D47F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7E2EEEB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698841A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B4BDB52" w14:textId="77777777" w:rsidR="00A23189" w:rsidRPr="00A23189" w:rsidRDefault="00A23189" w:rsidP="00A23189">
            <w:pPr>
              <w:spacing w:after="0"/>
              <w:jc w:val="left"/>
              <w:rPr>
                <w:rFonts w:eastAsia="Times New Roman" w:cs="Times New Roman"/>
                <w:color w:val="000000"/>
                <w:sz w:val="20"/>
                <w:szCs w:val="20"/>
                <w:lang w:eastAsia="hu-HU"/>
              </w:rPr>
            </w:pPr>
          </w:p>
        </w:tc>
      </w:tr>
      <w:tr w:rsidR="00A23189" w:rsidRPr="00A23189" w14:paraId="64525DD0"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E1EF10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4127D0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 feldolgozó tevékenységek</w:t>
            </w:r>
          </w:p>
        </w:tc>
      </w:tr>
      <w:tr w:rsidR="00A23189" w:rsidRPr="00A23189" w14:paraId="5FDB2E6F"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6E5D53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7A31AB5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5E864AC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0F03E1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B89D05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10B76D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0617A449"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6913CC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3CD6749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0A42AE5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B26833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F849F6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DE35A9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15BD75B"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4062BE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0BD0382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4E062EB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E3A1AE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6282C7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E3EFC2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0B67F32B"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B6195A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lastRenderedPageBreak/>
              <w:t>1.4.</w:t>
            </w:r>
          </w:p>
        </w:tc>
        <w:tc>
          <w:tcPr>
            <w:tcW w:w="2800" w:type="dxa"/>
            <w:tcBorders>
              <w:top w:val="nil"/>
              <w:left w:val="nil"/>
              <w:bottom w:val="single" w:sz="4" w:space="0" w:color="auto"/>
              <w:right w:val="single" w:sz="4" w:space="0" w:color="auto"/>
            </w:tcBorders>
            <w:shd w:val="clear" w:color="auto" w:fill="auto"/>
            <w:vAlign w:val="center"/>
            <w:hideMark/>
          </w:tcPr>
          <w:p w14:paraId="79B6E81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78F335B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5617D1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8087E5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8E3EF8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E1DD217"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DE8812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4BAF886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28111CC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389E91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CBF04C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727D4D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15D9CA2C"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91191D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4215155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3DE0667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4C80ED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9ED401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DC190B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B8C3EEB"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F2DBFF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792A599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68BC078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07930F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59322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CE6C12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2114097"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E56AA1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DC823C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Ismeretalkalmazási gyakorló tevékenységek, feladatok</w:t>
            </w:r>
          </w:p>
        </w:tc>
      </w:tr>
      <w:tr w:rsidR="00A23189" w:rsidRPr="00A23189" w14:paraId="20E3E7F5"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E7BCC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07428CB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1F1D219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B9DB6C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C78E65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529D52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E741208"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24655D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3F5880B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414E8AE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D33900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E28C9F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DD8BA6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2DD4E9C"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5E4861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2AF9CBC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4C0B181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0A8D85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87F75B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CD3C29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A0DC1BB"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F1D872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6AD6736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4017066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E5D3CD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9F2D58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3F646F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5E9AA1E"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CCE05C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46BFFA1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4DE9D53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EA573C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C584AA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233BD1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012777E"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030127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3F42648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7118944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6FDF2F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75FA38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B12820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17B8AC4"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7F04C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16E6FE4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36B5447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310EAF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B13D09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236F5A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1E51CD10"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B8785C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922FD0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Csoportos munkaformák körében</w:t>
            </w:r>
          </w:p>
        </w:tc>
      </w:tr>
      <w:tr w:rsidR="00A23189" w:rsidRPr="00A23189" w14:paraId="61BF7DD4"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34984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53C2E83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7753223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B54F74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59ED0A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8B6A40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BD32850"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4B0D5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7C4B04C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650398D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60B59D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C81FF2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226F6B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C3DC47E"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EBE657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79488A3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6EEB019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8AA200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19BA2B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ABDBE6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1617846"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8A7D82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3A1C743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70A2205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6C0823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24FC67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97D278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BAB6DF3"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4FEB6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4C05827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0A6AD8B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009856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84FA9D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3338CC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24898A6"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AA5F91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C50C95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Gyakorlati munkavégzés körében</w:t>
            </w:r>
          </w:p>
        </w:tc>
      </w:tr>
      <w:tr w:rsidR="00A23189" w:rsidRPr="00A23189" w14:paraId="0CFCDD70"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614D8D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08CEB2D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7CAF2DE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7FF9C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39E875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3BAB69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D142ABD"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C7C5D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19FD8CC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2F0E15D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A69B73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4A7BE4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23CAF0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7EE3D6D"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9B8642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31E7480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10C2BA7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978281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1A7EC4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220306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9D1CF4F"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9B7868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0B062F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Szolgáltatási tevékenységek körében</w:t>
            </w:r>
          </w:p>
        </w:tc>
      </w:tr>
      <w:tr w:rsidR="00A23189" w:rsidRPr="00A23189" w14:paraId="2FB90756"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10AF64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0C96967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14:paraId="08177EE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86BCFF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B16EA9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9334A6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13FF6B6A"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85B4C8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14:paraId="1192B7A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14:paraId="449D0DE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82B87F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90C3D9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5A487E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44B238E"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8C86C9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14:paraId="4BFAC7B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6ECC1EF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7CD4DD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A2EFB1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7640CC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D4CD9E2"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19FE2B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14:paraId="5DC86D8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6D1F9E7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10F898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C1B1C4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71A0C0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bl>
    <w:p w14:paraId="084FB5C8" w14:textId="77777777" w:rsidR="00DF1227" w:rsidRPr="00644690" w:rsidRDefault="00DF1227" w:rsidP="00DF1227">
      <w:pPr>
        <w:pStyle w:val="Listaszerbekezds"/>
        <w:numPr>
          <w:ilvl w:val="1"/>
          <w:numId w:val="8"/>
        </w:numPr>
        <w:spacing w:after="0"/>
        <w:rPr>
          <w:rFonts w:cs="Times New Roman"/>
          <w:b/>
        </w:rPr>
      </w:pPr>
      <w:r w:rsidRPr="00644690">
        <w:rPr>
          <w:b/>
        </w:rPr>
        <w:t>A tantárgy értékelésének módja</w:t>
      </w:r>
    </w:p>
    <w:p w14:paraId="74FD64BD" w14:textId="0D545BF8" w:rsidR="00DF1227" w:rsidRDefault="00DF1227" w:rsidP="00DF1227">
      <w:pPr>
        <w:spacing w:after="0"/>
        <w:ind w:left="426"/>
      </w:pPr>
      <w:r w:rsidRPr="003A56AA">
        <w:t xml:space="preserve">A nemzeti köznevelésről szóló 2011. évi CXC. törvény. 54. § </w:t>
      </w:r>
      <w:r w:rsidR="007421F1">
        <w:t>(2) bekezdés</w:t>
      </w:r>
      <w:r w:rsidRPr="003A56AA">
        <w:t xml:space="preserve"> a) pontja szerinti értékeléssel.</w:t>
      </w:r>
    </w:p>
    <w:p w14:paraId="380E9182" w14:textId="77777777" w:rsidR="00DF1227" w:rsidRPr="002B5BF7" w:rsidRDefault="00DF1227" w:rsidP="00DF1227">
      <w:pPr>
        <w:spacing w:after="0"/>
        <w:ind w:left="426"/>
      </w:pPr>
    </w:p>
    <w:p w14:paraId="21F102F8" w14:textId="77777777" w:rsidR="00DF1227" w:rsidRDefault="00DF1227" w:rsidP="00DF1227">
      <w:pPr>
        <w:spacing w:after="0"/>
        <w:rPr>
          <w:rFonts w:cs="Times New Roman"/>
        </w:rPr>
      </w:pPr>
    </w:p>
    <w:p w14:paraId="360B964C" w14:textId="166F3AEC" w:rsidR="00DF1227" w:rsidRPr="00644690" w:rsidRDefault="00AF24BA" w:rsidP="00DF1227">
      <w:pPr>
        <w:pStyle w:val="Listaszerbekezds"/>
        <w:numPr>
          <w:ilvl w:val="0"/>
          <w:numId w:val="8"/>
        </w:numPr>
        <w:tabs>
          <w:tab w:val="right" w:pos="9072"/>
        </w:tabs>
        <w:spacing w:after="0"/>
        <w:rPr>
          <w:rFonts w:cs="Times New Roman"/>
          <w:b/>
        </w:rPr>
      </w:pPr>
      <w:r>
        <w:rPr>
          <w:b/>
        </w:rPr>
        <w:t>Eladási gyakorlat</w:t>
      </w:r>
      <w:r w:rsidR="00DF1227" w:rsidRPr="00644690">
        <w:rPr>
          <w:b/>
        </w:rPr>
        <w:t xml:space="preserve"> tantárgy</w:t>
      </w:r>
      <w:r w:rsidR="00DF1227" w:rsidRPr="00644690">
        <w:rPr>
          <w:b/>
        </w:rPr>
        <w:tab/>
      </w:r>
      <w:r w:rsidR="00837AC3" w:rsidRPr="00A64BEF">
        <w:rPr>
          <w:b/>
        </w:rPr>
        <w:t>2</w:t>
      </w:r>
      <w:r w:rsidR="00B742A6" w:rsidRPr="00A64BEF">
        <w:rPr>
          <w:b/>
        </w:rPr>
        <w:t>57,5</w:t>
      </w:r>
      <w:r w:rsidR="00DF1227" w:rsidRPr="00A64BEF">
        <w:rPr>
          <w:b/>
        </w:rPr>
        <w:t xml:space="preserve"> óra</w:t>
      </w:r>
    </w:p>
    <w:p w14:paraId="7591AFE8" w14:textId="23E170AE" w:rsidR="00DF1227" w:rsidRPr="00644690" w:rsidRDefault="00DF1227" w:rsidP="00DF1227">
      <w:pPr>
        <w:spacing w:after="0"/>
        <w:jc w:val="right"/>
        <w:rPr>
          <w:rFonts w:cs="Times New Roman"/>
          <w:sz w:val="20"/>
        </w:rPr>
      </w:pPr>
      <w:r w:rsidRPr="00644690">
        <w:rPr>
          <w:rFonts w:cs="Times New Roman"/>
          <w:sz w:val="20"/>
        </w:rPr>
        <w:t xml:space="preserve">* </w:t>
      </w:r>
      <w:r>
        <w:rPr>
          <w:rFonts w:cs="Times New Roman"/>
          <w:sz w:val="20"/>
        </w:rPr>
        <w:t>Háromévfolyamos képzés közism</w:t>
      </w:r>
      <w:r w:rsidR="00A64BEF">
        <w:rPr>
          <w:rFonts w:cs="Times New Roman"/>
          <w:sz w:val="20"/>
        </w:rPr>
        <w:t>ereti oktatással</w:t>
      </w:r>
    </w:p>
    <w:p w14:paraId="7116505D" w14:textId="77777777" w:rsidR="00DF1227" w:rsidRPr="00644690" w:rsidRDefault="00DF1227" w:rsidP="00DF1227"/>
    <w:p w14:paraId="0015EE02" w14:textId="77777777" w:rsidR="00DF1227" w:rsidRDefault="00DF1227" w:rsidP="00DF1227">
      <w:pPr>
        <w:pStyle w:val="Listaszerbekezds"/>
        <w:numPr>
          <w:ilvl w:val="1"/>
          <w:numId w:val="8"/>
        </w:numPr>
        <w:spacing w:after="0"/>
        <w:rPr>
          <w:b/>
        </w:rPr>
      </w:pPr>
      <w:r w:rsidRPr="00644690">
        <w:rPr>
          <w:b/>
        </w:rPr>
        <w:t>A tantárgy tanításának célja</w:t>
      </w:r>
    </w:p>
    <w:p w14:paraId="64587DB1" w14:textId="77777777" w:rsidR="00F45BCD" w:rsidRDefault="00F45BCD" w:rsidP="00F45BCD">
      <w:pPr>
        <w:spacing w:after="0"/>
        <w:ind w:left="426"/>
      </w:pPr>
      <w:r>
        <w:lastRenderedPageBreak/>
        <w:t xml:space="preserve">Az Eladási gyakorlat tantárgy célja, hogy a tanulók az eladóval szemben támasztott követelményeknek megfelelően viselkedjenek. Gyakorolják az eladási folyamatot a vásárlóval folytatott kommunikáció során magyarul és idegen nyelven. Az érveléstechnikát szakszerűen alkalmazzák, figyelembe véve a vevőtípusokat. </w:t>
      </w:r>
    </w:p>
    <w:p w14:paraId="31DAEDA2" w14:textId="77777777" w:rsidR="00DF1227" w:rsidRDefault="00F45BCD" w:rsidP="00F45BCD">
      <w:pPr>
        <w:spacing w:after="0"/>
        <w:ind w:left="426"/>
      </w:pPr>
      <w:r>
        <w:t>Információk nyújtásával segítik az eladást, a konfliktus helyzeteket jól kezelik.</w:t>
      </w:r>
    </w:p>
    <w:p w14:paraId="36DB2A68" w14:textId="77777777" w:rsidR="00DF1227" w:rsidRPr="002B5BF7" w:rsidRDefault="00DF1227" w:rsidP="00DF1227">
      <w:pPr>
        <w:spacing w:after="0"/>
        <w:ind w:left="426"/>
      </w:pPr>
    </w:p>
    <w:p w14:paraId="10F6A75C" w14:textId="77777777" w:rsidR="00DF1227" w:rsidRPr="00644690" w:rsidRDefault="00DF1227" w:rsidP="00DF1227">
      <w:pPr>
        <w:pStyle w:val="Listaszerbekezds"/>
        <w:numPr>
          <w:ilvl w:val="1"/>
          <w:numId w:val="8"/>
        </w:numPr>
        <w:spacing w:after="0"/>
        <w:rPr>
          <w:rFonts w:cs="Times New Roman"/>
          <w:b/>
        </w:rPr>
      </w:pPr>
      <w:r w:rsidRPr="00644690">
        <w:rPr>
          <w:b/>
        </w:rPr>
        <w:t>Kapcsolódó közismereti, szakmai tartalmak</w:t>
      </w:r>
    </w:p>
    <w:p w14:paraId="617F2426" w14:textId="77777777" w:rsidR="00DF1227" w:rsidRDefault="00313801" w:rsidP="00DF1227">
      <w:pPr>
        <w:spacing w:after="0"/>
        <w:ind w:left="426"/>
      </w:pPr>
      <w:r>
        <w:t>—</w:t>
      </w:r>
    </w:p>
    <w:p w14:paraId="659ABAB1" w14:textId="77777777" w:rsidR="00DF1227" w:rsidRPr="002B5BF7" w:rsidRDefault="00DF1227" w:rsidP="00DF1227">
      <w:pPr>
        <w:spacing w:after="0"/>
        <w:ind w:left="426"/>
      </w:pPr>
    </w:p>
    <w:p w14:paraId="7BF8FFEC" w14:textId="77777777" w:rsidR="00DF1227" w:rsidRPr="00A64BEF" w:rsidRDefault="00DF1227" w:rsidP="00DF1227">
      <w:pPr>
        <w:pStyle w:val="Listaszerbekezds"/>
        <w:numPr>
          <w:ilvl w:val="1"/>
          <w:numId w:val="8"/>
        </w:numPr>
        <w:spacing w:after="0"/>
        <w:rPr>
          <w:rFonts w:cs="Times New Roman"/>
          <w:b/>
        </w:rPr>
      </w:pPr>
      <w:r w:rsidRPr="00A64BEF">
        <w:rPr>
          <w:b/>
        </w:rPr>
        <w:t>Témakörök</w:t>
      </w:r>
    </w:p>
    <w:p w14:paraId="1A7F08F5" w14:textId="538CC207" w:rsidR="00DF1227" w:rsidRPr="00A64BEF" w:rsidRDefault="000F3BD1" w:rsidP="00DF1227">
      <w:pPr>
        <w:pStyle w:val="Listaszerbekezds"/>
        <w:numPr>
          <w:ilvl w:val="2"/>
          <w:numId w:val="8"/>
        </w:numPr>
        <w:tabs>
          <w:tab w:val="left" w:pos="1701"/>
          <w:tab w:val="right" w:pos="9072"/>
        </w:tabs>
        <w:spacing w:after="0"/>
        <w:ind w:left="993" w:hanging="426"/>
        <w:rPr>
          <w:b/>
          <w:i/>
        </w:rPr>
      </w:pPr>
      <w:r w:rsidRPr="00A64BEF">
        <w:rPr>
          <w:b/>
          <w:i/>
        </w:rPr>
        <w:t>Az eladó személyisége</w:t>
      </w:r>
      <w:r w:rsidR="00DF1227" w:rsidRPr="00A64BEF">
        <w:rPr>
          <w:b/>
          <w:i/>
        </w:rPr>
        <w:tab/>
      </w:r>
      <w:r w:rsidR="006D6A54" w:rsidRPr="00A64BEF">
        <w:rPr>
          <w:b/>
          <w:i/>
        </w:rPr>
        <w:t xml:space="preserve">78 </w:t>
      </w:r>
      <w:r w:rsidR="00DF1227" w:rsidRPr="00A64BEF">
        <w:rPr>
          <w:b/>
          <w:i/>
        </w:rPr>
        <w:t>óra</w:t>
      </w:r>
    </w:p>
    <w:p w14:paraId="0E4237BC" w14:textId="31631833" w:rsidR="00146D52" w:rsidRPr="00A64BEF" w:rsidRDefault="00146D52" w:rsidP="00146D52">
      <w:pPr>
        <w:tabs>
          <w:tab w:val="left" w:pos="1701"/>
          <w:tab w:val="right" w:pos="9072"/>
        </w:tabs>
        <w:spacing w:after="0"/>
        <w:ind w:left="567"/>
        <w:rPr>
          <w:b/>
          <w:i/>
        </w:rPr>
      </w:pPr>
      <w:r w:rsidRPr="00A64BEF">
        <w:rPr>
          <w:b/>
          <w:i/>
        </w:rPr>
        <w:t>9. évf.: 54 óra</w:t>
      </w:r>
    </w:p>
    <w:p w14:paraId="4D0FC2CF" w14:textId="4FCCF39A" w:rsidR="009730B8" w:rsidRPr="009730B8" w:rsidRDefault="009730B8" w:rsidP="00146D52">
      <w:pPr>
        <w:tabs>
          <w:tab w:val="left" w:pos="1701"/>
          <w:tab w:val="right" w:pos="9072"/>
        </w:tabs>
        <w:spacing w:after="0"/>
        <w:ind w:left="567"/>
        <w:rPr>
          <w:b/>
          <w:i/>
        </w:rPr>
      </w:pPr>
      <w:r w:rsidRPr="009730B8">
        <w:rPr>
          <w:b/>
          <w:i/>
        </w:rPr>
        <w:t>10.</w:t>
      </w:r>
      <w:r w:rsidR="00A64BEF">
        <w:rPr>
          <w:b/>
          <w:i/>
        </w:rPr>
        <w:t xml:space="preserve"> </w:t>
      </w:r>
      <w:r w:rsidRPr="009730B8">
        <w:rPr>
          <w:b/>
          <w:i/>
        </w:rPr>
        <w:t>évf.: 0 óra</w:t>
      </w:r>
    </w:p>
    <w:p w14:paraId="0CABAF6D" w14:textId="41A41BD8" w:rsidR="00146D52" w:rsidRPr="00146D52" w:rsidRDefault="00146D52" w:rsidP="00146D52">
      <w:pPr>
        <w:tabs>
          <w:tab w:val="left" w:pos="1701"/>
          <w:tab w:val="right" w:pos="9072"/>
        </w:tabs>
        <w:spacing w:after="0"/>
        <w:ind w:left="567"/>
        <w:rPr>
          <w:b/>
          <w:i/>
        </w:rPr>
      </w:pPr>
      <w:r>
        <w:rPr>
          <w:b/>
          <w:i/>
        </w:rPr>
        <w:t>11. évf.:</w:t>
      </w:r>
      <w:r w:rsidR="00A64BEF">
        <w:rPr>
          <w:b/>
          <w:i/>
        </w:rPr>
        <w:t xml:space="preserve"> </w:t>
      </w:r>
      <w:r>
        <w:rPr>
          <w:b/>
          <w:i/>
        </w:rPr>
        <w:t>24 óra</w:t>
      </w:r>
    </w:p>
    <w:p w14:paraId="35DA1E1A" w14:textId="05A80060" w:rsidR="001556DE" w:rsidRPr="001556DE" w:rsidRDefault="001556DE" w:rsidP="000F3BD1">
      <w:pPr>
        <w:tabs>
          <w:tab w:val="left" w:pos="1418"/>
          <w:tab w:val="right" w:pos="9072"/>
        </w:tabs>
        <w:spacing w:after="0"/>
        <w:ind w:left="851"/>
        <w:rPr>
          <w:rFonts w:cs="Times New Roman"/>
          <w:color w:val="FF0000"/>
        </w:rPr>
      </w:pPr>
      <w:r w:rsidRPr="001556DE">
        <w:rPr>
          <w:rFonts w:cs="Times New Roman"/>
          <w:color w:val="FF0000"/>
        </w:rPr>
        <w:t>9 évf.</w:t>
      </w:r>
    </w:p>
    <w:p w14:paraId="16875B2D"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 xml:space="preserve">Az eladó megjelenése az üzletben. </w:t>
      </w:r>
    </w:p>
    <w:p w14:paraId="61C17B5A"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 xml:space="preserve">Az eladó magatartása a gyakorlatban. (illemszabályok). </w:t>
      </w:r>
    </w:p>
    <w:p w14:paraId="56A619C4"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Beszédstílus (szókincs, hangnem, hangerő) helyes alkalmazása.</w:t>
      </w:r>
    </w:p>
    <w:p w14:paraId="3D374786"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 xml:space="preserve">Alkalmazza a helyes testbeszédet. </w:t>
      </w:r>
    </w:p>
    <w:p w14:paraId="0CBFB8EC"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A vevőtípusok felismerése (határozott, határozatlan vevő stb.).</w:t>
      </w:r>
    </w:p>
    <w:p w14:paraId="708B94D8" w14:textId="034A0A98" w:rsidR="001556DE" w:rsidRPr="001556DE" w:rsidRDefault="001556DE" w:rsidP="000F3BD1">
      <w:pPr>
        <w:tabs>
          <w:tab w:val="left" w:pos="1418"/>
          <w:tab w:val="right" w:pos="9072"/>
        </w:tabs>
        <w:spacing w:after="0"/>
        <w:ind w:left="851"/>
        <w:rPr>
          <w:rFonts w:cs="Times New Roman"/>
          <w:color w:val="FF0000"/>
        </w:rPr>
      </w:pPr>
      <w:r w:rsidRPr="001556DE">
        <w:rPr>
          <w:rFonts w:cs="Times New Roman"/>
          <w:color w:val="FF0000"/>
        </w:rPr>
        <w:t>11 évf.</w:t>
      </w:r>
    </w:p>
    <w:p w14:paraId="3225F606"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Az egyes vevőtípusokkal szembeni helyes viselkedés.</w:t>
      </w:r>
    </w:p>
    <w:p w14:paraId="755C182C" w14:textId="77777777" w:rsidR="00DF1227" w:rsidRPr="00A64BEF" w:rsidRDefault="000F3BD1" w:rsidP="00DF1227">
      <w:pPr>
        <w:tabs>
          <w:tab w:val="left" w:pos="1418"/>
          <w:tab w:val="right" w:pos="9072"/>
        </w:tabs>
        <w:spacing w:after="0"/>
        <w:ind w:left="851"/>
      </w:pPr>
      <w:r w:rsidRPr="000F3BD1">
        <w:rPr>
          <w:rFonts w:cs="Times New Roman"/>
        </w:rPr>
        <w:t xml:space="preserve">Megfelelő viselkedés a vevőkkel szemben életkor és nem szerint. ( A nőkkel, </w:t>
      </w:r>
      <w:r w:rsidRPr="00A64BEF">
        <w:rPr>
          <w:rFonts w:cs="Times New Roman"/>
        </w:rPr>
        <w:t>férfiakkal, gyerekekkel, idősekkel szembeni viselkedés).</w:t>
      </w:r>
    </w:p>
    <w:p w14:paraId="69184193" w14:textId="65879E9A" w:rsidR="00DF1227" w:rsidRPr="00A64BEF" w:rsidRDefault="000F3BD1" w:rsidP="00DF1227">
      <w:pPr>
        <w:pStyle w:val="Listaszerbekezds"/>
        <w:numPr>
          <w:ilvl w:val="2"/>
          <w:numId w:val="8"/>
        </w:numPr>
        <w:tabs>
          <w:tab w:val="left" w:pos="1701"/>
          <w:tab w:val="right" w:pos="9072"/>
        </w:tabs>
        <w:spacing w:after="0"/>
        <w:ind w:left="993" w:hanging="426"/>
        <w:rPr>
          <w:b/>
          <w:i/>
        </w:rPr>
      </w:pPr>
      <w:r w:rsidRPr="00A64BEF">
        <w:rPr>
          <w:b/>
          <w:i/>
        </w:rPr>
        <w:t>Az eladási folyamat gyakorlása</w:t>
      </w:r>
      <w:r w:rsidR="00DF1227" w:rsidRPr="00A64BEF">
        <w:rPr>
          <w:b/>
          <w:i/>
        </w:rPr>
        <w:tab/>
      </w:r>
      <w:r w:rsidR="00ED7F76" w:rsidRPr="00A64BEF">
        <w:rPr>
          <w:b/>
          <w:i/>
        </w:rPr>
        <w:t>1</w:t>
      </w:r>
      <w:r w:rsidR="00B742A6" w:rsidRPr="00A64BEF">
        <w:rPr>
          <w:b/>
          <w:i/>
        </w:rPr>
        <w:t>79,5</w:t>
      </w:r>
      <w:r w:rsidR="00DF1227" w:rsidRPr="00A64BEF">
        <w:rPr>
          <w:b/>
          <w:i/>
        </w:rPr>
        <w:t xml:space="preserve"> óra</w:t>
      </w:r>
    </w:p>
    <w:p w14:paraId="5CE58B68" w14:textId="634AB187" w:rsidR="00146D52" w:rsidRPr="00A64BEF" w:rsidRDefault="00146D52" w:rsidP="00146D52">
      <w:pPr>
        <w:tabs>
          <w:tab w:val="left" w:pos="1701"/>
          <w:tab w:val="right" w:pos="9072"/>
        </w:tabs>
        <w:spacing w:after="0"/>
        <w:ind w:left="567"/>
        <w:rPr>
          <w:b/>
          <w:i/>
        </w:rPr>
      </w:pPr>
      <w:r w:rsidRPr="00A64BEF">
        <w:rPr>
          <w:b/>
          <w:i/>
        </w:rPr>
        <w:t xml:space="preserve">9. évf.: </w:t>
      </w:r>
      <w:r w:rsidR="00A64BEF" w:rsidRPr="00A64BEF">
        <w:rPr>
          <w:b/>
          <w:i/>
        </w:rPr>
        <w:t>54 óra</w:t>
      </w:r>
    </w:p>
    <w:p w14:paraId="31235C6F" w14:textId="103FC53F" w:rsidR="00146D52" w:rsidRPr="00A64BEF" w:rsidRDefault="00A64BEF" w:rsidP="00146D52">
      <w:pPr>
        <w:tabs>
          <w:tab w:val="left" w:pos="1701"/>
          <w:tab w:val="right" w:pos="9072"/>
        </w:tabs>
        <w:spacing w:after="0"/>
        <w:ind w:left="567"/>
        <w:rPr>
          <w:b/>
          <w:i/>
        </w:rPr>
      </w:pPr>
      <w:r w:rsidRPr="00A64BEF">
        <w:rPr>
          <w:b/>
          <w:i/>
        </w:rPr>
        <w:t xml:space="preserve">10. évf.: </w:t>
      </w:r>
      <w:r w:rsidR="00837AC3" w:rsidRPr="00A64BEF">
        <w:rPr>
          <w:b/>
          <w:i/>
        </w:rPr>
        <w:t>72 óra</w:t>
      </w:r>
    </w:p>
    <w:p w14:paraId="24782643" w14:textId="1432917C" w:rsidR="00146D52" w:rsidRPr="00A64BEF" w:rsidRDefault="00A64BEF" w:rsidP="00146D52">
      <w:pPr>
        <w:tabs>
          <w:tab w:val="left" w:pos="1701"/>
          <w:tab w:val="right" w:pos="9072"/>
        </w:tabs>
        <w:spacing w:after="0"/>
        <w:ind w:left="567"/>
        <w:rPr>
          <w:b/>
          <w:i/>
        </w:rPr>
      </w:pPr>
      <w:r w:rsidRPr="00A64BEF">
        <w:rPr>
          <w:b/>
          <w:i/>
        </w:rPr>
        <w:t xml:space="preserve">11. évf.: </w:t>
      </w:r>
      <w:r w:rsidR="00837AC3" w:rsidRPr="00A64BEF">
        <w:rPr>
          <w:b/>
          <w:i/>
        </w:rPr>
        <w:t>5</w:t>
      </w:r>
      <w:r w:rsidR="00B742A6" w:rsidRPr="00A64BEF">
        <w:rPr>
          <w:b/>
          <w:i/>
        </w:rPr>
        <w:t>3,5</w:t>
      </w:r>
      <w:r w:rsidR="00837AC3" w:rsidRPr="00A64BEF">
        <w:rPr>
          <w:b/>
          <w:i/>
        </w:rPr>
        <w:t xml:space="preserve"> óra</w:t>
      </w:r>
    </w:p>
    <w:p w14:paraId="4A8528E8" w14:textId="717F3541" w:rsidR="001556DE" w:rsidRPr="001556DE" w:rsidRDefault="001556DE" w:rsidP="000F3BD1">
      <w:pPr>
        <w:tabs>
          <w:tab w:val="left" w:pos="1418"/>
          <w:tab w:val="right" w:pos="9072"/>
        </w:tabs>
        <w:spacing w:after="0"/>
        <w:ind w:left="851"/>
        <w:rPr>
          <w:rFonts w:cs="Times New Roman"/>
          <w:color w:val="FF0000"/>
        </w:rPr>
      </w:pPr>
      <w:r w:rsidRPr="001556DE">
        <w:rPr>
          <w:rFonts w:cs="Times New Roman"/>
          <w:color w:val="FF0000"/>
        </w:rPr>
        <w:t>9.évf</w:t>
      </w:r>
    </w:p>
    <w:p w14:paraId="62988C53"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Bemutatja a vásárló udvarias köszöntési formáit.</w:t>
      </w:r>
    </w:p>
    <w:p w14:paraId="114C49E3"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Megszólítja a vevőt, vásárlási szándéka felől érdeklődik.</w:t>
      </w:r>
    </w:p>
    <w:p w14:paraId="36BB3500"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Felismeri a visszatérő vevőket, törzsvásárlókat és kiemelt figyelmet fordít rájuk.</w:t>
      </w:r>
    </w:p>
    <w:p w14:paraId="46ED08EE"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Megjelenéstől függetlenül minden vásárlónak megadja a tiszteletet és udvarias kiszolgálásban részesíti.</w:t>
      </w:r>
    </w:p>
    <w:p w14:paraId="382B01D0" w14:textId="64F1647F" w:rsidR="001556DE" w:rsidRPr="001556DE" w:rsidRDefault="001556DE" w:rsidP="000F3BD1">
      <w:pPr>
        <w:tabs>
          <w:tab w:val="left" w:pos="1418"/>
          <w:tab w:val="right" w:pos="9072"/>
        </w:tabs>
        <w:spacing w:after="0"/>
        <w:ind w:left="851"/>
        <w:rPr>
          <w:rFonts w:cs="Times New Roman"/>
          <w:color w:val="FF0000"/>
        </w:rPr>
      </w:pPr>
      <w:r w:rsidRPr="001556DE">
        <w:rPr>
          <w:rFonts w:cs="Times New Roman"/>
          <w:color w:val="FF0000"/>
        </w:rPr>
        <w:t>10.évf.</w:t>
      </w:r>
    </w:p>
    <w:p w14:paraId="0E7C7AB1"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Felkelti a vásárló érdeklődését.</w:t>
      </w:r>
    </w:p>
    <w:p w14:paraId="587B7ED0"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Alkalmazza a meggyőzésen alapuló eladói magatartás szemléletét, és módszereit.</w:t>
      </w:r>
    </w:p>
    <w:p w14:paraId="14BCD957"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Ösztönzi a vásárlást, a vásárló érdeklődésének megfelelően árut ajánl.</w:t>
      </w:r>
    </w:p>
    <w:p w14:paraId="2BEAA809"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Tapintatosan érdeklődik a vevő árérzékenységéről és annak megfelelően ajánl árut.</w:t>
      </w:r>
    </w:p>
    <w:p w14:paraId="643D3B68"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Felhívja a figyelmet a kiemelt ajánlatokra, akciókra, szezonális termékekre.</w:t>
      </w:r>
    </w:p>
    <w:p w14:paraId="1C1CF254"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Tájékoztatja a vásárlót az áruhoz kapcsolódó szolgáltatásokról, az igénybevétel feltételeiről.</w:t>
      </w:r>
    </w:p>
    <w:p w14:paraId="1D89496C"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Kiszolgálás közben kapcsolódó áruféleségeket ajánl.</w:t>
      </w:r>
    </w:p>
    <w:p w14:paraId="36D283F5"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Felhívja a figyelmet a kiemelt ajánlatokra, akciókra, szezonális termékekre.</w:t>
      </w:r>
    </w:p>
    <w:p w14:paraId="451D3208"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Meggyőző érveléstechnikával segíti a vásárlót a döntésben.</w:t>
      </w:r>
    </w:p>
    <w:p w14:paraId="0C15498E"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Megfelelő kommunikációval, kérdésfeltevéssel és pozitív kisugárzással elősegíti a sikeres vásárlást.</w:t>
      </w:r>
    </w:p>
    <w:p w14:paraId="1BA95779" w14:textId="09F4A420" w:rsidR="001556DE" w:rsidRPr="001556DE" w:rsidRDefault="001556DE" w:rsidP="000F3BD1">
      <w:pPr>
        <w:tabs>
          <w:tab w:val="left" w:pos="1418"/>
          <w:tab w:val="right" w:pos="9072"/>
        </w:tabs>
        <w:spacing w:after="0"/>
        <w:ind w:left="851"/>
        <w:rPr>
          <w:rFonts w:cs="Times New Roman"/>
          <w:color w:val="FF0000"/>
        </w:rPr>
      </w:pPr>
      <w:r w:rsidRPr="001556DE">
        <w:rPr>
          <w:rFonts w:cs="Times New Roman"/>
          <w:color w:val="FF0000"/>
        </w:rPr>
        <w:t>11. évf.</w:t>
      </w:r>
    </w:p>
    <w:p w14:paraId="27B38E99"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Készlethiány esetén helyettesítő terméket ajánl, vagy közbenjár az áruutánpótlás érdekében.</w:t>
      </w:r>
    </w:p>
    <w:p w14:paraId="2E725E66"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lastRenderedPageBreak/>
        <w:t>Befejezi a kiszolgálást, udvariasan elköszön a vásárlótól.</w:t>
      </w:r>
    </w:p>
    <w:p w14:paraId="749C2839" w14:textId="77777777" w:rsidR="000F3BD1" w:rsidRPr="000F3BD1" w:rsidRDefault="000F3BD1" w:rsidP="000F3BD1">
      <w:pPr>
        <w:tabs>
          <w:tab w:val="left" w:pos="1418"/>
          <w:tab w:val="right" w:pos="9072"/>
        </w:tabs>
        <w:spacing w:after="0"/>
        <w:ind w:left="851"/>
        <w:rPr>
          <w:rFonts w:cs="Times New Roman"/>
        </w:rPr>
      </w:pPr>
      <w:r w:rsidRPr="000F3BD1">
        <w:rPr>
          <w:rFonts w:cs="Times New Roman"/>
        </w:rPr>
        <w:t xml:space="preserve">Segítőkész hozzáállással a fogyasztót megillető jogok szerint kezeli és intézi a vevőreklamációt. </w:t>
      </w:r>
    </w:p>
    <w:p w14:paraId="25C00340" w14:textId="77777777" w:rsidR="00DF1227" w:rsidRPr="002A1C54" w:rsidRDefault="000F3BD1" w:rsidP="00DF1227">
      <w:pPr>
        <w:tabs>
          <w:tab w:val="left" w:pos="1418"/>
          <w:tab w:val="right" w:pos="9072"/>
        </w:tabs>
        <w:spacing w:after="0"/>
        <w:ind w:left="851"/>
      </w:pPr>
      <w:r w:rsidRPr="000F3BD1">
        <w:rPr>
          <w:rFonts w:cs="Times New Roman"/>
        </w:rPr>
        <w:t>Konfliktushelyzet megoldása.</w:t>
      </w:r>
    </w:p>
    <w:p w14:paraId="5249817F" w14:textId="77777777" w:rsidR="00DF1227" w:rsidRPr="002A1C54" w:rsidRDefault="00DF1227" w:rsidP="00DF1227">
      <w:pPr>
        <w:tabs>
          <w:tab w:val="left" w:pos="1418"/>
          <w:tab w:val="right" w:pos="9072"/>
        </w:tabs>
        <w:spacing w:after="0"/>
        <w:ind w:left="851"/>
      </w:pPr>
    </w:p>
    <w:p w14:paraId="68F9B768" w14:textId="77777777" w:rsidR="00DF1227" w:rsidRPr="002A1C54" w:rsidRDefault="00DF1227" w:rsidP="00DF1227">
      <w:pPr>
        <w:tabs>
          <w:tab w:val="left" w:pos="1418"/>
          <w:tab w:val="right" w:pos="9072"/>
        </w:tabs>
        <w:spacing w:after="0"/>
        <w:ind w:left="851"/>
      </w:pPr>
    </w:p>
    <w:p w14:paraId="4EFDFB8E" w14:textId="77777777" w:rsidR="00DF1227" w:rsidRPr="00644690" w:rsidRDefault="00DF1227" w:rsidP="00DF1227">
      <w:pPr>
        <w:pStyle w:val="Listaszerbekezds"/>
        <w:numPr>
          <w:ilvl w:val="1"/>
          <w:numId w:val="8"/>
        </w:numPr>
        <w:spacing w:after="0"/>
        <w:rPr>
          <w:rFonts w:cs="Times New Roman"/>
          <w:b/>
        </w:rPr>
      </w:pPr>
      <w:r w:rsidRPr="00644690">
        <w:rPr>
          <w:b/>
        </w:rPr>
        <w:t>A képzés javasolt helyszíne (ajánlás)</w:t>
      </w:r>
    </w:p>
    <w:p w14:paraId="00A84A36" w14:textId="77777777" w:rsidR="00DF1227" w:rsidRPr="002B5BF7" w:rsidRDefault="000F3BD1" w:rsidP="00DF1227">
      <w:pPr>
        <w:spacing w:after="0"/>
        <w:ind w:left="426"/>
      </w:pPr>
      <w:r w:rsidRPr="000F3BD1">
        <w:rPr>
          <w:i/>
        </w:rPr>
        <w:t>Tanterem és/vagy szakma-specifikus tanműhely vagy szakma specifikus gazdálkodó szervezet</w:t>
      </w:r>
      <w:r>
        <w:rPr>
          <w:i/>
        </w:rPr>
        <w:t>.</w:t>
      </w:r>
    </w:p>
    <w:p w14:paraId="5333A201" w14:textId="77777777" w:rsidR="00DF1227" w:rsidRPr="00FF2E9D" w:rsidRDefault="00DF1227" w:rsidP="00DF1227">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14:paraId="39CBCB6C" w14:textId="77777777" w:rsidR="00DF1227" w:rsidRPr="00FF2E9D" w:rsidRDefault="00DF1227" w:rsidP="00DF1227">
      <w:pPr>
        <w:spacing w:after="0"/>
        <w:ind w:left="426"/>
      </w:pPr>
    </w:p>
    <w:p w14:paraId="5A47CDB1" w14:textId="77777777" w:rsidR="00DF1227" w:rsidRDefault="00DF1227" w:rsidP="00DF1227">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23189" w:rsidRPr="00A23189" w14:paraId="2E9DBCBB" w14:textId="77777777" w:rsidTr="00A2318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AE8E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4B09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70E77B2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D63E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xml:space="preserve">Alkalmazandó eszközök és felszerelések </w:t>
            </w:r>
          </w:p>
        </w:tc>
      </w:tr>
      <w:tr w:rsidR="00A23189" w:rsidRPr="00A23189" w14:paraId="62F69EEB" w14:textId="77777777" w:rsidTr="00A2318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45E0D80" w14:textId="77777777" w:rsidR="00A23189" w:rsidRPr="00A23189" w:rsidRDefault="00A23189" w:rsidP="00A2318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5738D0D9" w14:textId="77777777" w:rsidR="00A23189" w:rsidRPr="00A23189" w:rsidRDefault="00A23189" w:rsidP="00A2318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39B0FDA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55FFF44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574BA80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C7AED84" w14:textId="77777777" w:rsidR="00A23189" w:rsidRPr="00A23189" w:rsidRDefault="00A23189" w:rsidP="00A23189">
            <w:pPr>
              <w:spacing w:after="0"/>
              <w:jc w:val="left"/>
              <w:rPr>
                <w:rFonts w:eastAsia="Times New Roman" w:cs="Times New Roman"/>
                <w:color w:val="000000"/>
                <w:sz w:val="20"/>
                <w:szCs w:val="20"/>
                <w:lang w:eastAsia="hu-HU"/>
              </w:rPr>
            </w:pPr>
          </w:p>
        </w:tc>
      </w:tr>
      <w:tr w:rsidR="00A23189" w:rsidRPr="00A23189" w14:paraId="718ADDBC"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3B7F8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479835E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3559EE2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611862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954BDB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2FFFC9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5B120AF"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69792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245A5AD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395B931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926C0E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EC35F2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826DB2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7A1FD85"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FAD0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00DE662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6F02846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E9DEB7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B5DF77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EEC3B0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A4E443F"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87C02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6EE3035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1603E76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ED19A0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A0E2A0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C6F0637"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C9E863F"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9CFDA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2CBCB90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5F14147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061226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971536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B98B68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38BF0AF"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9103B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6E49563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0E7DF6E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17654F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3A7298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EF1F68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BA659B4"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9D60A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529118B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236F0E7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68A8BB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C20182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64B23B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FE6CE1E"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CC450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327FFF8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737A681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9F7D48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3A041D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60A9AF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59D4E99"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7E221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45EE103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58EFE0B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58DDB0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E1854A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673DAC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643C9EC"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DD2DE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5636ED7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1440629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5141B5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F68DD0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4F5016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037201B" w14:textId="77777777" w:rsidTr="00A2318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A6461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14:paraId="72DBB4A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71AE2B6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1C40C3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915BFA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2660E15"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bl>
    <w:p w14:paraId="6DD79BF9" w14:textId="77777777" w:rsidR="00DF1227" w:rsidRDefault="00DF1227" w:rsidP="00DF1227">
      <w:pPr>
        <w:spacing w:after="0"/>
        <w:ind w:left="426"/>
      </w:pPr>
    </w:p>
    <w:p w14:paraId="03879C71" w14:textId="77777777" w:rsidR="00DF1227" w:rsidRPr="00BC7291" w:rsidRDefault="00DF1227" w:rsidP="00DF1227">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A23189" w:rsidRPr="00A23189" w14:paraId="7FDBA37B" w14:textId="77777777" w:rsidTr="00A2318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94DA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3E44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5308E92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679C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xml:space="preserve">Alkalmazandó eszközök és felszerelések </w:t>
            </w:r>
          </w:p>
        </w:tc>
      </w:tr>
      <w:tr w:rsidR="00A23189" w:rsidRPr="00A23189" w14:paraId="4BCCED43" w14:textId="77777777" w:rsidTr="00A2318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81BA91C" w14:textId="77777777" w:rsidR="00A23189" w:rsidRPr="00A23189" w:rsidRDefault="00A23189" w:rsidP="00A2318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483361BA" w14:textId="77777777" w:rsidR="00A23189" w:rsidRPr="00A23189" w:rsidRDefault="00A23189" w:rsidP="00A2318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7638EC2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00C81D8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1821DF5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668307BE" w14:textId="77777777" w:rsidR="00A23189" w:rsidRPr="00A23189" w:rsidRDefault="00A23189" w:rsidP="00A23189">
            <w:pPr>
              <w:spacing w:after="0"/>
              <w:jc w:val="left"/>
              <w:rPr>
                <w:rFonts w:eastAsia="Times New Roman" w:cs="Times New Roman"/>
                <w:color w:val="000000"/>
                <w:sz w:val="20"/>
                <w:szCs w:val="20"/>
                <w:lang w:eastAsia="hu-HU"/>
              </w:rPr>
            </w:pPr>
          </w:p>
        </w:tc>
      </w:tr>
      <w:tr w:rsidR="00A23189" w:rsidRPr="00A23189" w14:paraId="348ECF88"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FB6EE6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7E558D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 feldolgozó tevékenységek</w:t>
            </w:r>
          </w:p>
        </w:tc>
      </w:tr>
      <w:tr w:rsidR="00A23189" w:rsidRPr="00A23189" w14:paraId="6A20EA7B"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BC658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0790C79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5844A40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C55434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E04125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D3FF82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8E76168"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BD04E7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5160217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6FF1EA4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EB5FAF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669A6B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E2E14F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6E881ED"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F90C19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4F5FFD4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308529F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FA7F55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97D150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E9C8D5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2F9E932"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0CD4A3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4EA5407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34A7650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DACBA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8C39BE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341161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C4FB05B"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873DF7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405153F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0B0FF6B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E7984B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6E5CC2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8D4F1D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D45FC91"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82D83A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15215DF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3C1F7A1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E9BB3A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646D0D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5C6F8D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5844035"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0F72F3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15DAA05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7F467AF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DE7CFD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11C2B1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0ACF01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3CF4B16"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DA0098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F9A0C1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Ismeretalkalmazási gyakorló tevékenységek, feladatok</w:t>
            </w:r>
          </w:p>
        </w:tc>
      </w:tr>
      <w:tr w:rsidR="00A23189" w:rsidRPr="00A23189" w14:paraId="04FEA67E"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2807EC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268BA44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562B174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E2901E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63B694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04227D4"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40C2D96"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845E54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lastRenderedPageBreak/>
              <w:t>2.2.</w:t>
            </w:r>
          </w:p>
        </w:tc>
        <w:tc>
          <w:tcPr>
            <w:tcW w:w="2800" w:type="dxa"/>
            <w:tcBorders>
              <w:top w:val="nil"/>
              <w:left w:val="nil"/>
              <w:bottom w:val="single" w:sz="4" w:space="0" w:color="auto"/>
              <w:right w:val="single" w:sz="4" w:space="0" w:color="auto"/>
            </w:tcBorders>
            <w:shd w:val="clear" w:color="auto" w:fill="auto"/>
            <w:vAlign w:val="center"/>
            <w:hideMark/>
          </w:tcPr>
          <w:p w14:paraId="6C798AC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0DCEC26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0049A7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BA7D30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056912C"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88611D0"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23D9CD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10B7040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582165A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4630A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3C5673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71555B7"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0FE71B1D"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A664B9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516E3FB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0D8F05E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2E15DA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AD1E1F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0D6EA4B"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44A4322"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007CF2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36A3A83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3F785E81"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7CE5AA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27764D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9649F9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0CE7AE2E"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FFE57C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3B7B356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00BC99C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E63DCE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81D741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CFA645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5331E1FC"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11CF0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593F77AF"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72DF6D5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07334C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EBC350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54AD74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144D510F"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BB7721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79FB0C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Csoportos munkaformák körében</w:t>
            </w:r>
          </w:p>
        </w:tc>
      </w:tr>
      <w:tr w:rsidR="00A23189" w:rsidRPr="00A23189" w14:paraId="35C27C9E"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52B579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1ACCC72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3CFFED2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13A5C9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6FF021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0011D0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8584BBC"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133774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2E742D1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39F1E78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04CF3A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32C7E0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CEC828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A3A6F10"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E5E4B3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2277F6E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6F482D7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F064DB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FDFFA3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E8FB5B2"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1B2418B"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EC3AD5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13DD344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282C3E1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456190C"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60BB96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AD4684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3E99952"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E8936C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2108575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580BDB5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9EB0CB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953E6C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2CA3F4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2DDA1326"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3ABD08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16BC10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Gyakorlati munkavégzés körében</w:t>
            </w:r>
          </w:p>
        </w:tc>
      </w:tr>
      <w:tr w:rsidR="00A23189" w:rsidRPr="00A23189" w14:paraId="6EDFAA8A"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21D633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5C73D041"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62092BF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E7D70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D31FC6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1AC6D0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483F185F"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9E59C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76E72BF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1D8F7D0D"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4BD242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721C4F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58EF44E"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3F0D4979"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796CBA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2F0FA90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06D41F7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2C84C1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91AB2E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04DADB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FE3ACBF"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BC88F8E"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83838B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Szolgáltatási tevékenységek körében</w:t>
            </w:r>
          </w:p>
        </w:tc>
      </w:tr>
      <w:tr w:rsidR="00A23189" w:rsidRPr="00A23189" w14:paraId="7987DE43"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672268"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7B9FD5E8"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14:paraId="3DDE1539"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BE113F0"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4C684B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EDDAEC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68DC50B6" w14:textId="77777777" w:rsidTr="00A2318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C66B0D7"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14:paraId="3A9B15BA"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14:paraId="6A9D508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026D0E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C2874B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713ACE3"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F519B89"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711448F"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14:paraId="1C80181D"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7929D52B"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4E3BB25"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F8F6344"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AE005F6"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r w:rsidR="00A23189" w:rsidRPr="00A23189" w14:paraId="7C10D557" w14:textId="77777777" w:rsidTr="00A2318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8C8C9A2"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14:paraId="49EC3739"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060F6ACA"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8807C23"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26F966" w14:textId="77777777" w:rsidR="00A23189" w:rsidRPr="00A23189" w:rsidRDefault="00A23189" w:rsidP="00A23189">
            <w:pPr>
              <w:spacing w:after="0"/>
              <w:jc w:val="center"/>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63A77C0" w14:textId="77777777" w:rsidR="00A23189" w:rsidRPr="00A23189" w:rsidRDefault="00A23189" w:rsidP="00A23189">
            <w:pPr>
              <w:spacing w:after="0"/>
              <w:jc w:val="left"/>
              <w:rPr>
                <w:rFonts w:eastAsia="Times New Roman" w:cs="Times New Roman"/>
                <w:color w:val="000000"/>
                <w:sz w:val="20"/>
                <w:szCs w:val="20"/>
                <w:lang w:eastAsia="hu-HU"/>
              </w:rPr>
            </w:pPr>
            <w:r w:rsidRPr="00A23189">
              <w:rPr>
                <w:rFonts w:eastAsia="Times New Roman" w:cs="Times New Roman"/>
                <w:color w:val="000000"/>
                <w:sz w:val="20"/>
                <w:szCs w:val="20"/>
                <w:lang w:eastAsia="hu-HU"/>
              </w:rPr>
              <w:t> </w:t>
            </w:r>
          </w:p>
        </w:tc>
      </w:tr>
    </w:tbl>
    <w:p w14:paraId="2CD56D95" w14:textId="77777777" w:rsidR="00DF1227" w:rsidRPr="002B5BF7" w:rsidRDefault="00DF1227" w:rsidP="00DF1227">
      <w:pPr>
        <w:spacing w:after="0"/>
        <w:ind w:left="426"/>
      </w:pPr>
    </w:p>
    <w:p w14:paraId="12D9B417" w14:textId="77777777" w:rsidR="00DF1227" w:rsidRPr="00644690" w:rsidRDefault="00DF1227" w:rsidP="00DF1227">
      <w:pPr>
        <w:pStyle w:val="Listaszerbekezds"/>
        <w:numPr>
          <w:ilvl w:val="1"/>
          <w:numId w:val="8"/>
        </w:numPr>
        <w:spacing w:after="0"/>
        <w:rPr>
          <w:rFonts w:cs="Times New Roman"/>
          <w:b/>
        </w:rPr>
      </w:pPr>
      <w:r w:rsidRPr="00644690">
        <w:rPr>
          <w:b/>
        </w:rPr>
        <w:t>A tantárgy értékelésének módja</w:t>
      </w:r>
    </w:p>
    <w:p w14:paraId="44DE8A5B" w14:textId="07A64123" w:rsidR="00DF1227" w:rsidRDefault="00DF1227" w:rsidP="00DF1227">
      <w:pPr>
        <w:spacing w:after="0"/>
        <w:ind w:left="426"/>
      </w:pPr>
      <w:r w:rsidRPr="003A56AA">
        <w:t xml:space="preserve">A nemzeti köznevelésről szóló 2011. évi CXC. törvény. 54. § </w:t>
      </w:r>
      <w:r w:rsidR="007421F1">
        <w:t>(2) bekezdés</w:t>
      </w:r>
      <w:r w:rsidRPr="003A56AA">
        <w:t xml:space="preserve"> a) pontja szerinti értékeléssel.</w:t>
      </w:r>
    </w:p>
    <w:p w14:paraId="286EA126" w14:textId="77777777" w:rsidR="00DF1227" w:rsidRDefault="00DF1227" w:rsidP="00DF1227">
      <w:pPr>
        <w:spacing w:after="200" w:line="276" w:lineRule="auto"/>
        <w:jc w:val="left"/>
        <w:rPr>
          <w:rFonts w:cs="Times New Roman"/>
        </w:rPr>
      </w:pPr>
      <w:r>
        <w:rPr>
          <w:rFonts w:cs="Times New Roman"/>
        </w:rPr>
        <w:br w:type="page"/>
      </w:r>
    </w:p>
    <w:p w14:paraId="3728EB59" w14:textId="1A8FD416" w:rsidR="001B1209" w:rsidRPr="00EF1DDD" w:rsidRDefault="00C225C8" w:rsidP="00B561F4">
      <w:pPr>
        <w:pStyle w:val="Cmsor2"/>
      </w:pPr>
      <w:bookmarkStart w:id="31" w:name="_Toc486269113"/>
      <w:r>
        <w:lastRenderedPageBreak/>
        <w:t xml:space="preserve">1.4. </w:t>
      </w:r>
      <w:r w:rsidR="001B1209" w:rsidRPr="00EF1DDD">
        <w:t>Összefüggő szakmai gyakorlat</w:t>
      </w:r>
      <w:r>
        <w:t xml:space="preserve"> - Eladó</w:t>
      </w:r>
      <w:bookmarkEnd w:id="31"/>
    </w:p>
    <w:p w14:paraId="37D9862E" w14:textId="77777777" w:rsidR="001B1209" w:rsidRDefault="001B1209" w:rsidP="001B1209">
      <w:pPr>
        <w:spacing w:after="0"/>
      </w:pPr>
    </w:p>
    <w:p w14:paraId="2EFD6C2D" w14:textId="77777777" w:rsidR="001B1209" w:rsidRPr="00D4017D" w:rsidRDefault="001B1209" w:rsidP="001B1209">
      <w:pPr>
        <w:spacing w:after="0"/>
        <w:jc w:val="center"/>
        <w:rPr>
          <w:b/>
          <w:bCs/>
        </w:rPr>
      </w:pPr>
      <w:r w:rsidRPr="00D4017D">
        <w:rPr>
          <w:b/>
          <w:bCs/>
        </w:rPr>
        <w:t>I. Három évfolyamos oktatás közismereti képzéssel</w:t>
      </w:r>
    </w:p>
    <w:p w14:paraId="4B2BCF8A" w14:textId="77777777" w:rsidR="001B1209" w:rsidRPr="00D4017D" w:rsidRDefault="001B1209" w:rsidP="001B1209">
      <w:pPr>
        <w:spacing w:after="0"/>
        <w:jc w:val="center"/>
      </w:pPr>
      <w:r w:rsidRPr="00D4017D">
        <w:t>1/9. évfolyamot követően 140 óra</w:t>
      </w:r>
    </w:p>
    <w:p w14:paraId="6AC5CF20" w14:textId="77777777" w:rsidR="001B1209" w:rsidRDefault="001B1209" w:rsidP="001B1209">
      <w:pPr>
        <w:spacing w:after="0"/>
        <w:jc w:val="center"/>
      </w:pPr>
      <w:r w:rsidRPr="00D4017D">
        <w:t>2/10. évfolyamot követően 140 óra</w:t>
      </w:r>
    </w:p>
    <w:p w14:paraId="41A7F157" w14:textId="77777777" w:rsidR="001B1209" w:rsidRDefault="001B1209" w:rsidP="001B1209">
      <w:pPr>
        <w:spacing w:after="0"/>
      </w:pPr>
    </w:p>
    <w:p w14:paraId="62E2740A" w14:textId="77777777" w:rsidR="001B1209" w:rsidRDefault="001B1209" w:rsidP="001B1209">
      <w:pPr>
        <w:spacing w:after="0"/>
      </w:pPr>
      <w:r w:rsidRPr="00EF1DDD">
        <w:t>Az összefüggő nyári gyakorlat egészére vonatkozik a meghatározott óraszám, amelynek keretében az összes felsorolt elemet kötelezően oktatni kell az óraszámok részletezése nélkül, a tanulók egyéni kompetenciafejlesztése érdekében.</w:t>
      </w:r>
    </w:p>
    <w:p w14:paraId="248A90E1" w14:textId="77777777" w:rsidR="001B1209" w:rsidRDefault="001B1209" w:rsidP="001B1209">
      <w:pPr>
        <w:spacing w:after="0"/>
      </w:pPr>
    </w:p>
    <w:p w14:paraId="72E4DB21" w14:textId="77777777" w:rsidR="001B1209" w:rsidRPr="000C50F0" w:rsidRDefault="001B1209" w:rsidP="001B1209">
      <w:pPr>
        <w:spacing w:after="0"/>
        <w:rPr>
          <w:b/>
          <w:u w:val="single"/>
        </w:rPr>
      </w:pPr>
      <w:r w:rsidRPr="000C50F0">
        <w:rPr>
          <w:b/>
          <w:highlight w:val="yellow"/>
          <w:u w:val="single"/>
        </w:rPr>
        <w:t>Az 1/9. évfolyamot követő szakmai gyakorlat szakmai tartalma:</w:t>
      </w:r>
    </w:p>
    <w:p w14:paraId="50B7878F" w14:textId="77777777" w:rsidR="00FD0DB8" w:rsidRDefault="00FD0DB8" w:rsidP="001B1209">
      <w:pPr>
        <w:spacing w:after="0"/>
        <w:ind w:left="851"/>
        <w:rPr>
          <w:rFonts w:cs="Times New Roman"/>
        </w:rPr>
      </w:pPr>
      <w:r w:rsidRPr="00FD0DB8">
        <w:rPr>
          <w:rFonts w:cs="Times New Roman"/>
        </w:rPr>
        <w:t>Munka-, baleset-, és tűzvédelem sajátosságai a gyakorlati képzőhelyen</w:t>
      </w:r>
      <w:r>
        <w:rPr>
          <w:rFonts w:cs="Times New Roman"/>
        </w:rPr>
        <w:t>.</w:t>
      </w:r>
    </w:p>
    <w:p w14:paraId="2BD85B7B" w14:textId="77777777" w:rsidR="003E3B61" w:rsidRDefault="003E3B61" w:rsidP="001B1209">
      <w:pPr>
        <w:spacing w:after="0"/>
        <w:ind w:left="851"/>
        <w:rPr>
          <w:rFonts w:cs="Times New Roman"/>
        </w:rPr>
      </w:pPr>
      <w:r w:rsidRPr="003E3B61">
        <w:rPr>
          <w:rFonts w:cs="Times New Roman"/>
        </w:rPr>
        <w:t>Kereskedelmi gyakorlat</w:t>
      </w:r>
      <w:r>
        <w:rPr>
          <w:rFonts w:cs="Times New Roman"/>
        </w:rPr>
        <w:t>:</w:t>
      </w:r>
    </w:p>
    <w:p w14:paraId="263A520E" w14:textId="77777777" w:rsidR="003356AF" w:rsidRDefault="003356AF" w:rsidP="001B1209">
      <w:pPr>
        <w:spacing w:after="0"/>
        <w:ind w:left="851"/>
        <w:rPr>
          <w:rFonts w:cs="Times New Roman"/>
        </w:rPr>
      </w:pPr>
      <w:r w:rsidRPr="003356AF">
        <w:rPr>
          <w:rFonts w:cs="Times New Roman"/>
        </w:rPr>
        <w:t>Az áruforgalmi folyamat</w:t>
      </w:r>
      <w:r w:rsidR="00CD7637">
        <w:rPr>
          <w:rFonts w:cs="Times New Roman"/>
        </w:rPr>
        <w:t xml:space="preserve"> </w:t>
      </w:r>
      <w:r w:rsidR="00CD7637" w:rsidRPr="00CD7637">
        <w:rPr>
          <w:rFonts w:cs="Times New Roman"/>
        </w:rPr>
        <w:t>(beszerzés, készletezés, értékesítés.)</w:t>
      </w:r>
      <w:r w:rsidRPr="003356AF">
        <w:rPr>
          <w:rFonts w:cs="Times New Roman"/>
        </w:rPr>
        <w:t xml:space="preserve"> elemeinek</w:t>
      </w:r>
      <w:r w:rsidR="00F16425">
        <w:rPr>
          <w:rFonts w:cs="Times New Roman"/>
        </w:rPr>
        <w:t xml:space="preserve"> és a hozzá kapcsolódó bizonylatok</w:t>
      </w:r>
      <w:r w:rsidR="008421D6">
        <w:rPr>
          <w:rFonts w:cs="Times New Roman"/>
        </w:rPr>
        <w:t xml:space="preserve">nak a gyakorlatban való </w:t>
      </w:r>
      <w:r w:rsidRPr="003356AF">
        <w:rPr>
          <w:rFonts w:cs="Times New Roman"/>
        </w:rPr>
        <w:t>megismerése</w:t>
      </w:r>
      <w:r w:rsidR="008421D6">
        <w:rPr>
          <w:rFonts w:cs="Times New Roman"/>
        </w:rPr>
        <w:t>.</w:t>
      </w:r>
      <w:r>
        <w:rPr>
          <w:rFonts w:cs="Times New Roman"/>
        </w:rPr>
        <w:t xml:space="preserve"> </w:t>
      </w:r>
    </w:p>
    <w:p w14:paraId="266AAACB" w14:textId="77777777" w:rsidR="001B1209" w:rsidRDefault="00D8205C" w:rsidP="001B1209">
      <w:pPr>
        <w:spacing w:after="0"/>
        <w:ind w:left="851"/>
        <w:rPr>
          <w:rFonts w:cs="Times New Roman"/>
        </w:rPr>
      </w:pPr>
      <w:r w:rsidRPr="00D8205C">
        <w:rPr>
          <w:rFonts w:cs="Times New Roman"/>
        </w:rPr>
        <w:t>Á</w:t>
      </w:r>
      <w:r>
        <w:rPr>
          <w:rFonts w:cs="Times New Roman"/>
        </w:rPr>
        <w:t>ruátvételhez szükséges eszközök</w:t>
      </w:r>
      <w:r w:rsidR="003356AF">
        <w:rPr>
          <w:rFonts w:cs="Times New Roman"/>
        </w:rPr>
        <w:t xml:space="preserve">, </w:t>
      </w:r>
      <w:r>
        <w:rPr>
          <w:rFonts w:cs="Times New Roman"/>
        </w:rPr>
        <w:t>valamint a</w:t>
      </w:r>
      <w:r w:rsidRPr="00D8205C">
        <w:rPr>
          <w:rFonts w:cs="Times New Roman"/>
        </w:rPr>
        <w:t xml:space="preserve"> visszáru és a visszaszállítandó göngyölegek előkészítése</w:t>
      </w:r>
      <w:r>
        <w:rPr>
          <w:rFonts w:cs="Times New Roman"/>
        </w:rPr>
        <w:t>.</w:t>
      </w:r>
    </w:p>
    <w:p w14:paraId="65270110" w14:textId="77777777" w:rsidR="00D8205C" w:rsidRDefault="00D8205C" w:rsidP="001B1209">
      <w:pPr>
        <w:spacing w:after="0"/>
        <w:ind w:left="851"/>
      </w:pPr>
      <w:r w:rsidRPr="00D8205C">
        <w:t>Az áruk</w:t>
      </w:r>
      <w:r>
        <w:t xml:space="preserve"> mennyiségi és minőségi átvételét megismeri, a kapcsolódó bizonylatokat ellenőrzi.</w:t>
      </w:r>
    </w:p>
    <w:p w14:paraId="2460C26B" w14:textId="77777777" w:rsidR="00457A0D" w:rsidRDefault="00D8205C" w:rsidP="001B1209">
      <w:pPr>
        <w:spacing w:after="0"/>
        <w:ind w:left="851"/>
      </w:pPr>
      <w:r w:rsidRPr="00D8205C">
        <w:t>Az áruk</w:t>
      </w:r>
      <w:r>
        <w:t>at</w:t>
      </w:r>
      <w:r w:rsidRPr="00D8205C">
        <w:t xml:space="preserve"> szakszerű</w:t>
      </w:r>
      <w:r w:rsidR="00CD7637">
        <w:t>en</w:t>
      </w:r>
      <w:r w:rsidRPr="00D8205C">
        <w:t xml:space="preserve"> elhelyez</w:t>
      </w:r>
      <w:r>
        <w:t xml:space="preserve">i a </w:t>
      </w:r>
      <w:r w:rsidR="00457A0D">
        <w:t xml:space="preserve">raktárban illetve az eladótérben. </w:t>
      </w:r>
    </w:p>
    <w:p w14:paraId="2F0F4329" w14:textId="77777777" w:rsidR="00457A0D" w:rsidRDefault="00457A0D" w:rsidP="001B1209">
      <w:pPr>
        <w:spacing w:after="0"/>
        <w:ind w:left="851"/>
      </w:pPr>
      <w:r w:rsidRPr="00457A0D">
        <w:t>Árumozgató gépek</w:t>
      </w:r>
      <w:r w:rsidR="00CD7637">
        <w:t>et</w:t>
      </w:r>
      <w:r w:rsidRPr="00457A0D">
        <w:t>, eszközök</w:t>
      </w:r>
      <w:r w:rsidR="00CD7637">
        <w:t>et</w:t>
      </w:r>
      <w:r w:rsidRPr="00457A0D">
        <w:t xml:space="preserve"> szabályszerű</w:t>
      </w:r>
      <w:r w:rsidR="00CD7637">
        <w:t>en</w:t>
      </w:r>
      <w:r w:rsidRPr="00457A0D">
        <w:t xml:space="preserve"> használ</w:t>
      </w:r>
      <w:r w:rsidR="00CD7637">
        <w:t>ja</w:t>
      </w:r>
      <w:r w:rsidRPr="00457A0D">
        <w:t>.</w:t>
      </w:r>
    </w:p>
    <w:p w14:paraId="77904FE3" w14:textId="77777777" w:rsidR="00457A0D" w:rsidRDefault="00457A0D" w:rsidP="001B1209">
      <w:pPr>
        <w:spacing w:after="0"/>
        <w:ind w:left="851"/>
      </w:pPr>
      <w:r w:rsidRPr="00457A0D">
        <w:t>Leltározás</w:t>
      </w:r>
      <w:r w:rsidR="00CD7637">
        <w:t>ban való részvétel, a hozzá kapcsolódó bizonylatok megismerése (l</w:t>
      </w:r>
      <w:r w:rsidR="00CD7637" w:rsidRPr="00CD7637">
        <w:t>eltárfelvételi ív, leltárösszesítő</w:t>
      </w:r>
      <w:r w:rsidR="00CD7637">
        <w:t>, jegyzőkönyv)</w:t>
      </w:r>
      <w:r w:rsidRPr="00457A0D">
        <w:t>.</w:t>
      </w:r>
      <w:r>
        <w:t xml:space="preserve"> </w:t>
      </w:r>
    </w:p>
    <w:p w14:paraId="7655A90E" w14:textId="77777777" w:rsidR="00457A0D" w:rsidRDefault="00457A0D" w:rsidP="001B1209">
      <w:pPr>
        <w:spacing w:after="0"/>
        <w:ind w:left="851"/>
      </w:pPr>
      <w:r w:rsidRPr="00457A0D">
        <w:t>Az áruk kicsomagolása és előcsomagolása, a vevők tájékoztatását szolgáló információk meglétének ellenőrzése.</w:t>
      </w:r>
    </w:p>
    <w:p w14:paraId="4F436603" w14:textId="77777777" w:rsidR="00457A0D" w:rsidRDefault="00457A0D" w:rsidP="00457A0D">
      <w:pPr>
        <w:spacing w:after="0"/>
        <w:ind w:left="851"/>
      </w:pPr>
      <w:r>
        <w:t xml:space="preserve">Az áru szakmai </w:t>
      </w:r>
      <w:r w:rsidR="008421D6">
        <w:t xml:space="preserve">szempontok szerinti kihelyezése, figyelembe véve </w:t>
      </w:r>
      <w:r w:rsidR="00CD7637">
        <w:t xml:space="preserve">a </w:t>
      </w:r>
      <w:r>
        <w:t>kereskedelmi egység boltkép</w:t>
      </w:r>
      <w:r w:rsidR="008421D6">
        <w:t>ét.</w:t>
      </w:r>
    </w:p>
    <w:p w14:paraId="67AD5887" w14:textId="77777777" w:rsidR="00457A0D" w:rsidRDefault="00457A0D" w:rsidP="00457A0D">
      <w:pPr>
        <w:spacing w:after="0"/>
        <w:ind w:left="851"/>
      </w:pPr>
      <w:r>
        <w:t>Áruvédelmi címkék elhelyezése a termékeken.</w:t>
      </w:r>
    </w:p>
    <w:p w14:paraId="002A3247" w14:textId="77777777" w:rsidR="00457A0D" w:rsidRDefault="00457A0D" w:rsidP="00457A0D">
      <w:pPr>
        <w:spacing w:after="0"/>
        <w:ind w:left="851"/>
      </w:pPr>
      <w:r>
        <w:t>A fogyasztói ár szabályszerű feltüntetése.</w:t>
      </w:r>
    </w:p>
    <w:p w14:paraId="6DD76B3D" w14:textId="77777777" w:rsidR="00457A0D" w:rsidRDefault="00457A0D" w:rsidP="00457A0D">
      <w:pPr>
        <w:spacing w:after="0"/>
        <w:ind w:left="851"/>
      </w:pPr>
      <w:r>
        <w:t xml:space="preserve">Árjelző táblák, vonalkódok készítése. </w:t>
      </w:r>
    </w:p>
    <w:p w14:paraId="7C39EBC2" w14:textId="77777777" w:rsidR="00457A0D" w:rsidRDefault="00457A0D" w:rsidP="00457A0D">
      <w:pPr>
        <w:spacing w:after="0"/>
        <w:ind w:left="851"/>
      </w:pPr>
      <w:r w:rsidRPr="00457A0D">
        <w:t>A vevők fogadása, a vásárlói igények megismerése, az áruk bemutatása, ajánlása.</w:t>
      </w:r>
    </w:p>
    <w:p w14:paraId="55166F94" w14:textId="77777777" w:rsidR="00457A0D" w:rsidRDefault="00457A0D" w:rsidP="00457A0D">
      <w:pPr>
        <w:spacing w:after="0"/>
        <w:ind w:left="851"/>
      </w:pPr>
      <w:r w:rsidRPr="00457A0D">
        <w:t>Hulladékkezelési szabályok</w:t>
      </w:r>
      <w:r w:rsidR="008421D6">
        <w:t xml:space="preserve"> megismerése, betartása</w:t>
      </w:r>
      <w:r>
        <w:t>.</w:t>
      </w:r>
    </w:p>
    <w:p w14:paraId="58C37594" w14:textId="77777777" w:rsidR="003E3B61" w:rsidRDefault="00457A0D" w:rsidP="003E3B61">
      <w:pPr>
        <w:spacing w:after="0"/>
        <w:ind w:left="851"/>
      </w:pPr>
      <w:r w:rsidRPr="00457A0D">
        <w:t>Áruforgalom bizonylatainak sza</w:t>
      </w:r>
      <w:r>
        <w:t>bályszerű kitöltése és kezelése:</w:t>
      </w:r>
      <w:r w:rsidR="003E3B61" w:rsidRPr="003E3B61">
        <w:t xml:space="preserve"> </w:t>
      </w:r>
      <w:r w:rsidR="003E3B61">
        <w:t>szállítólevél,</w:t>
      </w:r>
    </w:p>
    <w:p w14:paraId="5D828F6C" w14:textId="77777777" w:rsidR="00457A0D" w:rsidRDefault="003E3B61" w:rsidP="003E3B61">
      <w:pPr>
        <w:spacing w:after="0"/>
        <w:ind w:left="851"/>
      </w:pPr>
      <w:r>
        <w:t>árucsere utalvány, készpénzfizetési számla, nyugta, számla (tartalma, bizonylat kitöltése, kézzel és/vagy géppel).</w:t>
      </w:r>
    </w:p>
    <w:p w14:paraId="74C50835" w14:textId="77777777" w:rsidR="003E3B61" w:rsidRDefault="003E3B61" w:rsidP="00457A0D">
      <w:pPr>
        <w:spacing w:after="0"/>
        <w:ind w:left="851"/>
      </w:pPr>
      <w:r w:rsidRPr="003E3B61">
        <w:t>Eladási gyakorlat</w:t>
      </w:r>
      <w:r>
        <w:t>:</w:t>
      </w:r>
    </w:p>
    <w:p w14:paraId="45D8E1A0" w14:textId="77777777" w:rsidR="003E3B61" w:rsidRDefault="003E3B61" w:rsidP="003E3B61">
      <w:pPr>
        <w:spacing w:after="0"/>
        <w:ind w:left="851"/>
      </w:pPr>
      <w:r>
        <w:t xml:space="preserve">Az eladó magatartása a gyakorlatban. (illemszabályok). </w:t>
      </w:r>
    </w:p>
    <w:p w14:paraId="2C548115" w14:textId="77777777" w:rsidR="003E3B61" w:rsidRDefault="003E3B61" w:rsidP="003E3B61">
      <w:pPr>
        <w:spacing w:after="0"/>
        <w:ind w:left="851"/>
      </w:pPr>
      <w:r>
        <w:t>Beszédstílus (szókincs, hangnem, hangerő) helyes alkalmazása.</w:t>
      </w:r>
    </w:p>
    <w:p w14:paraId="40E8C0D2" w14:textId="77777777" w:rsidR="003E3B61" w:rsidRDefault="003E3B61" w:rsidP="003E3B61">
      <w:pPr>
        <w:spacing w:after="0"/>
        <w:ind w:left="851"/>
      </w:pPr>
      <w:r>
        <w:t xml:space="preserve">Alkalmazza a helyes testbeszédet. </w:t>
      </w:r>
    </w:p>
    <w:p w14:paraId="3C3A08FD" w14:textId="77777777" w:rsidR="003E3B61" w:rsidRDefault="003E3B61" w:rsidP="003E3B61">
      <w:pPr>
        <w:spacing w:after="0"/>
        <w:ind w:left="851"/>
      </w:pPr>
      <w:r>
        <w:t>A vevőtípusok felismerése (határozott, határozatlan vevő stb.).</w:t>
      </w:r>
    </w:p>
    <w:p w14:paraId="19779D71" w14:textId="77777777" w:rsidR="003E3B61" w:rsidRDefault="003E3B61" w:rsidP="003E3B61">
      <w:pPr>
        <w:spacing w:after="0"/>
        <w:ind w:left="851"/>
      </w:pPr>
      <w:r>
        <w:t>Az egyes vevőtípusokkal szembeni helyes viselkedés.</w:t>
      </w:r>
    </w:p>
    <w:p w14:paraId="1CDFAF20" w14:textId="77777777" w:rsidR="003E3B61" w:rsidRDefault="003E3B61" w:rsidP="003E3B61">
      <w:pPr>
        <w:spacing w:after="0"/>
        <w:ind w:left="851"/>
      </w:pPr>
      <w:r>
        <w:t xml:space="preserve">Az eladási folyamat gyakorlása: </w:t>
      </w:r>
    </w:p>
    <w:p w14:paraId="4C4E2582" w14:textId="77777777" w:rsidR="003E3B61" w:rsidRDefault="003E3B61" w:rsidP="003E3B61">
      <w:pPr>
        <w:spacing w:after="0"/>
        <w:ind w:left="851"/>
      </w:pPr>
      <w:r>
        <w:t>A vásárlót udvarias</w:t>
      </w:r>
      <w:r w:rsidR="00CD7637">
        <w:t>an</w:t>
      </w:r>
      <w:r>
        <w:t xml:space="preserve"> köszönti.</w:t>
      </w:r>
    </w:p>
    <w:p w14:paraId="6D01BF9F" w14:textId="77777777" w:rsidR="003E3B61" w:rsidRDefault="003E3B61" w:rsidP="003E3B61">
      <w:pPr>
        <w:spacing w:after="0"/>
        <w:ind w:left="851"/>
      </w:pPr>
      <w:r>
        <w:t>Megszólítja a vevőt, vásárlási szándéka felől érdeklődik.</w:t>
      </w:r>
    </w:p>
    <w:p w14:paraId="772116F7" w14:textId="77777777" w:rsidR="003E3B61" w:rsidRDefault="003E3B61" w:rsidP="003E3B61">
      <w:pPr>
        <w:spacing w:after="0"/>
        <w:ind w:left="851"/>
      </w:pPr>
      <w:r>
        <w:t>Felismeri a visszatérő vevőket, törzsvásárlókat és kiemelt figyelmet fordít rájuk.</w:t>
      </w:r>
    </w:p>
    <w:p w14:paraId="4B7B0AA0" w14:textId="77777777" w:rsidR="003E3B61" w:rsidRDefault="003E3B61" w:rsidP="003E3B61">
      <w:pPr>
        <w:spacing w:after="0"/>
        <w:ind w:left="851"/>
      </w:pPr>
      <w:r>
        <w:t>Megjelenéstől függetlenül minden vásárlónak megadja a tiszteletet és udvarias kiszolgálásban részesíti.</w:t>
      </w:r>
    </w:p>
    <w:p w14:paraId="4A537092" w14:textId="77777777" w:rsidR="003E3B61" w:rsidRDefault="003E3B61" w:rsidP="003E3B61">
      <w:pPr>
        <w:spacing w:after="0"/>
        <w:ind w:left="851"/>
      </w:pPr>
      <w:r>
        <w:t>Felkelti a vásárló érdeklődését.</w:t>
      </w:r>
    </w:p>
    <w:p w14:paraId="7E125FB6" w14:textId="77777777" w:rsidR="003E3B61" w:rsidRDefault="003E3B61" w:rsidP="003E3B61">
      <w:pPr>
        <w:spacing w:after="0"/>
        <w:ind w:left="851"/>
      </w:pPr>
      <w:r>
        <w:t>Alkalmazza a meggyőzésen alapuló eladói magatartás szemléletét, és módszereit.</w:t>
      </w:r>
    </w:p>
    <w:p w14:paraId="21EEBEAF" w14:textId="77777777" w:rsidR="003E3B61" w:rsidRDefault="003E3B61" w:rsidP="003E3B61">
      <w:pPr>
        <w:spacing w:after="0"/>
        <w:ind w:left="851"/>
      </w:pPr>
      <w:r>
        <w:t>Ösztönzi a vásárlást, a vásárló érdeklődésének megfelelően árut ajánl.</w:t>
      </w:r>
    </w:p>
    <w:p w14:paraId="5F15F2E6" w14:textId="77777777" w:rsidR="003E3B61" w:rsidRDefault="003E3B61" w:rsidP="003E3B61">
      <w:pPr>
        <w:spacing w:after="0"/>
        <w:ind w:left="851"/>
      </w:pPr>
      <w:r>
        <w:lastRenderedPageBreak/>
        <w:t>Tapintatosan érdeklődik a vevő árérzékenységéről és annak megfelelően ajánl árut.</w:t>
      </w:r>
    </w:p>
    <w:p w14:paraId="68144BA7" w14:textId="77777777" w:rsidR="003E3B61" w:rsidRDefault="003E3B61" w:rsidP="003E3B61">
      <w:pPr>
        <w:spacing w:after="0"/>
        <w:ind w:left="851"/>
      </w:pPr>
      <w:r>
        <w:t>Felhívja a figyelmet a kiemelt ajánlatokra, akciókra, szezonális termékekre.</w:t>
      </w:r>
    </w:p>
    <w:p w14:paraId="6DA7274C" w14:textId="77777777" w:rsidR="003E3B61" w:rsidRDefault="003E3B61" w:rsidP="003E3B61">
      <w:pPr>
        <w:spacing w:after="0"/>
        <w:ind w:left="851"/>
      </w:pPr>
      <w:r>
        <w:t>Tájékoztatja a vásárlót az áruhoz kapcsolódó szolgáltatásokról, az igénybevétel feltételeiről.</w:t>
      </w:r>
    </w:p>
    <w:p w14:paraId="409B8273" w14:textId="77777777" w:rsidR="003E3B61" w:rsidRDefault="003E3B61" w:rsidP="003E3B61">
      <w:pPr>
        <w:spacing w:after="0"/>
        <w:ind w:left="851"/>
      </w:pPr>
      <w:r>
        <w:t>Kiszolgálás közben kapcsolódó áruféleségeket ajánl.</w:t>
      </w:r>
    </w:p>
    <w:p w14:paraId="28E848BA" w14:textId="77777777" w:rsidR="003E3B61" w:rsidRDefault="003E3B61" w:rsidP="003E3B61">
      <w:pPr>
        <w:spacing w:after="0"/>
        <w:ind w:left="851"/>
      </w:pPr>
      <w:r>
        <w:t>Felhívja a figyelmet a kiemelt ajánlatokra, akciókra, szezonális termékekre.</w:t>
      </w:r>
    </w:p>
    <w:p w14:paraId="723ABDF7" w14:textId="77777777" w:rsidR="003E3B61" w:rsidRDefault="003E3B61" w:rsidP="003E3B61">
      <w:pPr>
        <w:spacing w:after="0"/>
        <w:ind w:left="851"/>
      </w:pPr>
      <w:r>
        <w:t>Meggyőző érveléstechnikával segíti a vásárlót a döntésben.</w:t>
      </w:r>
    </w:p>
    <w:p w14:paraId="5296A7FD" w14:textId="77777777" w:rsidR="003E3B61" w:rsidRDefault="003E3B61" w:rsidP="003E3B61">
      <w:pPr>
        <w:spacing w:after="0"/>
        <w:ind w:left="851"/>
      </w:pPr>
      <w:r>
        <w:t>Készlethiány esetén helyettesítő terméket ajánl, vagy közbenjár az áruutánpótlás érdekében.</w:t>
      </w:r>
    </w:p>
    <w:p w14:paraId="78B7671A" w14:textId="77777777" w:rsidR="003E3B61" w:rsidRDefault="003E3B61" w:rsidP="003E3B61">
      <w:pPr>
        <w:spacing w:after="0"/>
        <w:ind w:left="851"/>
      </w:pPr>
      <w:r>
        <w:t>Befejezi a kiszolgálást, udvariasan elköszön a vásárlótól.</w:t>
      </w:r>
    </w:p>
    <w:p w14:paraId="2EFB5A9D" w14:textId="77777777" w:rsidR="00D8205C" w:rsidRDefault="003E3B61" w:rsidP="003E3B61">
      <w:pPr>
        <w:spacing w:after="0"/>
        <w:ind w:left="851"/>
      </w:pPr>
      <w:r w:rsidRPr="003E3B61">
        <w:t>Konfliktushelyzet megoldása.</w:t>
      </w:r>
    </w:p>
    <w:p w14:paraId="7BD010C6" w14:textId="77777777" w:rsidR="001B1209" w:rsidRDefault="001B1209" w:rsidP="001B1209">
      <w:pPr>
        <w:spacing w:after="0"/>
      </w:pPr>
    </w:p>
    <w:p w14:paraId="782070AA" w14:textId="77777777" w:rsidR="001B1209" w:rsidRPr="000C50F0" w:rsidRDefault="001B1209" w:rsidP="001B1209">
      <w:pPr>
        <w:spacing w:after="0"/>
        <w:rPr>
          <w:b/>
          <w:u w:val="single"/>
        </w:rPr>
      </w:pPr>
      <w:r w:rsidRPr="000C50F0">
        <w:rPr>
          <w:b/>
          <w:highlight w:val="yellow"/>
          <w:u w:val="single"/>
        </w:rPr>
        <w:t>A 2/10. évfolyamot követő szakmai gyakorlat szakmai tartalma:</w:t>
      </w:r>
    </w:p>
    <w:p w14:paraId="0F8F29F7" w14:textId="77777777" w:rsidR="00FD0DB8" w:rsidRDefault="00FD0DB8" w:rsidP="008421D6">
      <w:pPr>
        <w:spacing w:after="0"/>
        <w:ind w:left="851"/>
        <w:rPr>
          <w:rFonts w:cs="Times New Roman"/>
        </w:rPr>
      </w:pPr>
      <w:r w:rsidRPr="00FD0DB8">
        <w:rPr>
          <w:rFonts w:cs="Times New Roman"/>
        </w:rPr>
        <w:t>Munka-, baleset-, és tűzvédelem sajátosságai a gyakorlati képzőhelyen</w:t>
      </w:r>
      <w:r>
        <w:rPr>
          <w:rFonts w:cs="Times New Roman"/>
        </w:rPr>
        <w:t>.</w:t>
      </w:r>
    </w:p>
    <w:p w14:paraId="0249941E" w14:textId="77777777" w:rsidR="008421D6" w:rsidRPr="008421D6" w:rsidRDefault="008421D6" w:rsidP="008421D6">
      <w:pPr>
        <w:spacing w:after="0"/>
        <w:ind w:left="851"/>
        <w:rPr>
          <w:rFonts w:cs="Times New Roman"/>
        </w:rPr>
      </w:pPr>
      <w:r w:rsidRPr="008421D6">
        <w:rPr>
          <w:rFonts w:cs="Times New Roman"/>
        </w:rPr>
        <w:t>Kereskedelmi gyakorlat:</w:t>
      </w:r>
    </w:p>
    <w:p w14:paraId="5BC3FCE4" w14:textId="77777777" w:rsidR="008421D6" w:rsidRPr="008421D6" w:rsidRDefault="008421D6" w:rsidP="008421D6">
      <w:pPr>
        <w:spacing w:after="0"/>
        <w:ind w:left="851"/>
        <w:rPr>
          <w:rFonts w:cs="Times New Roman"/>
        </w:rPr>
      </w:pPr>
      <w:r w:rsidRPr="008421D6">
        <w:rPr>
          <w:rFonts w:cs="Times New Roman"/>
        </w:rPr>
        <w:t xml:space="preserve">Az áruforgalmi folyamat (beszerzés, készletezés, értékesítés.) elemeinek és a hozzá kapcsolódó bizonylatok megismerése a gyakorlatban. </w:t>
      </w:r>
    </w:p>
    <w:p w14:paraId="08C9A74D" w14:textId="77777777" w:rsidR="008421D6" w:rsidRPr="008421D6" w:rsidRDefault="008421D6" w:rsidP="008421D6">
      <w:pPr>
        <w:spacing w:after="0"/>
        <w:ind w:left="851"/>
        <w:rPr>
          <w:rFonts w:cs="Times New Roman"/>
        </w:rPr>
      </w:pPr>
      <w:r w:rsidRPr="008421D6">
        <w:rPr>
          <w:rFonts w:cs="Times New Roman"/>
        </w:rPr>
        <w:t>A beszerzendő áruk mennyiségének, minőségének, összetételének meghatározása. A megrendelés módjai, dokumentumai a gyakorlati képzőhelyen.</w:t>
      </w:r>
    </w:p>
    <w:p w14:paraId="3B23F1BD" w14:textId="77777777" w:rsidR="008421D6" w:rsidRPr="008421D6" w:rsidRDefault="008421D6" w:rsidP="008421D6">
      <w:pPr>
        <w:spacing w:after="0"/>
        <w:ind w:left="851"/>
        <w:rPr>
          <w:rFonts w:cs="Times New Roman"/>
        </w:rPr>
      </w:pPr>
      <w:r w:rsidRPr="008421D6">
        <w:rPr>
          <w:rFonts w:cs="Times New Roman"/>
        </w:rPr>
        <w:t>Áruátvételhez szükséges eszközök, valamint a visszáru és a visszaszállítandó göngyölegek előkészítése.</w:t>
      </w:r>
    </w:p>
    <w:p w14:paraId="6CFDC569" w14:textId="77777777" w:rsidR="008421D6" w:rsidRPr="008421D6" w:rsidRDefault="008421D6" w:rsidP="008421D6">
      <w:pPr>
        <w:spacing w:after="0"/>
        <w:ind w:left="851"/>
        <w:rPr>
          <w:rFonts w:cs="Times New Roman"/>
        </w:rPr>
      </w:pPr>
      <w:r w:rsidRPr="008421D6">
        <w:rPr>
          <w:rFonts w:cs="Times New Roman"/>
        </w:rPr>
        <w:t>Az áruk mennyiségi és minőségi átvételét megismeri, a kapcsolódó bizonylatokat ellenőrzi.</w:t>
      </w:r>
      <w:r w:rsidRPr="008421D6">
        <w:t xml:space="preserve"> </w:t>
      </w:r>
      <w:r w:rsidRPr="008421D6">
        <w:rPr>
          <w:rFonts w:cs="Times New Roman"/>
        </w:rPr>
        <w:t>Az áruhoz előírás szerint csat</w:t>
      </w:r>
      <w:r w:rsidR="00FD0DB8">
        <w:rPr>
          <w:rFonts w:cs="Times New Roman"/>
        </w:rPr>
        <w:t>olandó dokumentumok meglétét</w:t>
      </w:r>
      <w:r w:rsidRPr="008421D6">
        <w:rPr>
          <w:rFonts w:cs="Times New Roman"/>
        </w:rPr>
        <w:t>, szabályszerűség</w:t>
      </w:r>
      <w:r w:rsidR="00FD0DB8">
        <w:rPr>
          <w:rFonts w:cs="Times New Roman"/>
        </w:rPr>
        <w:t>ét ellenőrzi</w:t>
      </w:r>
      <w:r w:rsidRPr="008421D6">
        <w:rPr>
          <w:rFonts w:cs="Times New Roman"/>
        </w:rPr>
        <w:t>.</w:t>
      </w:r>
    </w:p>
    <w:p w14:paraId="5E8B409C" w14:textId="77777777" w:rsidR="008421D6" w:rsidRPr="008421D6" w:rsidRDefault="008421D6" w:rsidP="008421D6">
      <w:pPr>
        <w:spacing w:after="0"/>
        <w:ind w:left="851"/>
        <w:rPr>
          <w:rFonts w:cs="Times New Roman"/>
        </w:rPr>
      </w:pPr>
      <w:r w:rsidRPr="008421D6">
        <w:rPr>
          <w:rFonts w:cs="Times New Roman"/>
        </w:rPr>
        <w:t xml:space="preserve">Az árukat szakszerűen elhelyezi a raktárban illetve az eladótérben. </w:t>
      </w:r>
    </w:p>
    <w:p w14:paraId="1F3A7711" w14:textId="77777777" w:rsidR="008421D6" w:rsidRPr="008421D6" w:rsidRDefault="008421D6" w:rsidP="008421D6">
      <w:pPr>
        <w:spacing w:after="0"/>
        <w:ind w:left="851"/>
        <w:rPr>
          <w:rFonts w:cs="Times New Roman"/>
        </w:rPr>
      </w:pPr>
      <w:r w:rsidRPr="008421D6">
        <w:rPr>
          <w:rFonts w:cs="Times New Roman"/>
        </w:rPr>
        <w:t>Árumozgató gépeket, eszközöket szabályszerűen használja.</w:t>
      </w:r>
    </w:p>
    <w:p w14:paraId="20F68B37" w14:textId="77777777" w:rsidR="008421D6" w:rsidRPr="008421D6" w:rsidRDefault="008421D6" w:rsidP="008421D6">
      <w:pPr>
        <w:spacing w:after="0"/>
        <w:ind w:left="851"/>
        <w:rPr>
          <w:rFonts w:cs="Times New Roman"/>
        </w:rPr>
      </w:pPr>
      <w:r w:rsidRPr="008421D6">
        <w:rPr>
          <w:rFonts w:cs="Times New Roman"/>
        </w:rPr>
        <w:t xml:space="preserve">Leltározásban való részvétel, a hozzá kapcsolódó bizonylatok megismerése (leltárfelvételi ív, leltárösszesítő, jegyzőkönyv). </w:t>
      </w:r>
    </w:p>
    <w:p w14:paraId="2D476DC3" w14:textId="77777777" w:rsidR="008421D6" w:rsidRPr="008421D6" w:rsidRDefault="008421D6" w:rsidP="008421D6">
      <w:pPr>
        <w:spacing w:after="0"/>
        <w:ind w:left="851"/>
        <w:rPr>
          <w:rFonts w:cs="Times New Roman"/>
        </w:rPr>
      </w:pPr>
      <w:r w:rsidRPr="008421D6">
        <w:rPr>
          <w:rFonts w:cs="Times New Roman"/>
        </w:rPr>
        <w:t>Az áruk kicsomagolása és előcsomagolása, a vevők tájékoztatását szolgáló információk meglétének ellenőrzése.</w:t>
      </w:r>
    </w:p>
    <w:p w14:paraId="284A8ED5" w14:textId="77777777" w:rsidR="008421D6" w:rsidRPr="008421D6" w:rsidRDefault="008421D6" w:rsidP="008421D6">
      <w:pPr>
        <w:spacing w:after="0"/>
        <w:ind w:left="851"/>
        <w:rPr>
          <w:rFonts w:cs="Times New Roman"/>
        </w:rPr>
      </w:pPr>
      <w:r w:rsidRPr="008421D6">
        <w:rPr>
          <w:rFonts w:cs="Times New Roman"/>
        </w:rPr>
        <w:t>Az áru szakmai és a kereskedelmi egység boltképéhez igazodó kihelyezése.</w:t>
      </w:r>
    </w:p>
    <w:p w14:paraId="4F5655AC" w14:textId="77777777" w:rsidR="008421D6" w:rsidRPr="008421D6" w:rsidRDefault="008421D6" w:rsidP="008421D6">
      <w:pPr>
        <w:spacing w:after="0"/>
        <w:ind w:left="851"/>
        <w:rPr>
          <w:rFonts w:cs="Times New Roman"/>
        </w:rPr>
      </w:pPr>
      <w:r w:rsidRPr="008421D6">
        <w:rPr>
          <w:rFonts w:cs="Times New Roman"/>
        </w:rPr>
        <w:t>Áruvédelmi címkék elhelyezkedése a termékeken.</w:t>
      </w:r>
    </w:p>
    <w:p w14:paraId="3E218E96" w14:textId="77777777" w:rsidR="008421D6" w:rsidRPr="008421D6" w:rsidRDefault="008421D6" w:rsidP="008421D6">
      <w:pPr>
        <w:spacing w:after="0"/>
        <w:ind w:left="851"/>
        <w:rPr>
          <w:rFonts w:cs="Times New Roman"/>
        </w:rPr>
      </w:pPr>
      <w:r w:rsidRPr="008421D6">
        <w:rPr>
          <w:rFonts w:cs="Times New Roman"/>
        </w:rPr>
        <w:t>A fogyasztói ár szabályszerű feltüntetése.</w:t>
      </w:r>
    </w:p>
    <w:p w14:paraId="2867E7EF" w14:textId="77777777" w:rsidR="008421D6" w:rsidRPr="008421D6" w:rsidRDefault="008421D6" w:rsidP="008421D6">
      <w:pPr>
        <w:spacing w:after="0"/>
        <w:ind w:left="851"/>
        <w:rPr>
          <w:rFonts w:cs="Times New Roman"/>
        </w:rPr>
      </w:pPr>
      <w:r w:rsidRPr="008421D6">
        <w:rPr>
          <w:rFonts w:cs="Times New Roman"/>
        </w:rPr>
        <w:t xml:space="preserve">Árjelző táblák, vonalkódok készítése. </w:t>
      </w:r>
    </w:p>
    <w:p w14:paraId="353994B1" w14:textId="77777777" w:rsidR="008421D6" w:rsidRPr="008421D6" w:rsidRDefault="008421D6" w:rsidP="008421D6">
      <w:pPr>
        <w:spacing w:after="0"/>
        <w:ind w:left="851"/>
        <w:rPr>
          <w:rFonts w:cs="Times New Roman"/>
        </w:rPr>
      </w:pPr>
      <w:r w:rsidRPr="008421D6">
        <w:rPr>
          <w:rFonts w:cs="Times New Roman"/>
        </w:rPr>
        <w:t>A vevők fogadása, a vásárlói igények megismerése, az áruk bemutatása, ajánlása.</w:t>
      </w:r>
    </w:p>
    <w:p w14:paraId="7D0A0E1C" w14:textId="77777777" w:rsidR="008421D6" w:rsidRPr="008421D6" w:rsidRDefault="008421D6" w:rsidP="008421D6">
      <w:pPr>
        <w:spacing w:after="0"/>
        <w:ind w:left="851"/>
        <w:rPr>
          <w:rFonts w:cs="Times New Roman"/>
        </w:rPr>
      </w:pPr>
      <w:r w:rsidRPr="008421D6">
        <w:rPr>
          <w:rFonts w:cs="Times New Roman"/>
        </w:rPr>
        <w:t>Hulladékkezelési szabályok megismerése, betartása.</w:t>
      </w:r>
    </w:p>
    <w:p w14:paraId="05CC30C7" w14:textId="77777777" w:rsidR="008421D6" w:rsidRPr="008421D6" w:rsidRDefault="008421D6" w:rsidP="008421D6">
      <w:pPr>
        <w:spacing w:after="0"/>
        <w:ind w:left="851"/>
        <w:rPr>
          <w:rFonts w:cs="Times New Roman"/>
        </w:rPr>
      </w:pPr>
      <w:r w:rsidRPr="008421D6">
        <w:rPr>
          <w:rFonts w:cs="Times New Roman"/>
        </w:rPr>
        <w:t>Áruforgalom bizonylatainak szabályszerű kitöltése és kezelése: szállítólevél,</w:t>
      </w:r>
    </w:p>
    <w:p w14:paraId="0577E54A" w14:textId="77777777" w:rsidR="008421D6" w:rsidRPr="008421D6" w:rsidRDefault="008421D6" w:rsidP="008421D6">
      <w:pPr>
        <w:spacing w:after="0"/>
        <w:ind w:left="851"/>
        <w:rPr>
          <w:rFonts w:cs="Times New Roman"/>
        </w:rPr>
      </w:pPr>
      <w:r w:rsidRPr="008421D6">
        <w:rPr>
          <w:rFonts w:cs="Times New Roman"/>
        </w:rPr>
        <w:t>árucsere utalvány, készpénzfizetési számla, nyugta, számla (tartalma, bizonylat kitöltése, kézzel és/vagy géppel).</w:t>
      </w:r>
    </w:p>
    <w:p w14:paraId="63A3F4B0" w14:textId="77777777" w:rsidR="008421D6" w:rsidRPr="008421D6" w:rsidRDefault="008421D6" w:rsidP="008421D6">
      <w:pPr>
        <w:spacing w:after="0"/>
        <w:ind w:left="851"/>
        <w:rPr>
          <w:rFonts w:cs="Times New Roman"/>
        </w:rPr>
      </w:pPr>
      <w:r w:rsidRPr="008421D6">
        <w:rPr>
          <w:rFonts w:cs="Times New Roman"/>
        </w:rPr>
        <w:t>Eladási gyakorlat:</w:t>
      </w:r>
    </w:p>
    <w:p w14:paraId="23EEF59B" w14:textId="77777777" w:rsidR="008421D6" w:rsidRPr="008421D6" w:rsidRDefault="008421D6" w:rsidP="008421D6">
      <w:pPr>
        <w:spacing w:after="0"/>
        <w:ind w:left="851"/>
        <w:rPr>
          <w:rFonts w:cs="Times New Roman"/>
        </w:rPr>
      </w:pPr>
      <w:r w:rsidRPr="008421D6">
        <w:rPr>
          <w:rFonts w:cs="Times New Roman"/>
        </w:rPr>
        <w:t xml:space="preserve">Az eladó magatartása a gyakorlatban. (illemszabályok). </w:t>
      </w:r>
    </w:p>
    <w:p w14:paraId="215103D7" w14:textId="77777777" w:rsidR="008421D6" w:rsidRPr="008421D6" w:rsidRDefault="008421D6" w:rsidP="008421D6">
      <w:pPr>
        <w:spacing w:after="0"/>
        <w:ind w:left="851"/>
        <w:rPr>
          <w:rFonts w:cs="Times New Roman"/>
        </w:rPr>
      </w:pPr>
      <w:r w:rsidRPr="008421D6">
        <w:rPr>
          <w:rFonts w:cs="Times New Roman"/>
        </w:rPr>
        <w:t>Beszédstílus (szókincs, hangnem, hangerő) helyes alkalmazása.</w:t>
      </w:r>
    </w:p>
    <w:p w14:paraId="3C0D225A" w14:textId="77777777" w:rsidR="008421D6" w:rsidRPr="008421D6" w:rsidRDefault="008421D6" w:rsidP="008421D6">
      <w:pPr>
        <w:spacing w:after="0"/>
        <w:ind w:left="851"/>
        <w:rPr>
          <w:rFonts w:cs="Times New Roman"/>
        </w:rPr>
      </w:pPr>
      <w:r w:rsidRPr="008421D6">
        <w:rPr>
          <w:rFonts w:cs="Times New Roman"/>
        </w:rPr>
        <w:t xml:space="preserve">Alkalmazza a helyes testbeszédet. </w:t>
      </w:r>
    </w:p>
    <w:p w14:paraId="5EEBA8F7" w14:textId="77777777" w:rsidR="008421D6" w:rsidRPr="008421D6" w:rsidRDefault="008421D6" w:rsidP="008421D6">
      <w:pPr>
        <w:spacing w:after="0"/>
        <w:ind w:left="851"/>
        <w:rPr>
          <w:rFonts w:cs="Times New Roman"/>
        </w:rPr>
      </w:pPr>
      <w:r w:rsidRPr="008421D6">
        <w:rPr>
          <w:rFonts w:cs="Times New Roman"/>
        </w:rPr>
        <w:t>A vevőtípusok felismerése (határozott, határozatlan vevő stb.).</w:t>
      </w:r>
    </w:p>
    <w:p w14:paraId="11BDF682" w14:textId="77777777" w:rsidR="008421D6" w:rsidRPr="008421D6" w:rsidRDefault="008421D6" w:rsidP="008421D6">
      <w:pPr>
        <w:spacing w:after="0"/>
        <w:ind w:left="851"/>
        <w:rPr>
          <w:rFonts w:cs="Times New Roman"/>
        </w:rPr>
      </w:pPr>
      <w:r w:rsidRPr="008421D6">
        <w:rPr>
          <w:rFonts w:cs="Times New Roman"/>
        </w:rPr>
        <w:t>Az egyes vevőtípusokkal szembeni helyes viselkedés.</w:t>
      </w:r>
    </w:p>
    <w:p w14:paraId="3FA6867C" w14:textId="77777777" w:rsidR="008421D6" w:rsidRPr="008421D6" w:rsidRDefault="008421D6" w:rsidP="008421D6">
      <w:pPr>
        <w:spacing w:after="0"/>
        <w:ind w:left="851"/>
        <w:rPr>
          <w:rFonts w:cs="Times New Roman"/>
        </w:rPr>
      </w:pPr>
      <w:r w:rsidRPr="008421D6">
        <w:rPr>
          <w:rFonts w:cs="Times New Roman"/>
        </w:rPr>
        <w:t xml:space="preserve">Az eladási folyamat gyakorlása: </w:t>
      </w:r>
    </w:p>
    <w:p w14:paraId="728211CB" w14:textId="77777777" w:rsidR="008421D6" w:rsidRPr="008421D6" w:rsidRDefault="008421D6" w:rsidP="008421D6">
      <w:pPr>
        <w:spacing w:after="0"/>
        <w:ind w:left="851"/>
        <w:rPr>
          <w:rFonts w:cs="Times New Roman"/>
        </w:rPr>
      </w:pPr>
      <w:r w:rsidRPr="008421D6">
        <w:rPr>
          <w:rFonts w:cs="Times New Roman"/>
        </w:rPr>
        <w:t>A vásárlót udvariasan köszönti.</w:t>
      </w:r>
    </w:p>
    <w:p w14:paraId="02F19548" w14:textId="77777777" w:rsidR="008421D6" w:rsidRPr="008421D6" w:rsidRDefault="008421D6" w:rsidP="008421D6">
      <w:pPr>
        <w:spacing w:after="0"/>
        <w:ind w:left="851"/>
        <w:rPr>
          <w:rFonts w:cs="Times New Roman"/>
        </w:rPr>
      </w:pPr>
      <w:r w:rsidRPr="008421D6">
        <w:rPr>
          <w:rFonts w:cs="Times New Roman"/>
        </w:rPr>
        <w:t>Megszólítja a vevőt, vásárlási szándéka felől érdeklődik.</w:t>
      </w:r>
    </w:p>
    <w:p w14:paraId="08F89A71" w14:textId="77777777" w:rsidR="008421D6" w:rsidRPr="008421D6" w:rsidRDefault="008421D6" w:rsidP="008421D6">
      <w:pPr>
        <w:spacing w:after="0"/>
        <w:ind w:left="851"/>
        <w:rPr>
          <w:rFonts w:cs="Times New Roman"/>
        </w:rPr>
      </w:pPr>
      <w:r w:rsidRPr="008421D6">
        <w:rPr>
          <w:rFonts w:cs="Times New Roman"/>
        </w:rPr>
        <w:t>Felismeri a visszatérő vevőket, törzsvásárlókat és kiemelt figyelmet fordít rájuk.</w:t>
      </w:r>
    </w:p>
    <w:p w14:paraId="444985C5" w14:textId="77777777" w:rsidR="008421D6" w:rsidRPr="008421D6" w:rsidRDefault="008421D6" w:rsidP="008421D6">
      <w:pPr>
        <w:spacing w:after="0"/>
        <w:ind w:left="851"/>
        <w:rPr>
          <w:rFonts w:cs="Times New Roman"/>
        </w:rPr>
      </w:pPr>
      <w:r w:rsidRPr="008421D6">
        <w:rPr>
          <w:rFonts w:cs="Times New Roman"/>
        </w:rPr>
        <w:lastRenderedPageBreak/>
        <w:t>Megjelenéstől függetlenül minden vásárlónak megadja a tiszteletet és udvarias kiszolgálásban részesíti.</w:t>
      </w:r>
    </w:p>
    <w:p w14:paraId="539DA12F" w14:textId="77777777" w:rsidR="008421D6" w:rsidRPr="008421D6" w:rsidRDefault="008421D6" w:rsidP="008421D6">
      <w:pPr>
        <w:spacing w:after="0"/>
        <w:ind w:left="851"/>
        <w:rPr>
          <w:rFonts w:cs="Times New Roman"/>
        </w:rPr>
      </w:pPr>
      <w:r w:rsidRPr="008421D6">
        <w:rPr>
          <w:rFonts w:cs="Times New Roman"/>
        </w:rPr>
        <w:t>Felkelti a vásárló érdeklődését.</w:t>
      </w:r>
    </w:p>
    <w:p w14:paraId="613D75B1" w14:textId="77777777" w:rsidR="008421D6" w:rsidRPr="008421D6" w:rsidRDefault="008421D6" w:rsidP="008421D6">
      <w:pPr>
        <w:spacing w:after="0"/>
        <w:ind w:left="851"/>
        <w:rPr>
          <w:rFonts w:cs="Times New Roman"/>
        </w:rPr>
      </w:pPr>
      <w:r w:rsidRPr="008421D6">
        <w:rPr>
          <w:rFonts w:cs="Times New Roman"/>
        </w:rPr>
        <w:t>Alkalmazza a meggyőzésen alapuló eladói magatartás szemléletét, és módszereit.</w:t>
      </w:r>
    </w:p>
    <w:p w14:paraId="0DD8FD8A" w14:textId="77777777" w:rsidR="00FD0DB8" w:rsidRPr="00FD0DB8" w:rsidRDefault="008421D6" w:rsidP="00FD0DB8">
      <w:pPr>
        <w:spacing w:after="0"/>
        <w:ind w:left="851"/>
        <w:rPr>
          <w:rFonts w:cs="Times New Roman"/>
        </w:rPr>
      </w:pPr>
      <w:r w:rsidRPr="008421D6">
        <w:rPr>
          <w:rFonts w:cs="Times New Roman"/>
        </w:rPr>
        <w:t>Ösztönzi a vásárlást, a vásárló érdeklődésének megfelelően árut ajánl.</w:t>
      </w:r>
      <w:r w:rsidR="00FD0DB8">
        <w:rPr>
          <w:rFonts w:cs="Times New Roman"/>
        </w:rPr>
        <w:t xml:space="preserve"> </w:t>
      </w:r>
      <w:r w:rsidR="00FD0DB8" w:rsidRPr="00FD0DB8">
        <w:rPr>
          <w:rFonts w:cs="Times New Roman"/>
        </w:rPr>
        <w:t>Felhívja a figyelmet a kiemelt ajánlatokra, akciókra, szezonális termékekre.</w:t>
      </w:r>
    </w:p>
    <w:p w14:paraId="588362BC" w14:textId="77777777" w:rsidR="00FD0DB8" w:rsidRPr="00FD0DB8" w:rsidRDefault="00FD0DB8" w:rsidP="00FD0DB8">
      <w:pPr>
        <w:spacing w:after="0"/>
        <w:ind w:left="851"/>
        <w:rPr>
          <w:rFonts w:cs="Times New Roman"/>
        </w:rPr>
      </w:pPr>
      <w:r w:rsidRPr="00FD0DB8">
        <w:rPr>
          <w:rFonts w:cs="Times New Roman"/>
        </w:rPr>
        <w:t>Tájékoztatja a vásárlót az áruhoz kapcsolódó szolgáltatásokról, az igénybevétel feltételeiről.</w:t>
      </w:r>
    </w:p>
    <w:p w14:paraId="436FAAB3" w14:textId="77777777" w:rsidR="00FD0DB8" w:rsidRPr="00FD0DB8" w:rsidRDefault="00FD0DB8" w:rsidP="00FD0DB8">
      <w:pPr>
        <w:spacing w:after="0"/>
        <w:ind w:left="851"/>
        <w:rPr>
          <w:rFonts w:cs="Times New Roman"/>
        </w:rPr>
      </w:pPr>
      <w:r w:rsidRPr="00FD0DB8">
        <w:rPr>
          <w:rFonts w:cs="Times New Roman"/>
        </w:rPr>
        <w:t>Kiszolgálás közben kapcsolódó áruféleségeket ajánl.</w:t>
      </w:r>
    </w:p>
    <w:p w14:paraId="2DF47E27" w14:textId="77777777" w:rsidR="00FD0DB8" w:rsidRPr="00FD0DB8" w:rsidRDefault="00FD0DB8" w:rsidP="00FD0DB8">
      <w:pPr>
        <w:spacing w:after="0"/>
        <w:ind w:left="851"/>
        <w:rPr>
          <w:rFonts w:cs="Times New Roman"/>
        </w:rPr>
      </w:pPr>
      <w:r w:rsidRPr="00FD0DB8">
        <w:rPr>
          <w:rFonts w:cs="Times New Roman"/>
        </w:rPr>
        <w:t>Felhívja a figyelmet a kiemelt ajánlatokra, akciókra, szezonális termékekre.</w:t>
      </w:r>
    </w:p>
    <w:p w14:paraId="179871F1" w14:textId="77777777" w:rsidR="00FD0DB8" w:rsidRPr="00FD0DB8" w:rsidRDefault="00FD0DB8" w:rsidP="00FD0DB8">
      <w:pPr>
        <w:spacing w:after="0"/>
        <w:ind w:left="851"/>
        <w:rPr>
          <w:rFonts w:cs="Times New Roman"/>
        </w:rPr>
      </w:pPr>
      <w:r w:rsidRPr="00FD0DB8">
        <w:rPr>
          <w:rFonts w:cs="Times New Roman"/>
        </w:rPr>
        <w:t>Meggyőző érveléstechnikával segíti a vásárlót a döntésben.</w:t>
      </w:r>
    </w:p>
    <w:p w14:paraId="4E57E0E0" w14:textId="77777777" w:rsidR="00FD0DB8" w:rsidRPr="00FD0DB8" w:rsidRDefault="00FD0DB8" w:rsidP="00FD0DB8">
      <w:pPr>
        <w:spacing w:after="0"/>
        <w:ind w:left="851"/>
        <w:rPr>
          <w:rFonts w:cs="Times New Roman"/>
        </w:rPr>
      </w:pPr>
      <w:r w:rsidRPr="00FD0DB8">
        <w:rPr>
          <w:rFonts w:cs="Times New Roman"/>
        </w:rPr>
        <w:t>Készlethiány esetén helyettesítő terméket ajánl, vagy közbenjár az áruutánpótlás érdekében.</w:t>
      </w:r>
    </w:p>
    <w:p w14:paraId="1C5ABF4E" w14:textId="77777777" w:rsidR="00FD0DB8" w:rsidRPr="00FD0DB8" w:rsidRDefault="00FD0DB8" w:rsidP="00FD0DB8">
      <w:pPr>
        <w:spacing w:after="0"/>
        <w:ind w:left="851"/>
        <w:rPr>
          <w:rFonts w:cs="Times New Roman"/>
        </w:rPr>
      </w:pPr>
      <w:r w:rsidRPr="00FD0DB8">
        <w:rPr>
          <w:rFonts w:cs="Times New Roman"/>
        </w:rPr>
        <w:t>Befejezi a kiszolgálást, udvariasan elköszön a vásárlótól.</w:t>
      </w:r>
    </w:p>
    <w:p w14:paraId="6069C337" w14:textId="77777777" w:rsidR="00FD0DB8" w:rsidRDefault="00FD0DB8" w:rsidP="00FD0DB8">
      <w:pPr>
        <w:spacing w:after="0"/>
        <w:ind w:left="851"/>
        <w:rPr>
          <w:rFonts w:cs="Times New Roman"/>
        </w:rPr>
      </w:pPr>
      <w:r w:rsidRPr="00FD0DB8">
        <w:rPr>
          <w:rFonts w:cs="Times New Roman"/>
        </w:rPr>
        <w:t>Konfliktushelyzet megoldása.</w:t>
      </w:r>
      <w:r>
        <w:rPr>
          <w:rFonts w:cs="Times New Roman"/>
        </w:rPr>
        <w:t xml:space="preserve"> </w:t>
      </w:r>
    </w:p>
    <w:p w14:paraId="5472F171" w14:textId="77777777" w:rsidR="001B1209" w:rsidRDefault="00FD0DB8" w:rsidP="00FD0DB8">
      <w:pPr>
        <w:spacing w:after="0"/>
        <w:ind w:left="851"/>
        <w:rPr>
          <w:rFonts w:cs="Times New Roman"/>
        </w:rPr>
      </w:pPr>
      <w:r w:rsidRPr="00FD0DB8">
        <w:rPr>
          <w:rFonts w:cs="Times New Roman"/>
        </w:rPr>
        <w:t>Jogszabályok alkalmazás</w:t>
      </w:r>
      <w:r>
        <w:rPr>
          <w:rFonts w:cs="Times New Roman"/>
        </w:rPr>
        <w:t>a:</w:t>
      </w:r>
    </w:p>
    <w:p w14:paraId="58A55B6F" w14:textId="77777777" w:rsidR="00FD0DB8" w:rsidRPr="00FD0DB8" w:rsidRDefault="00FD0DB8" w:rsidP="00FD0DB8">
      <w:pPr>
        <w:spacing w:after="0"/>
        <w:ind w:left="851"/>
        <w:rPr>
          <w:rFonts w:cs="Times New Roman"/>
        </w:rPr>
      </w:pPr>
      <w:r w:rsidRPr="00FD0DB8">
        <w:rPr>
          <w:rFonts w:cs="Times New Roman"/>
        </w:rPr>
        <w:t>Csomagolásra vonatkozó előírások.</w:t>
      </w:r>
    </w:p>
    <w:p w14:paraId="5AB193EE" w14:textId="77777777" w:rsidR="00FD0DB8" w:rsidRDefault="00FD0DB8" w:rsidP="00FD0DB8">
      <w:pPr>
        <w:spacing w:after="0"/>
        <w:ind w:left="851"/>
        <w:rPr>
          <w:rFonts w:cs="Times New Roman"/>
        </w:rPr>
      </w:pPr>
      <w:r w:rsidRPr="00FD0DB8">
        <w:rPr>
          <w:rFonts w:cs="Times New Roman"/>
        </w:rPr>
        <w:t>Gyermek- és fiatalkorúak védelmét szolgáló előírások.</w:t>
      </w:r>
    </w:p>
    <w:p w14:paraId="6984ECCC" w14:textId="77777777" w:rsidR="00FD0DB8" w:rsidRPr="00FD0DB8" w:rsidRDefault="00FD0DB8" w:rsidP="00FD0DB8">
      <w:pPr>
        <w:spacing w:after="0"/>
        <w:ind w:left="851"/>
        <w:rPr>
          <w:rFonts w:cs="Times New Roman"/>
        </w:rPr>
      </w:pPr>
      <w:r w:rsidRPr="00FD0DB8">
        <w:rPr>
          <w:rFonts w:cs="Times New Roman"/>
        </w:rPr>
        <w:t>Szavatosság, szavatossági idők, kellékszavatosság.</w:t>
      </w:r>
    </w:p>
    <w:p w14:paraId="2B7D380F" w14:textId="77777777" w:rsidR="00FD0DB8" w:rsidRPr="00FD0DB8" w:rsidRDefault="00FD0DB8" w:rsidP="00FD0DB8">
      <w:pPr>
        <w:spacing w:after="0"/>
        <w:ind w:left="851"/>
        <w:rPr>
          <w:rFonts w:cs="Times New Roman"/>
        </w:rPr>
      </w:pPr>
      <w:r w:rsidRPr="00FD0DB8">
        <w:rPr>
          <w:rFonts w:cs="Times New Roman"/>
        </w:rPr>
        <w:t>Jótállás, kiterjesztett jótállás, jótállási jegy.</w:t>
      </w:r>
    </w:p>
    <w:p w14:paraId="7DDC6B24" w14:textId="77777777" w:rsidR="00FD0DB8" w:rsidRPr="00FD0DB8" w:rsidRDefault="00FD0DB8" w:rsidP="00FD0DB8">
      <w:pPr>
        <w:spacing w:after="0"/>
        <w:ind w:left="851"/>
        <w:rPr>
          <w:rFonts w:cs="Times New Roman"/>
        </w:rPr>
      </w:pPr>
      <w:r w:rsidRPr="00FD0DB8">
        <w:rPr>
          <w:rFonts w:cs="Times New Roman"/>
        </w:rPr>
        <w:t>Fogyasztói panaszok kezelése, ügyfélszolgálat.</w:t>
      </w:r>
    </w:p>
    <w:p w14:paraId="0C07402A" w14:textId="77777777" w:rsidR="00FD0DB8" w:rsidRDefault="00FD0DB8" w:rsidP="00FD0DB8">
      <w:pPr>
        <w:spacing w:after="0"/>
        <w:ind w:left="851"/>
        <w:rPr>
          <w:rFonts w:cs="Times New Roman"/>
        </w:rPr>
      </w:pPr>
      <w:r w:rsidRPr="00FD0DB8">
        <w:rPr>
          <w:rFonts w:cs="Times New Roman"/>
        </w:rPr>
        <w:t>Vásárlók könyve vezetése.</w:t>
      </w:r>
    </w:p>
    <w:p w14:paraId="0D3536F2" w14:textId="77777777" w:rsidR="00FD0DB8" w:rsidRDefault="00FD0DB8" w:rsidP="00FD0DB8">
      <w:pPr>
        <w:spacing w:after="0"/>
        <w:ind w:left="851"/>
        <w:rPr>
          <w:rFonts w:cs="Times New Roman"/>
        </w:rPr>
      </w:pPr>
      <w:r w:rsidRPr="00FD0DB8">
        <w:rPr>
          <w:rFonts w:cs="Times New Roman"/>
        </w:rPr>
        <w:t>Hulladékkezelési szabályok: csomagolóeszközök összegyűjtése, környezetvédelem</w:t>
      </w:r>
      <w:r>
        <w:rPr>
          <w:rFonts w:cs="Times New Roman"/>
        </w:rPr>
        <w:t>.</w:t>
      </w:r>
    </w:p>
    <w:p w14:paraId="4D89916B" w14:textId="77777777" w:rsidR="00FD0DB8" w:rsidRDefault="00FD0DB8" w:rsidP="00FD0DB8">
      <w:pPr>
        <w:spacing w:after="0"/>
        <w:ind w:left="851"/>
        <w:rPr>
          <w:rFonts w:cs="Times New Roman"/>
        </w:rPr>
      </w:pPr>
      <w:r w:rsidRPr="00FD0DB8">
        <w:rPr>
          <w:rFonts w:cs="Times New Roman"/>
        </w:rPr>
        <w:t>Pénztár- és pénzkezelés gyakorlata</w:t>
      </w:r>
      <w:r>
        <w:rPr>
          <w:rFonts w:cs="Times New Roman"/>
        </w:rPr>
        <w:t>:</w:t>
      </w:r>
    </w:p>
    <w:p w14:paraId="319C95DB" w14:textId="77777777" w:rsidR="00FD0DB8" w:rsidRPr="00FD0DB8" w:rsidRDefault="00FD0DB8" w:rsidP="00FD0DB8">
      <w:pPr>
        <w:spacing w:after="0"/>
        <w:ind w:left="851"/>
        <w:rPr>
          <w:rFonts w:cs="Times New Roman"/>
        </w:rPr>
      </w:pPr>
      <w:r w:rsidRPr="00FD0DB8">
        <w:rPr>
          <w:rFonts w:cs="Times New Roman"/>
        </w:rPr>
        <w:t>A pénztáros feladatai, pénzkezelésre, pénzelszámolásra vonatkozó szabályok.</w:t>
      </w:r>
    </w:p>
    <w:p w14:paraId="5F2DC02F" w14:textId="77777777" w:rsidR="00FD0DB8" w:rsidRDefault="00FD0DB8" w:rsidP="00FD0DB8">
      <w:pPr>
        <w:spacing w:after="0"/>
        <w:ind w:left="851"/>
        <w:rPr>
          <w:rFonts w:cs="Times New Roman"/>
        </w:rPr>
      </w:pPr>
      <w:r w:rsidRPr="00FD0DB8">
        <w:rPr>
          <w:rFonts w:cs="Times New Roman"/>
        </w:rPr>
        <w:t>A pénztárgépek használatának szabályai.</w:t>
      </w:r>
    </w:p>
    <w:p w14:paraId="7932ABCE" w14:textId="77777777" w:rsidR="00FD0DB8" w:rsidRDefault="00B10AD9" w:rsidP="00FD0DB8">
      <w:pPr>
        <w:spacing w:after="0"/>
        <w:ind w:left="851"/>
        <w:rPr>
          <w:rFonts w:cs="Times New Roman"/>
        </w:rPr>
      </w:pPr>
      <w:r w:rsidRPr="00B10AD9">
        <w:rPr>
          <w:rFonts w:cs="Times New Roman"/>
        </w:rPr>
        <w:t>Bizonylatkitöltés</w:t>
      </w:r>
      <w:r>
        <w:rPr>
          <w:rFonts w:cs="Times New Roman"/>
        </w:rPr>
        <w:t>:</w:t>
      </w:r>
    </w:p>
    <w:p w14:paraId="27F5EAC9" w14:textId="77777777" w:rsidR="00B10AD9" w:rsidRPr="00B10AD9" w:rsidRDefault="00B10AD9" w:rsidP="00B10AD9">
      <w:pPr>
        <w:spacing w:after="0"/>
        <w:ind w:left="851"/>
        <w:rPr>
          <w:rFonts w:cs="Times New Roman"/>
        </w:rPr>
      </w:pPr>
      <w:r w:rsidRPr="00B10AD9">
        <w:rPr>
          <w:rFonts w:cs="Times New Roman"/>
        </w:rPr>
        <w:t>Szállítólevél (tartalma, bizonylat kitöltése, kézzel és/vagy géppel).</w:t>
      </w:r>
    </w:p>
    <w:p w14:paraId="203CD8B2" w14:textId="77777777" w:rsidR="00B10AD9" w:rsidRPr="00B10AD9" w:rsidRDefault="00B10AD9" w:rsidP="00B10AD9">
      <w:pPr>
        <w:spacing w:after="0"/>
        <w:ind w:left="851"/>
        <w:rPr>
          <w:rFonts w:cs="Times New Roman"/>
        </w:rPr>
      </w:pPr>
      <w:r w:rsidRPr="00B10AD9">
        <w:rPr>
          <w:rFonts w:cs="Times New Roman"/>
        </w:rPr>
        <w:t>Visszáru jóváírás bizonylat, visszáru számla (tartalma, kitöltése).</w:t>
      </w:r>
    </w:p>
    <w:p w14:paraId="5951D691" w14:textId="77777777" w:rsidR="00B10AD9" w:rsidRPr="00B10AD9" w:rsidRDefault="00B10AD9" w:rsidP="00B10AD9">
      <w:pPr>
        <w:spacing w:after="0"/>
        <w:ind w:left="851"/>
        <w:rPr>
          <w:rFonts w:cs="Times New Roman"/>
        </w:rPr>
      </w:pPr>
      <w:r w:rsidRPr="00B10AD9">
        <w:rPr>
          <w:rFonts w:cs="Times New Roman"/>
        </w:rPr>
        <w:t>Jótállási jegy kitöltése.</w:t>
      </w:r>
    </w:p>
    <w:p w14:paraId="33A15178" w14:textId="77777777" w:rsidR="00B10AD9" w:rsidRPr="00B10AD9" w:rsidRDefault="00B10AD9" w:rsidP="00B10AD9">
      <w:pPr>
        <w:spacing w:after="0"/>
        <w:ind w:left="851"/>
        <w:rPr>
          <w:rFonts w:cs="Times New Roman"/>
        </w:rPr>
      </w:pPr>
      <w:r w:rsidRPr="00B10AD9">
        <w:rPr>
          <w:rFonts w:cs="Times New Roman"/>
        </w:rPr>
        <w:t xml:space="preserve">Árucsere utalvány. </w:t>
      </w:r>
    </w:p>
    <w:p w14:paraId="4EBF256F" w14:textId="77777777" w:rsidR="00B10AD9" w:rsidRPr="00B10AD9" w:rsidRDefault="00B10AD9" w:rsidP="00B10AD9">
      <w:pPr>
        <w:spacing w:after="0"/>
        <w:ind w:left="851"/>
        <w:rPr>
          <w:rFonts w:cs="Times New Roman"/>
        </w:rPr>
      </w:pPr>
      <w:r w:rsidRPr="00B10AD9">
        <w:rPr>
          <w:rFonts w:cs="Times New Roman"/>
        </w:rPr>
        <w:t>Készpénzfizetési számla (tartalma, bizonylat kitöltése, kézzel és/vagy géppel).</w:t>
      </w:r>
    </w:p>
    <w:p w14:paraId="160C000C" w14:textId="77777777" w:rsidR="00B10AD9" w:rsidRDefault="00B10AD9" w:rsidP="00B10AD9">
      <w:pPr>
        <w:spacing w:after="0"/>
        <w:ind w:left="851"/>
        <w:rPr>
          <w:rFonts w:cs="Times New Roman"/>
        </w:rPr>
      </w:pPr>
      <w:r w:rsidRPr="00B10AD9">
        <w:rPr>
          <w:rFonts w:cs="Times New Roman"/>
        </w:rPr>
        <w:t>Számla (tartalma, bizonylat kitöltése, kézzel és/vagy géppel).</w:t>
      </w:r>
    </w:p>
    <w:p w14:paraId="656A9556" w14:textId="77777777" w:rsidR="00B10AD9" w:rsidRPr="00B10AD9" w:rsidRDefault="00B10AD9" w:rsidP="00B10AD9">
      <w:pPr>
        <w:spacing w:after="0"/>
        <w:ind w:left="851"/>
        <w:rPr>
          <w:rFonts w:cs="Times New Roman"/>
        </w:rPr>
      </w:pPr>
      <w:r w:rsidRPr="00B10AD9">
        <w:rPr>
          <w:rFonts w:cs="Times New Roman"/>
        </w:rPr>
        <w:t>Nyugta (tartalma, kitöltése).</w:t>
      </w:r>
    </w:p>
    <w:p w14:paraId="44F0014C" w14:textId="77777777" w:rsidR="00FD0DB8" w:rsidRDefault="00B10AD9" w:rsidP="00FD0DB8">
      <w:pPr>
        <w:spacing w:after="0"/>
        <w:ind w:left="851"/>
        <w:rPr>
          <w:rFonts w:cs="Times New Roman"/>
        </w:rPr>
      </w:pPr>
      <w:r w:rsidRPr="00B10AD9">
        <w:rPr>
          <w:rFonts w:cs="Times New Roman"/>
        </w:rPr>
        <w:t>Pénztárjelentés, Pénztárelszámolás</w:t>
      </w:r>
      <w:r>
        <w:rPr>
          <w:rFonts w:cs="Times New Roman"/>
        </w:rPr>
        <w:t>.</w:t>
      </w:r>
    </w:p>
    <w:p w14:paraId="466EA084" w14:textId="77777777" w:rsidR="00BC1222" w:rsidRDefault="00BC1222" w:rsidP="00FD0DB8">
      <w:pPr>
        <w:spacing w:after="0"/>
        <w:ind w:left="851"/>
      </w:pPr>
      <w:r w:rsidRPr="00BC1222">
        <w:t>Jegyzőkönyvek (szállítói, vásárlói minőségi kifogás</w:t>
      </w:r>
      <w:r>
        <w:t>.</w:t>
      </w:r>
    </w:p>
    <w:p w14:paraId="1D10D4FA" w14:textId="77777777" w:rsidR="001B1209" w:rsidRDefault="001B1209" w:rsidP="001B1209">
      <w:pPr>
        <w:spacing w:after="0"/>
      </w:pPr>
    </w:p>
    <w:p w14:paraId="70ECD5C1" w14:textId="77777777" w:rsidR="00235D02" w:rsidRDefault="00235D02" w:rsidP="001B1209">
      <w:pPr>
        <w:spacing w:after="0"/>
      </w:pPr>
    </w:p>
    <w:sectPr w:rsidR="00235D02" w:rsidSect="00D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02540" w14:textId="77777777" w:rsidR="009143A7" w:rsidRDefault="009143A7" w:rsidP="00B945BE">
      <w:pPr>
        <w:spacing w:after="0"/>
      </w:pPr>
      <w:r>
        <w:separator/>
      </w:r>
    </w:p>
  </w:endnote>
  <w:endnote w:type="continuationSeparator" w:id="0">
    <w:p w14:paraId="5E06FE9E" w14:textId="77777777" w:rsidR="009143A7" w:rsidRDefault="009143A7"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84252"/>
      <w:docPartObj>
        <w:docPartGallery w:val="Page Numbers (Bottom of Page)"/>
        <w:docPartUnique/>
      </w:docPartObj>
    </w:sdtPr>
    <w:sdtEndPr/>
    <w:sdtContent>
      <w:p w14:paraId="6E40EE82" w14:textId="6924177C" w:rsidR="004D41D5" w:rsidRDefault="004D41D5">
        <w:pPr>
          <w:pStyle w:val="llb"/>
          <w:jc w:val="center"/>
        </w:pPr>
        <w:r>
          <w:fldChar w:fldCharType="begin"/>
        </w:r>
        <w:r>
          <w:instrText>PAGE   \* MERGEFORMAT</w:instrText>
        </w:r>
        <w:r>
          <w:fldChar w:fldCharType="separate"/>
        </w:r>
        <w:r w:rsidR="00EB0BBD">
          <w:rPr>
            <w:noProof/>
          </w:rPr>
          <w:t>2</w:t>
        </w:r>
        <w:r>
          <w:fldChar w:fldCharType="end"/>
        </w:r>
      </w:p>
    </w:sdtContent>
  </w:sdt>
  <w:p w14:paraId="63771B6D" w14:textId="450BBC3B" w:rsidR="00EB6C5F" w:rsidRPr="00B862AB" w:rsidRDefault="00EB6C5F">
    <w:pPr>
      <w:pStyle w:val="llb"/>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BB8C" w14:textId="77777777" w:rsidR="009143A7" w:rsidRDefault="009143A7" w:rsidP="00B945BE">
      <w:pPr>
        <w:spacing w:after="0"/>
      </w:pPr>
      <w:r>
        <w:separator/>
      </w:r>
    </w:p>
  </w:footnote>
  <w:footnote w:type="continuationSeparator" w:id="0">
    <w:p w14:paraId="42C3D0A6" w14:textId="77777777" w:rsidR="009143A7" w:rsidRDefault="009143A7" w:rsidP="00B945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A794" w14:textId="77777777" w:rsidR="00EB6C5F" w:rsidRPr="00B862AB" w:rsidRDefault="00EB6C5F" w:rsidP="00B945BE">
    <w:pPr>
      <w:pStyle w:val="lfej"/>
      <w:jc w:val="right"/>
      <w:rPr>
        <w:rFonts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A519B4"/>
    <w:multiLevelType w:val="hybridMultilevel"/>
    <w:tmpl w:val="82883196"/>
    <w:lvl w:ilvl="0" w:tplc="21E83BCC">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15:restartNumberingAfterBreak="0">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C36BAC"/>
    <w:multiLevelType w:val="hybridMultilevel"/>
    <w:tmpl w:val="B17EC458"/>
    <w:lvl w:ilvl="0" w:tplc="1F0EC54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7"/>
  </w:num>
  <w:num w:numId="4">
    <w:abstractNumId w:val="9"/>
  </w:num>
  <w:num w:numId="5">
    <w:abstractNumId w:val="0"/>
  </w:num>
  <w:num w:numId="6">
    <w:abstractNumId w:val="6"/>
  </w:num>
  <w:num w:numId="7">
    <w:abstractNumId w:val="1"/>
  </w:num>
  <w:num w:numId="8">
    <w:abstractNumId w:val="3"/>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FE"/>
    <w:rsid w:val="00007DD4"/>
    <w:rsid w:val="0002659F"/>
    <w:rsid w:val="00026917"/>
    <w:rsid w:val="00052589"/>
    <w:rsid w:val="00063F7B"/>
    <w:rsid w:val="00065B69"/>
    <w:rsid w:val="000670B0"/>
    <w:rsid w:val="000772D7"/>
    <w:rsid w:val="00087C18"/>
    <w:rsid w:val="00097BE3"/>
    <w:rsid w:val="000A21B7"/>
    <w:rsid w:val="000B5E9D"/>
    <w:rsid w:val="000C50F0"/>
    <w:rsid w:val="000C6563"/>
    <w:rsid w:val="000D0A95"/>
    <w:rsid w:val="000F2F58"/>
    <w:rsid w:val="000F3BD1"/>
    <w:rsid w:val="000F44A2"/>
    <w:rsid w:val="000F6D07"/>
    <w:rsid w:val="001021EA"/>
    <w:rsid w:val="00106384"/>
    <w:rsid w:val="001177EC"/>
    <w:rsid w:val="00124DA6"/>
    <w:rsid w:val="00136232"/>
    <w:rsid w:val="00142FE8"/>
    <w:rsid w:val="00144FAE"/>
    <w:rsid w:val="001454A0"/>
    <w:rsid w:val="00146D52"/>
    <w:rsid w:val="00154EFE"/>
    <w:rsid w:val="001556DE"/>
    <w:rsid w:val="001759BC"/>
    <w:rsid w:val="00176FA9"/>
    <w:rsid w:val="001953C8"/>
    <w:rsid w:val="001A7777"/>
    <w:rsid w:val="001B1209"/>
    <w:rsid w:val="001B42CB"/>
    <w:rsid w:val="001B61A0"/>
    <w:rsid w:val="001B7E23"/>
    <w:rsid w:val="001C039B"/>
    <w:rsid w:val="001D00DF"/>
    <w:rsid w:val="001E56FB"/>
    <w:rsid w:val="001F08AF"/>
    <w:rsid w:val="001F3BD1"/>
    <w:rsid w:val="00216033"/>
    <w:rsid w:val="00234365"/>
    <w:rsid w:val="00235D02"/>
    <w:rsid w:val="00237BF5"/>
    <w:rsid w:val="002504B7"/>
    <w:rsid w:val="0025489A"/>
    <w:rsid w:val="00266A2C"/>
    <w:rsid w:val="00271E52"/>
    <w:rsid w:val="00275BD3"/>
    <w:rsid w:val="00285A7D"/>
    <w:rsid w:val="00290853"/>
    <w:rsid w:val="002913AF"/>
    <w:rsid w:val="0029409D"/>
    <w:rsid w:val="002A723B"/>
    <w:rsid w:val="002B24B4"/>
    <w:rsid w:val="002B7EE7"/>
    <w:rsid w:val="002D029F"/>
    <w:rsid w:val="002D3058"/>
    <w:rsid w:val="002D3554"/>
    <w:rsid w:val="00313801"/>
    <w:rsid w:val="00320239"/>
    <w:rsid w:val="00324EEC"/>
    <w:rsid w:val="003267C9"/>
    <w:rsid w:val="003325F4"/>
    <w:rsid w:val="003356AF"/>
    <w:rsid w:val="00343290"/>
    <w:rsid w:val="003468AB"/>
    <w:rsid w:val="003508B9"/>
    <w:rsid w:val="00353304"/>
    <w:rsid w:val="003666C5"/>
    <w:rsid w:val="00381B6C"/>
    <w:rsid w:val="00390F08"/>
    <w:rsid w:val="00391719"/>
    <w:rsid w:val="003A7273"/>
    <w:rsid w:val="003C0893"/>
    <w:rsid w:val="003E3B61"/>
    <w:rsid w:val="003E44F4"/>
    <w:rsid w:val="003E54E7"/>
    <w:rsid w:val="003E695A"/>
    <w:rsid w:val="003F3C61"/>
    <w:rsid w:val="003F525F"/>
    <w:rsid w:val="0041674C"/>
    <w:rsid w:val="00420CA2"/>
    <w:rsid w:val="00427413"/>
    <w:rsid w:val="00437470"/>
    <w:rsid w:val="0045313D"/>
    <w:rsid w:val="004539ED"/>
    <w:rsid w:val="0045474F"/>
    <w:rsid w:val="00457A0D"/>
    <w:rsid w:val="00486FE9"/>
    <w:rsid w:val="0049127E"/>
    <w:rsid w:val="004A0C95"/>
    <w:rsid w:val="004C20F9"/>
    <w:rsid w:val="004D09C1"/>
    <w:rsid w:val="004D41D5"/>
    <w:rsid w:val="004E1429"/>
    <w:rsid w:val="004E32A8"/>
    <w:rsid w:val="004E495D"/>
    <w:rsid w:val="004F0F28"/>
    <w:rsid w:val="004F6765"/>
    <w:rsid w:val="005057CC"/>
    <w:rsid w:val="00505BF9"/>
    <w:rsid w:val="00507FC5"/>
    <w:rsid w:val="00520C49"/>
    <w:rsid w:val="00524525"/>
    <w:rsid w:val="00533D68"/>
    <w:rsid w:val="00534074"/>
    <w:rsid w:val="00537109"/>
    <w:rsid w:val="00537E34"/>
    <w:rsid w:val="00565574"/>
    <w:rsid w:val="0056667C"/>
    <w:rsid w:val="005762DF"/>
    <w:rsid w:val="005B72FA"/>
    <w:rsid w:val="005C4626"/>
    <w:rsid w:val="005D308D"/>
    <w:rsid w:val="005E0BE1"/>
    <w:rsid w:val="005E398C"/>
    <w:rsid w:val="00600E33"/>
    <w:rsid w:val="00602463"/>
    <w:rsid w:val="0062163A"/>
    <w:rsid w:val="006236D5"/>
    <w:rsid w:val="00645B4F"/>
    <w:rsid w:val="0065053C"/>
    <w:rsid w:val="00677CD3"/>
    <w:rsid w:val="00696ED9"/>
    <w:rsid w:val="006A7E44"/>
    <w:rsid w:val="006B3875"/>
    <w:rsid w:val="006B5C68"/>
    <w:rsid w:val="006C2137"/>
    <w:rsid w:val="006C53D9"/>
    <w:rsid w:val="006D0EDB"/>
    <w:rsid w:val="006D3A06"/>
    <w:rsid w:val="006D6A54"/>
    <w:rsid w:val="006E1B8A"/>
    <w:rsid w:val="006F21FE"/>
    <w:rsid w:val="006F756C"/>
    <w:rsid w:val="00704A02"/>
    <w:rsid w:val="00706766"/>
    <w:rsid w:val="00710068"/>
    <w:rsid w:val="00711835"/>
    <w:rsid w:val="0072176F"/>
    <w:rsid w:val="007304E5"/>
    <w:rsid w:val="007308AA"/>
    <w:rsid w:val="007317B3"/>
    <w:rsid w:val="00731F3B"/>
    <w:rsid w:val="007421F1"/>
    <w:rsid w:val="00750649"/>
    <w:rsid w:val="00766417"/>
    <w:rsid w:val="007761DE"/>
    <w:rsid w:val="00784923"/>
    <w:rsid w:val="007E482A"/>
    <w:rsid w:val="007E527F"/>
    <w:rsid w:val="007F5D8F"/>
    <w:rsid w:val="007F7AB9"/>
    <w:rsid w:val="008078E5"/>
    <w:rsid w:val="00807FA9"/>
    <w:rsid w:val="00811551"/>
    <w:rsid w:val="008263FA"/>
    <w:rsid w:val="008367CF"/>
    <w:rsid w:val="00837AC3"/>
    <w:rsid w:val="008421D6"/>
    <w:rsid w:val="008508B5"/>
    <w:rsid w:val="00857B07"/>
    <w:rsid w:val="00864600"/>
    <w:rsid w:val="00874C37"/>
    <w:rsid w:val="00876453"/>
    <w:rsid w:val="00883E2F"/>
    <w:rsid w:val="008A17AB"/>
    <w:rsid w:val="008A6978"/>
    <w:rsid w:val="008B01A2"/>
    <w:rsid w:val="008C569A"/>
    <w:rsid w:val="008D3891"/>
    <w:rsid w:val="008F1A3A"/>
    <w:rsid w:val="008F301A"/>
    <w:rsid w:val="008F3A53"/>
    <w:rsid w:val="00902B3B"/>
    <w:rsid w:val="009112E2"/>
    <w:rsid w:val="00911FDD"/>
    <w:rsid w:val="009143A7"/>
    <w:rsid w:val="00920E42"/>
    <w:rsid w:val="009242F5"/>
    <w:rsid w:val="0092790D"/>
    <w:rsid w:val="0093515E"/>
    <w:rsid w:val="00953616"/>
    <w:rsid w:val="00956B73"/>
    <w:rsid w:val="00961193"/>
    <w:rsid w:val="00964371"/>
    <w:rsid w:val="0096446F"/>
    <w:rsid w:val="009706C8"/>
    <w:rsid w:val="009730B8"/>
    <w:rsid w:val="00973871"/>
    <w:rsid w:val="0097499D"/>
    <w:rsid w:val="00985387"/>
    <w:rsid w:val="00996330"/>
    <w:rsid w:val="009A0B77"/>
    <w:rsid w:val="009A3928"/>
    <w:rsid w:val="009A47EE"/>
    <w:rsid w:val="009B6E6E"/>
    <w:rsid w:val="009C0CD8"/>
    <w:rsid w:val="009C1671"/>
    <w:rsid w:val="009C28EA"/>
    <w:rsid w:val="009C49E1"/>
    <w:rsid w:val="009D3910"/>
    <w:rsid w:val="009E72D1"/>
    <w:rsid w:val="00A05350"/>
    <w:rsid w:val="00A15E4B"/>
    <w:rsid w:val="00A23189"/>
    <w:rsid w:val="00A232AE"/>
    <w:rsid w:val="00A24DEC"/>
    <w:rsid w:val="00A33839"/>
    <w:rsid w:val="00A33B03"/>
    <w:rsid w:val="00A64BEF"/>
    <w:rsid w:val="00A80941"/>
    <w:rsid w:val="00A857B6"/>
    <w:rsid w:val="00A9108F"/>
    <w:rsid w:val="00AA1EDB"/>
    <w:rsid w:val="00AA7514"/>
    <w:rsid w:val="00AB2F70"/>
    <w:rsid w:val="00AB789B"/>
    <w:rsid w:val="00AC5ACB"/>
    <w:rsid w:val="00AE0B76"/>
    <w:rsid w:val="00AE4288"/>
    <w:rsid w:val="00AF24BA"/>
    <w:rsid w:val="00AF2BBA"/>
    <w:rsid w:val="00B00C68"/>
    <w:rsid w:val="00B0444F"/>
    <w:rsid w:val="00B10AD9"/>
    <w:rsid w:val="00B143CC"/>
    <w:rsid w:val="00B16731"/>
    <w:rsid w:val="00B26775"/>
    <w:rsid w:val="00B27041"/>
    <w:rsid w:val="00B31939"/>
    <w:rsid w:val="00B36B6C"/>
    <w:rsid w:val="00B47F73"/>
    <w:rsid w:val="00B545EB"/>
    <w:rsid w:val="00B561F4"/>
    <w:rsid w:val="00B5741E"/>
    <w:rsid w:val="00B719F0"/>
    <w:rsid w:val="00B742A6"/>
    <w:rsid w:val="00B75532"/>
    <w:rsid w:val="00B75B76"/>
    <w:rsid w:val="00B761EE"/>
    <w:rsid w:val="00B862AB"/>
    <w:rsid w:val="00B945BE"/>
    <w:rsid w:val="00BA465F"/>
    <w:rsid w:val="00BB0594"/>
    <w:rsid w:val="00BB5F25"/>
    <w:rsid w:val="00BC1222"/>
    <w:rsid w:val="00BD1CC5"/>
    <w:rsid w:val="00BE44CB"/>
    <w:rsid w:val="00BF306A"/>
    <w:rsid w:val="00BF33AF"/>
    <w:rsid w:val="00BF620D"/>
    <w:rsid w:val="00C03908"/>
    <w:rsid w:val="00C124C0"/>
    <w:rsid w:val="00C225C8"/>
    <w:rsid w:val="00C2387B"/>
    <w:rsid w:val="00C32A7F"/>
    <w:rsid w:val="00C377A3"/>
    <w:rsid w:val="00C430BC"/>
    <w:rsid w:val="00C464A7"/>
    <w:rsid w:val="00C52F5A"/>
    <w:rsid w:val="00C64856"/>
    <w:rsid w:val="00C77586"/>
    <w:rsid w:val="00C83A6B"/>
    <w:rsid w:val="00C86B7B"/>
    <w:rsid w:val="00C8784A"/>
    <w:rsid w:val="00C91AA1"/>
    <w:rsid w:val="00CA224F"/>
    <w:rsid w:val="00CB484D"/>
    <w:rsid w:val="00CC73F3"/>
    <w:rsid w:val="00CD37F8"/>
    <w:rsid w:val="00CD5E51"/>
    <w:rsid w:val="00CD7637"/>
    <w:rsid w:val="00CE50C3"/>
    <w:rsid w:val="00CE55E9"/>
    <w:rsid w:val="00CF03D6"/>
    <w:rsid w:val="00CF79D1"/>
    <w:rsid w:val="00D01348"/>
    <w:rsid w:val="00D013ED"/>
    <w:rsid w:val="00D12954"/>
    <w:rsid w:val="00D17F32"/>
    <w:rsid w:val="00D23ABD"/>
    <w:rsid w:val="00D278D7"/>
    <w:rsid w:val="00D30B52"/>
    <w:rsid w:val="00D47F69"/>
    <w:rsid w:val="00D51D99"/>
    <w:rsid w:val="00D52C63"/>
    <w:rsid w:val="00D7013C"/>
    <w:rsid w:val="00D7084E"/>
    <w:rsid w:val="00D8205C"/>
    <w:rsid w:val="00D871F9"/>
    <w:rsid w:val="00D93B4D"/>
    <w:rsid w:val="00DA3990"/>
    <w:rsid w:val="00DA3D7C"/>
    <w:rsid w:val="00DA4EE2"/>
    <w:rsid w:val="00DB69A8"/>
    <w:rsid w:val="00DC3628"/>
    <w:rsid w:val="00DC4AC6"/>
    <w:rsid w:val="00DC677F"/>
    <w:rsid w:val="00DD07CD"/>
    <w:rsid w:val="00DE5B1A"/>
    <w:rsid w:val="00DF1227"/>
    <w:rsid w:val="00DF6774"/>
    <w:rsid w:val="00E077B9"/>
    <w:rsid w:val="00E1046E"/>
    <w:rsid w:val="00E30178"/>
    <w:rsid w:val="00E324F9"/>
    <w:rsid w:val="00E33A0F"/>
    <w:rsid w:val="00E431FD"/>
    <w:rsid w:val="00E5504D"/>
    <w:rsid w:val="00E571CA"/>
    <w:rsid w:val="00E57804"/>
    <w:rsid w:val="00E57E1C"/>
    <w:rsid w:val="00E8286B"/>
    <w:rsid w:val="00E96240"/>
    <w:rsid w:val="00EA05C2"/>
    <w:rsid w:val="00EB0BBD"/>
    <w:rsid w:val="00EB6C5F"/>
    <w:rsid w:val="00ED48AC"/>
    <w:rsid w:val="00ED7F76"/>
    <w:rsid w:val="00EE359D"/>
    <w:rsid w:val="00EE36EA"/>
    <w:rsid w:val="00F0277F"/>
    <w:rsid w:val="00F07E58"/>
    <w:rsid w:val="00F11E92"/>
    <w:rsid w:val="00F16425"/>
    <w:rsid w:val="00F16470"/>
    <w:rsid w:val="00F24097"/>
    <w:rsid w:val="00F41AF1"/>
    <w:rsid w:val="00F45BCD"/>
    <w:rsid w:val="00F46CB0"/>
    <w:rsid w:val="00F630F0"/>
    <w:rsid w:val="00F82CD8"/>
    <w:rsid w:val="00FA384C"/>
    <w:rsid w:val="00FA5587"/>
    <w:rsid w:val="00FB273F"/>
    <w:rsid w:val="00FB3878"/>
    <w:rsid w:val="00FD0DB8"/>
    <w:rsid w:val="00FD2804"/>
    <w:rsid w:val="00FD60C3"/>
    <w:rsid w:val="00FE5C52"/>
    <w:rsid w:val="00FF2FA4"/>
    <w:rsid w:val="00FF5D64"/>
    <w:rsid w:val="00FF5EE1"/>
    <w:rsid w:val="00FF6F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A9AF"/>
  <w15:docId w15:val="{8EF0EEB3-A8A3-4DD5-BAF2-D41E0A2E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99"/>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2D3058"/>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D3058"/>
    <w:rPr>
      <w:rFonts w:ascii="Tahoma" w:hAnsi="Tahoma" w:cs="Tahoma"/>
      <w:sz w:val="16"/>
      <w:szCs w:val="16"/>
    </w:rPr>
  </w:style>
  <w:style w:type="character" w:styleId="Jegyzethivatkozs">
    <w:name w:val="annotation reference"/>
    <w:basedOn w:val="Bekezdsalapbettpusa"/>
    <w:uiPriority w:val="99"/>
    <w:semiHidden/>
    <w:unhideWhenUsed/>
    <w:rsid w:val="00CD5E51"/>
    <w:rPr>
      <w:sz w:val="16"/>
      <w:szCs w:val="16"/>
    </w:rPr>
  </w:style>
  <w:style w:type="paragraph" w:styleId="Jegyzetszveg">
    <w:name w:val="annotation text"/>
    <w:basedOn w:val="Norml"/>
    <w:link w:val="JegyzetszvegChar"/>
    <w:uiPriority w:val="99"/>
    <w:semiHidden/>
    <w:unhideWhenUsed/>
    <w:rsid w:val="00CD5E51"/>
    <w:rPr>
      <w:sz w:val="20"/>
      <w:szCs w:val="20"/>
    </w:rPr>
  </w:style>
  <w:style w:type="character" w:customStyle="1" w:styleId="JegyzetszvegChar">
    <w:name w:val="Jegyzetszöveg Char"/>
    <w:basedOn w:val="Bekezdsalapbettpusa"/>
    <w:link w:val="Jegyzetszveg"/>
    <w:uiPriority w:val="99"/>
    <w:semiHidden/>
    <w:rsid w:val="00CD5E51"/>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CD5E51"/>
    <w:rPr>
      <w:b/>
      <w:bCs/>
    </w:rPr>
  </w:style>
  <w:style w:type="character" w:customStyle="1" w:styleId="MegjegyzstrgyaChar">
    <w:name w:val="Megjegyzés tárgya Char"/>
    <w:basedOn w:val="JegyzetszvegChar"/>
    <w:link w:val="Megjegyzstrgya"/>
    <w:uiPriority w:val="99"/>
    <w:semiHidden/>
    <w:rsid w:val="00CD5E51"/>
    <w:rPr>
      <w:rFonts w:ascii="Times New Roman" w:hAnsi="Times New Roman"/>
      <w:b/>
      <w:bCs/>
      <w:sz w:val="20"/>
      <w:szCs w:val="20"/>
    </w:rPr>
  </w:style>
  <w:style w:type="paragraph" w:styleId="Vltozat">
    <w:name w:val="Revision"/>
    <w:hidden/>
    <w:uiPriority w:val="99"/>
    <w:semiHidden/>
    <w:rsid w:val="00AA1EDB"/>
    <w:pPr>
      <w:spacing w:after="0" w:line="240" w:lineRule="auto"/>
    </w:pPr>
    <w:rPr>
      <w:rFonts w:ascii="Times New Roman" w:hAnsi="Times New Roman"/>
      <w:sz w:val="24"/>
    </w:rPr>
  </w:style>
  <w:style w:type="paragraph" w:customStyle="1" w:styleId="Tart1">
    <w:name w:val="Tart1"/>
    <w:basedOn w:val="Norml"/>
    <w:link w:val="Tart1Char"/>
    <w:qFormat/>
    <w:rsid w:val="00D12954"/>
    <w:pPr>
      <w:widowControl w:val="0"/>
      <w:suppressAutoHyphens/>
      <w:spacing w:after="0"/>
    </w:pPr>
    <w:rPr>
      <w:rFonts w:ascii="Palatino Linotype" w:eastAsia="Times New Roman" w:hAnsi="Palatino Linotype" w:cs="Palatino Linotype"/>
      <w:b/>
      <w:bCs/>
      <w:kern w:val="1"/>
      <w:szCs w:val="24"/>
      <w:lang w:eastAsia="hi-IN" w:bidi="hi-IN"/>
    </w:rPr>
  </w:style>
  <w:style w:type="character" w:customStyle="1" w:styleId="Tart1Char">
    <w:name w:val="Tart1 Char"/>
    <w:basedOn w:val="Bekezdsalapbettpusa"/>
    <w:link w:val="Tart1"/>
    <w:rsid w:val="00D12954"/>
    <w:rPr>
      <w:rFonts w:ascii="Palatino Linotype" w:eastAsia="Times New Roman" w:hAnsi="Palatino Linotype" w:cs="Palatino Linotype"/>
      <w:b/>
      <w:bCs/>
      <w:kern w:val="1"/>
      <w:sz w:val="24"/>
      <w:szCs w:val="24"/>
      <w:lang w:eastAsia="hi-IN" w:bidi="hi-IN"/>
    </w:rPr>
  </w:style>
  <w:style w:type="character" w:styleId="Kiemels2">
    <w:name w:val="Strong"/>
    <w:basedOn w:val="Bekezdsalapbettpusa"/>
    <w:uiPriority w:val="22"/>
    <w:qFormat/>
    <w:rsid w:val="00124DA6"/>
    <w:rPr>
      <w:b/>
      <w:bCs/>
    </w:rPr>
  </w:style>
  <w:style w:type="paragraph" w:styleId="Tartalomjegyzkcmsora">
    <w:name w:val="TOC Heading"/>
    <w:basedOn w:val="Cmsor1"/>
    <w:next w:val="Norml"/>
    <w:uiPriority w:val="39"/>
    <w:unhideWhenUsed/>
    <w:qFormat/>
    <w:rsid w:val="00B561F4"/>
    <w:pPr>
      <w:spacing w:before="240" w:line="259" w:lineRule="auto"/>
      <w:jc w:val="left"/>
      <w:outlineLvl w:val="9"/>
    </w:pPr>
    <w:rPr>
      <w:b w:val="0"/>
      <w:bCs w:val="0"/>
      <w:sz w:val="32"/>
      <w:szCs w:val="32"/>
      <w:lang w:eastAsia="hu-HU"/>
    </w:rPr>
  </w:style>
  <w:style w:type="paragraph" w:styleId="TJ1">
    <w:name w:val="toc 1"/>
    <w:basedOn w:val="Norml"/>
    <w:next w:val="Norml"/>
    <w:autoRedefine/>
    <w:uiPriority w:val="39"/>
    <w:unhideWhenUsed/>
    <w:rsid w:val="00B561F4"/>
    <w:pPr>
      <w:spacing w:after="100"/>
    </w:pPr>
  </w:style>
  <w:style w:type="paragraph" w:styleId="TJ2">
    <w:name w:val="toc 2"/>
    <w:basedOn w:val="Norml"/>
    <w:next w:val="Norml"/>
    <w:autoRedefine/>
    <w:uiPriority w:val="39"/>
    <w:unhideWhenUsed/>
    <w:rsid w:val="00B561F4"/>
    <w:pPr>
      <w:spacing w:after="100"/>
      <w:ind w:left="240"/>
    </w:pPr>
  </w:style>
  <w:style w:type="paragraph" w:styleId="TJ3">
    <w:name w:val="toc 3"/>
    <w:basedOn w:val="Norml"/>
    <w:next w:val="Norml"/>
    <w:autoRedefine/>
    <w:uiPriority w:val="39"/>
    <w:unhideWhenUsed/>
    <w:rsid w:val="00B561F4"/>
    <w:pPr>
      <w:spacing w:after="100"/>
      <w:ind w:left="480"/>
    </w:pPr>
  </w:style>
  <w:style w:type="character" w:styleId="Hiperhivatkozs">
    <w:name w:val="Hyperlink"/>
    <w:basedOn w:val="Bekezdsalapbettpusa"/>
    <w:uiPriority w:val="99"/>
    <w:unhideWhenUsed/>
    <w:rsid w:val="00B56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12010">
      <w:bodyDiv w:val="1"/>
      <w:marLeft w:val="0"/>
      <w:marRight w:val="0"/>
      <w:marTop w:val="0"/>
      <w:marBottom w:val="0"/>
      <w:divBdr>
        <w:top w:val="none" w:sz="0" w:space="0" w:color="auto"/>
        <w:left w:val="none" w:sz="0" w:space="0" w:color="auto"/>
        <w:bottom w:val="none" w:sz="0" w:space="0" w:color="auto"/>
        <w:right w:val="none" w:sz="0" w:space="0" w:color="auto"/>
      </w:divBdr>
    </w:div>
    <w:div w:id="328335716">
      <w:bodyDiv w:val="1"/>
      <w:marLeft w:val="0"/>
      <w:marRight w:val="0"/>
      <w:marTop w:val="0"/>
      <w:marBottom w:val="0"/>
      <w:divBdr>
        <w:top w:val="none" w:sz="0" w:space="0" w:color="auto"/>
        <w:left w:val="none" w:sz="0" w:space="0" w:color="auto"/>
        <w:bottom w:val="none" w:sz="0" w:space="0" w:color="auto"/>
        <w:right w:val="none" w:sz="0" w:space="0" w:color="auto"/>
      </w:divBdr>
    </w:div>
    <w:div w:id="458651704">
      <w:bodyDiv w:val="1"/>
      <w:marLeft w:val="0"/>
      <w:marRight w:val="0"/>
      <w:marTop w:val="0"/>
      <w:marBottom w:val="0"/>
      <w:divBdr>
        <w:top w:val="none" w:sz="0" w:space="0" w:color="auto"/>
        <w:left w:val="none" w:sz="0" w:space="0" w:color="auto"/>
        <w:bottom w:val="none" w:sz="0" w:space="0" w:color="auto"/>
        <w:right w:val="none" w:sz="0" w:space="0" w:color="auto"/>
      </w:divBdr>
    </w:div>
    <w:div w:id="571240601">
      <w:bodyDiv w:val="1"/>
      <w:marLeft w:val="0"/>
      <w:marRight w:val="0"/>
      <w:marTop w:val="0"/>
      <w:marBottom w:val="0"/>
      <w:divBdr>
        <w:top w:val="none" w:sz="0" w:space="0" w:color="auto"/>
        <w:left w:val="none" w:sz="0" w:space="0" w:color="auto"/>
        <w:bottom w:val="none" w:sz="0" w:space="0" w:color="auto"/>
        <w:right w:val="none" w:sz="0" w:space="0" w:color="auto"/>
      </w:divBdr>
    </w:div>
    <w:div w:id="590313400">
      <w:bodyDiv w:val="1"/>
      <w:marLeft w:val="0"/>
      <w:marRight w:val="0"/>
      <w:marTop w:val="0"/>
      <w:marBottom w:val="0"/>
      <w:divBdr>
        <w:top w:val="none" w:sz="0" w:space="0" w:color="auto"/>
        <w:left w:val="none" w:sz="0" w:space="0" w:color="auto"/>
        <w:bottom w:val="none" w:sz="0" w:space="0" w:color="auto"/>
        <w:right w:val="none" w:sz="0" w:space="0" w:color="auto"/>
      </w:divBdr>
    </w:div>
    <w:div w:id="616059533">
      <w:bodyDiv w:val="1"/>
      <w:marLeft w:val="0"/>
      <w:marRight w:val="0"/>
      <w:marTop w:val="0"/>
      <w:marBottom w:val="0"/>
      <w:divBdr>
        <w:top w:val="none" w:sz="0" w:space="0" w:color="auto"/>
        <w:left w:val="none" w:sz="0" w:space="0" w:color="auto"/>
        <w:bottom w:val="none" w:sz="0" w:space="0" w:color="auto"/>
        <w:right w:val="none" w:sz="0" w:space="0" w:color="auto"/>
      </w:divBdr>
    </w:div>
    <w:div w:id="622855116">
      <w:bodyDiv w:val="1"/>
      <w:marLeft w:val="0"/>
      <w:marRight w:val="0"/>
      <w:marTop w:val="0"/>
      <w:marBottom w:val="0"/>
      <w:divBdr>
        <w:top w:val="none" w:sz="0" w:space="0" w:color="auto"/>
        <w:left w:val="none" w:sz="0" w:space="0" w:color="auto"/>
        <w:bottom w:val="none" w:sz="0" w:space="0" w:color="auto"/>
        <w:right w:val="none" w:sz="0" w:space="0" w:color="auto"/>
      </w:divBdr>
    </w:div>
    <w:div w:id="646516905">
      <w:bodyDiv w:val="1"/>
      <w:marLeft w:val="0"/>
      <w:marRight w:val="0"/>
      <w:marTop w:val="0"/>
      <w:marBottom w:val="0"/>
      <w:divBdr>
        <w:top w:val="none" w:sz="0" w:space="0" w:color="auto"/>
        <w:left w:val="none" w:sz="0" w:space="0" w:color="auto"/>
        <w:bottom w:val="none" w:sz="0" w:space="0" w:color="auto"/>
        <w:right w:val="none" w:sz="0" w:space="0" w:color="auto"/>
      </w:divBdr>
    </w:div>
    <w:div w:id="647244410">
      <w:bodyDiv w:val="1"/>
      <w:marLeft w:val="0"/>
      <w:marRight w:val="0"/>
      <w:marTop w:val="0"/>
      <w:marBottom w:val="0"/>
      <w:divBdr>
        <w:top w:val="none" w:sz="0" w:space="0" w:color="auto"/>
        <w:left w:val="none" w:sz="0" w:space="0" w:color="auto"/>
        <w:bottom w:val="none" w:sz="0" w:space="0" w:color="auto"/>
        <w:right w:val="none" w:sz="0" w:space="0" w:color="auto"/>
      </w:divBdr>
    </w:div>
    <w:div w:id="723021884">
      <w:bodyDiv w:val="1"/>
      <w:marLeft w:val="0"/>
      <w:marRight w:val="0"/>
      <w:marTop w:val="0"/>
      <w:marBottom w:val="0"/>
      <w:divBdr>
        <w:top w:val="none" w:sz="0" w:space="0" w:color="auto"/>
        <w:left w:val="none" w:sz="0" w:space="0" w:color="auto"/>
        <w:bottom w:val="none" w:sz="0" w:space="0" w:color="auto"/>
        <w:right w:val="none" w:sz="0" w:space="0" w:color="auto"/>
      </w:divBdr>
    </w:div>
    <w:div w:id="797334883">
      <w:bodyDiv w:val="1"/>
      <w:marLeft w:val="0"/>
      <w:marRight w:val="0"/>
      <w:marTop w:val="0"/>
      <w:marBottom w:val="0"/>
      <w:divBdr>
        <w:top w:val="none" w:sz="0" w:space="0" w:color="auto"/>
        <w:left w:val="none" w:sz="0" w:space="0" w:color="auto"/>
        <w:bottom w:val="none" w:sz="0" w:space="0" w:color="auto"/>
        <w:right w:val="none" w:sz="0" w:space="0" w:color="auto"/>
      </w:divBdr>
    </w:div>
    <w:div w:id="851725900">
      <w:bodyDiv w:val="1"/>
      <w:marLeft w:val="0"/>
      <w:marRight w:val="0"/>
      <w:marTop w:val="0"/>
      <w:marBottom w:val="0"/>
      <w:divBdr>
        <w:top w:val="none" w:sz="0" w:space="0" w:color="auto"/>
        <w:left w:val="none" w:sz="0" w:space="0" w:color="auto"/>
        <w:bottom w:val="none" w:sz="0" w:space="0" w:color="auto"/>
        <w:right w:val="none" w:sz="0" w:space="0" w:color="auto"/>
      </w:divBdr>
    </w:div>
    <w:div w:id="857353681">
      <w:bodyDiv w:val="1"/>
      <w:marLeft w:val="0"/>
      <w:marRight w:val="0"/>
      <w:marTop w:val="0"/>
      <w:marBottom w:val="0"/>
      <w:divBdr>
        <w:top w:val="none" w:sz="0" w:space="0" w:color="auto"/>
        <w:left w:val="none" w:sz="0" w:space="0" w:color="auto"/>
        <w:bottom w:val="none" w:sz="0" w:space="0" w:color="auto"/>
        <w:right w:val="none" w:sz="0" w:space="0" w:color="auto"/>
      </w:divBdr>
    </w:div>
    <w:div w:id="891115192">
      <w:bodyDiv w:val="1"/>
      <w:marLeft w:val="0"/>
      <w:marRight w:val="0"/>
      <w:marTop w:val="0"/>
      <w:marBottom w:val="0"/>
      <w:divBdr>
        <w:top w:val="none" w:sz="0" w:space="0" w:color="auto"/>
        <w:left w:val="none" w:sz="0" w:space="0" w:color="auto"/>
        <w:bottom w:val="none" w:sz="0" w:space="0" w:color="auto"/>
        <w:right w:val="none" w:sz="0" w:space="0" w:color="auto"/>
      </w:divBdr>
    </w:div>
    <w:div w:id="954091974">
      <w:bodyDiv w:val="1"/>
      <w:marLeft w:val="0"/>
      <w:marRight w:val="0"/>
      <w:marTop w:val="0"/>
      <w:marBottom w:val="0"/>
      <w:divBdr>
        <w:top w:val="none" w:sz="0" w:space="0" w:color="auto"/>
        <w:left w:val="none" w:sz="0" w:space="0" w:color="auto"/>
        <w:bottom w:val="none" w:sz="0" w:space="0" w:color="auto"/>
        <w:right w:val="none" w:sz="0" w:space="0" w:color="auto"/>
      </w:divBdr>
    </w:div>
    <w:div w:id="1049525464">
      <w:bodyDiv w:val="1"/>
      <w:marLeft w:val="0"/>
      <w:marRight w:val="0"/>
      <w:marTop w:val="0"/>
      <w:marBottom w:val="0"/>
      <w:divBdr>
        <w:top w:val="none" w:sz="0" w:space="0" w:color="auto"/>
        <w:left w:val="none" w:sz="0" w:space="0" w:color="auto"/>
        <w:bottom w:val="none" w:sz="0" w:space="0" w:color="auto"/>
        <w:right w:val="none" w:sz="0" w:space="0" w:color="auto"/>
      </w:divBdr>
    </w:div>
    <w:div w:id="1166939155">
      <w:bodyDiv w:val="1"/>
      <w:marLeft w:val="0"/>
      <w:marRight w:val="0"/>
      <w:marTop w:val="0"/>
      <w:marBottom w:val="0"/>
      <w:divBdr>
        <w:top w:val="none" w:sz="0" w:space="0" w:color="auto"/>
        <w:left w:val="none" w:sz="0" w:space="0" w:color="auto"/>
        <w:bottom w:val="none" w:sz="0" w:space="0" w:color="auto"/>
        <w:right w:val="none" w:sz="0" w:space="0" w:color="auto"/>
      </w:divBdr>
    </w:div>
    <w:div w:id="1339700249">
      <w:bodyDiv w:val="1"/>
      <w:marLeft w:val="0"/>
      <w:marRight w:val="0"/>
      <w:marTop w:val="0"/>
      <w:marBottom w:val="0"/>
      <w:divBdr>
        <w:top w:val="none" w:sz="0" w:space="0" w:color="auto"/>
        <w:left w:val="none" w:sz="0" w:space="0" w:color="auto"/>
        <w:bottom w:val="none" w:sz="0" w:space="0" w:color="auto"/>
        <w:right w:val="none" w:sz="0" w:space="0" w:color="auto"/>
      </w:divBdr>
    </w:div>
    <w:div w:id="1409377529">
      <w:bodyDiv w:val="1"/>
      <w:marLeft w:val="0"/>
      <w:marRight w:val="0"/>
      <w:marTop w:val="0"/>
      <w:marBottom w:val="0"/>
      <w:divBdr>
        <w:top w:val="none" w:sz="0" w:space="0" w:color="auto"/>
        <w:left w:val="none" w:sz="0" w:space="0" w:color="auto"/>
        <w:bottom w:val="none" w:sz="0" w:space="0" w:color="auto"/>
        <w:right w:val="none" w:sz="0" w:space="0" w:color="auto"/>
      </w:divBdr>
    </w:div>
    <w:div w:id="1679309994">
      <w:bodyDiv w:val="1"/>
      <w:marLeft w:val="0"/>
      <w:marRight w:val="0"/>
      <w:marTop w:val="0"/>
      <w:marBottom w:val="0"/>
      <w:divBdr>
        <w:top w:val="none" w:sz="0" w:space="0" w:color="auto"/>
        <w:left w:val="none" w:sz="0" w:space="0" w:color="auto"/>
        <w:bottom w:val="none" w:sz="0" w:space="0" w:color="auto"/>
        <w:right w:val="none" w:sz="0" w:space="0" w:color="auto"/>
      </w:divBdr>
    </w:div>
    <w:div w:id="1802574630">
      <w:bodyDiv w:val="1"/>
      <w:marLeft w:val="0"/>
      <w:marRight w:val="0"/>
      <w:marTop w:val="0"/>
      <w:marBottom w:val="0"/>
      <w:divBdr>
        <w:top w:val="none" w:sz="0" w:space="0" w:color="auto"/>
        <w:left w:val="none" w:sz="0" w:space="0" w:color="auto"/>
        <w:bottom w:val="none" w:sz="0" w:space="0" w:color="auto"/>
        <w:right w:val="none" w:sz="0" w:space="0" w:color="auto"/>
      </w:divBdr>
    </w:div>
    <w:div w:id="1805808061">
      <w:bodyDiv w:val="1"/>
      <w:marLeft w:val="0"/>
      <w:marRight w:val="0"/>
      <w:marTop w:val="0"/>
      <w:marBottom w:val="0"/>
      <w:divBdr>
        <w:top w:val="none" w:sz="0" w:space="0" w:color="auto"/>
        <w:left w:val="none" w:sz="0" w:space="0" w:color="auto"/>
        <w:bottom w:val="none" w:sz="0" w:space="0" w:color="auto"/>
        <w:right w:val="none" w:sz="0" w:space="0" w:color="auto"/>
      </w:divBdr>
    </w:div>
    <w:div w:id="1938900319">
      <w:bodyDiv w:val="1"/>
      <w:marLeft w:val="0"/>
      <w:marRight w:val="0"/>
      <w:marTop w:val="0"/>
      <w:marBottom w:val="0"/>
      <w:divBdr>
        <w:top w:val="none" w:sz="0" w:space="0" w:color="auto"/>
        <w:left w:val="none" w:sz="0" w:space="0" w:color="auto"/>
        <w:bottom w:val="none" w:sz="0" w:space="0" w:color="auto"/>
        <w:right w:val="none" w:sz="0" w:space="0" w:color="auto"/>
      </w:divBdr>
    </w:div>
    <w:div w:id="1982996192">
      <w:bodyDiv w:val="1"/>
      <w:marLeft w:val="0"/>
      <w:marRight w:val="0"/>
      <w:marTop w:val="0"/>
      <w:marBottom w:val="0"/>
      <w:divBdr>
        <w:top w:val="none" w:sz="0" w:space="0" w:color="auto"/>
        <w:left w:val="none" w:sz="0" w:space="0" w:color="auto"/>
        <w:bottom w:val="none" w:sz="0" w:space="0" w:color="auto"/>
        <w:right w:val="none" w:sz="0" w:space="0" w:color="auto"/>
      </w:divBdr>
    </w:div>
    <w:div w:id="21263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K%20E%20R%20ETTANTEV%20kidolgoz&#225;sa%202016\J&#211;%20%20S%20A%20B%20L%20O%20N%20O%20K\sablon_alap_16_szki_160414.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D3F0-C5B8-4DEC-B11A-F5573F6A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sablon_alap_16_szki_160414</Template>
  <TotalTime>489</TotalTime>
  <Pages>68</Pages>
  <Words>12623</Words>
  <Characters>87103</Characters>
  <Application>Microsoft Office Word</Application>
  <DocSecurity>0</DocSecurity>
  <Lines>725</Lines>
  <Paragraphs>199</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99527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Soltész Anikó</cp:lastModifiedBy>
  <cp:revision>39</cp:revision>
  <cp:lastPrinted>2017-04-06T11:14:00Z</cp:lastPrinted>
  <dcterms:created xsi:type="dcterms:W3CDTF">2016-09-14T09:04:00Z</dcterms:created>
  <dcterms:modified xsi:type="dcterms:W3CDTF">2017-07-06T05:10:00Z</dcterms:modified>
</cp:coreProperties>
</file>